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318F" w14:textId="643C0BBF" w:rsidR="00314BC1" w:rsidRPr="00C96A86" w:rsidRDefault="00314BC1" w:rsidP="00314BC1">
      <w:pPr>
        <w:pStyle w:val="NoSpacing"/>
      </w:pPr>
      <w:r w:rsidRPr="00C96A86">
        <w:t>Dear Colleague:</w:t>
      </w:r>
    </w:p>
    <w:p w14:paraId="28537795" w14:textId="77777777" w:rsidR="00314BC1" w:rsidRPr="00C96A86" w:rsidRDefault="00314BC1" w:rsidP="00314BC1">
      <w:pPr>
        <w:pStyle w:val="NoSpacing"/>
      </w:pPr>
    </w:p>
    <w:p w14:paraId="15B41A1C" w14:textId="11393601" w:rsidR="00314BC1" w:rsidRPr="00C96A86" w:rsidRDefault="00314BC1" w:rsidP="00314BC1">
      <w:pPr>
        <w:pStyle w:val="NoSpacing"/>
      </w:pPr>
      <w:r w:rsidRPr="00C96A86">
        <w:t xml:space="preserve">You are invited </w:t>
      </w:r>
      <w:r w:rsidRPr="00C96A86">
        <w:t xml:space="preserve">to partner with a growing group of Washington districts and schools partnering through the Washington Guaranteed Admissions Program (WAGAP) to support a </w:t>
      </w:r>
      <w:r w:rsidRPr="00C96A86">
        <w:t>college-going</w:t>
      </w:r>
      <w:r w:rsidRPr="00C96A86">
        <w:t xml:space="preserve"> culture and guaranteed admission efforts at </w:t>
      </w:r>
      <w:hyperlink r:id="rId7" w:tgtFrame="_blank" w:history="1">
        <w:r w:rsidRPr="00C96A86">
          <w:rPr>
            <w:rStyle w:val="Hyperlink"/>
          </w:rPr>
          <w:t>Central Washington University</w:t>
        </w:r>
      </w:hyperlink>
      <w:r w:rsidRPr="00C96A86">
        <w:t xml:space="preserve">, </w:t>
      </w:r>
      <w:hyperlink r:id="rId8" w:tgtFrame="_blank" w:history="1">
        <w:r w:rsidRPr="00C96A86">
          <w:rPr>
            <w:rStyle w:val="Hyperlink"/>
          </w:rPr>
          <w:t>Eastern Washington University</w:t>
        </w:r>
      </w:hyperlink>
      <w:r w:rsidRPr="00C96A86">
        <w:t xml:space="preserve">, </w:t>
      </w:r>
      <w:hyperlink r:id="rId9" w:tgtFrame="_blank" w:history="1">
        <w:r w:rsidRPr="00C96A86">
          <w:rPr>
            <w:rStyle w:val="Hyperlink"/>
          </w:rPr>
          <w:t>The Evergreen State College</w:t>
        </w:r>
      </w:hyperlink>
      <w:r w:rsidRPr="00C96A86">
        <w:t xml:space="preserve">, </w:t>
      </w:r>
      <w:hyperlink r:id="rId10" w:history="1">
        <w:r w:rsidRPr="00C96A86">
          <w:rPr>
            <w:rStyle w:val="Hyperlink"/>
          </w:rPr>
          <w:t>University of Washington – Tacoma</w:t>
        </w:r>
      </w:hyperlink>
      <w:r w:rsidRPr="00C96A86">
        <w:t xml:space="preserve">, </w:t>
      </w:r>
      <w:hyperlink r:id="rId11" w:tgtFrame="_blank" w:history="1">
        <w:r w:rsidRPr="00C96A86">
          <w:rPr>
            <w:rStyle w:val="Hyperlink"/>
          </w:rPr>
          <w:t xml:space="preserve">Washington </w:t>
        </w:r>
      </w:hyperlink>
      <w:r w:rsidRPr="00C96A86">
        <w:t> </w:t>
      </w:r>
      <w:hyperlink r:id="rId12" w:tgtFrame="_blank" w:history="1">
        <w:r w:rsidRPr="00C96A86">
          <w:rPr>
            <w:rStyle w:val="Hyperlink"/>
          </w:rPr>
          <w:t>State University</w:t>
        </w:r>
      </w:hyperlink>
      <w:hyperlink r:id="rId13" w:tgtFrame="_blank" w:history="1">
        <w:r w:rsidRPr="00C96A86">
          <w:rPr>
            <w:rStyle w:val="Hyperlink"/>
          </w:rPr>
          <w:t xml:space="preserve"> </w:t>
        </w:r>
      </w:hyperlink>
      <w:r w:rsidRPr="00C96A86">
        <w:t xml:space="preserve">and </w:t>
      </w:r>
      <w:hyperlink r:id="rId14" w:tgtFrame="_blank" w:history="1">
        <w:r w:rsidRPr="00C96A86">
          <w:rPr>
            <w:rStyle w:val="Hyperlink"/>
          </w:rPr>
          <w:t>Western Washington University</w:t>
        </w:r>
      </w:hyperlink>
      <w:r w:rsidRPr="00C96A86">
        <w:t xml:space="preserve">. </w:t>
      </w:r>
    </w:p>
    <w:p w14:paraId="3E2AE4E0" w14:textId="77777777" w:rsidR="00314BC1" w:rsidRPr="00C96A86" w:rsidRDefault="00314BC1" w:rsidP="00314BC1">
      <w:pPr>
        <w:pStyle w:val="NoSpacing"/>
      </w:pPr>
    </w:p>
    <w:p w14:paraId="395A71E0" w14:textId="7B32A1C2" w:rsidR="00314BC1" w:rsidRPr="00C96A86" w:rsidRDefault="00314BC1" w:rsidP="00314BC1">
      <w:pPr>
        <w:pStyle w:val="NoSpacing"/>
      </w:pPr>
      <w:r w:rsidRPr="00C96A86">
        <w:t xml:space="preserve">WAGAP is the most recent collaborative initiative by Washington’s public, four-year institutions to increase the college-going culture and support admission efforts at Washington public four-year institutions. In partnership with the communities we serve, we are committed to </w:t>
      </w:r>
      <w:r w:rsidR="00C96A86">
        <w:t>improving</w:t>
      </w:r>
      <w:r w:rsidRPr="00C96A86">
        <w:t xml:space="preserve"> access and credential completion for Washington students.</w:t>
      </w:r>
    </w:p>
    <w:p w14:paraId="5DCF5FB6" w14:textId="77777777" w:rsidR="00314BC1" w:rsidRPr="00C96A86" w:rsidRDefault="00314BC1" w:rsidP="00314BC1">
      <w:pPr>
        <w:pStyle w:val="NoSpacing"/>
      </w:pPr>
    </w:p>
    <w:p w14:paraId="7797B1F0" w14:textId="77777777" w:rsidR="00314BC1" w:rsidRPr="00C96A86" w:rsidRDefault="00314BC1" w:rsidP="00314BC1">
      <w:pPr>
        <w:pStyle w:val="NoSpacing"/>
        <w:rPr>
          <w:rStyle w:val="Strong"/>
        </w:rPr>
      </w:pPr>
      <w:r w:rsidRPr="00C96A86">
        <w:rPr>
          <w:rStyle w:val="Strong"/>
        </w:rPr>
        <w:t>WAGAP is intended to:</w:t>
      </w:r>
    </w:p>
    <w:p w14:paraId="119248D0" w14:textId="77777777" w:rsidR="00314BC1" w:rsidRPr="00C96A86" w:rsidRDefault="00314BC1" w:rsidP="00314BC1">
      <w:pPr>
        <w:pStyle w:val="NoSpacing"/>
        <w:numPr>
          <w:ilvl w:val="0"/>
          <w:numId w:val="9"/>
        </w:numPr>
        <w:jc w:val="both"/>
      </w:pPr>
      <w:r w:rsidRPr="00C96A86">
        <w:t xml:space="preserve">Support a college-going culture and guaranteed admission efforts in five public colleges and universities in Washington state. </w:t>
      </w:r>
    </w:p>
    <w:p w14:paraId="34001A85" w14:textId="4AFD4251" w:rsidR="00314BC1" w:rsidRPr="00C96A86" w:rsidRDefault="00314BC1" w:rsidP="00314BC1">
      <w:pPr>
        <w:pStyle w:val="NoSpacing"/>
        <w:numPr>
          <w:ilvl w:val="0"/>
          <w:numId w:val="9"/>
        </w:numPr>
        <w:jc w:val="both"/>
      </w:pPr>
      <w:r w:rsidRPr="00C96A86">
        <w:t xml:space="preserve">Commit to meeting </w:t>
      </w:r>
      <w:r w:rsidR="00C96A86" w:rsidRPr="00C96A86">
        <w:t xml:space="preserve">Washington students' college and career goals </w:t>
      </w:r>
      <w:r w:rsidRPr="00C96A86">
        <w:t>to increase access and credential completion in Washington through GAP.</w:t>
      </w:r>
    </w:p>
    <w:p w14:paraId="03063AAF" w14:textId="4ACC591B" w:rsidR="00314BC1" w:rsidRPr="00C96A86" w:rsidRDefault="00314BC1" w:rsidP="00314BC1">
      <w:pPr>
        <w:pStyle w:val="NoSpacing"/>
        <w:numPr>
          <w:ilvl w:val="0"/>
          <w:numId w:val="9"/>
        </w:numPr>
        <w:jc w:val="both"/>
      </w:pPr>
      <w:r w:rsidRPr="00C96A86">
        <w:t xml:space="preserve">Engage with high school juniors and seniors to </w:t>
      </w:r>
      <w:r w:rsidR="00C96A86" w:rsidRPr="00C96A86">
        <w:t>prepare them for college and college admissions</w:t>
      </w:r>
      <w:r w:rsidRPr="00C96A86">
        <w:t>.</w:t>
      </w:r>
    </w:p>
    <w:p w14:paraId="2106014D" w14:textId="2636F45E" w:rsidR="00314BC1" w:rsidRPr="00C96A86" w:rsidRDefault="00314BC1" w:rsidP="00314BC1">
      <w:pPr>
        <w:pStyle w:val="NoSpacing"/>
        <w:numPr>
          <w:ilvl w:val="0"/>
          <w:numId w:val="9"/>
        </w:numPr>
        <w:jc w:val="both"/>
      </w:pPr>
      <w:r w:rsidRPr="00C96A86">
        <w:t xml:space="preserve">Build </w:t>
      </w:r>
      <w:r w:rsidR="00C96A86" w:rsidRPr="00C96A86">
        <w:t>more substantial</w:t>
      </w:r>
      <w:r w:rsidRPr="00C96A86">
        <w:t xml:space="preserve"> and long-term relationships with Washington school districts and schools. </w:t>
      </w:r>
    </w:p>
    <w:p w14:paraId="254C8798" w14:textId="77777777" w:rsidR="00314BC1" w:rsidRPr="00C96A86" w:rsidRDefault="00314BC1" w:rsidP="00314BC1">
      <w:pPr>
        <w:pStyle w:val="NoSpacing"/>
      </w:pPr>
    </w:p>
    <w:p w14:paraId="7E6CA383" w14:textId="6863DA37" w:rsidR="00314BC1" w:rsidRPr="00C96A86" w:rsidRDefault="00314BC1" w:rsidP="00314BC1">
      <w:pPr>
        <w:pStyle w:val="NoSpacing"/>
      </w:pPr>
      <w:r w:rsidRPr="00C96A86">
        <w:t xml:space="preserve">WAGAP focuses on 11th and </w:t>
      </w:r>
      <w:r w:rsidR="00C96A86" w:rsidRPr="00C96A86">
        <w:t>12</w:t>
      </w:r>
      <w:r w:rsidR="00C96A86" w:rsidRPr="00C96A86">
        <w:rPr>
          <w:vertAlign w:val="superscript"/>
        </w:rPr>
        <w:t>th</w:t>
      </w:r>
      <w:r w:rsidR="00C96A86" w:rsidRPr="00C96A86">
        <w:t>-grade</w:t>
      </w:r>
      <w:r w:rsidRPr="00C96A86">
        <w:t xml:space="preserve"> students who have not considered attending college or do not see themselves as college ready. Through </w:t>
      </w:r>
      <w:r w:rsidR="00C96A86" w:rsidRPr="00C96A86">
        <w:t>data-sharing</w:t>
      </w:r>
      <w:r w:rsidRPr="00C96A86">
        <w:t xml:space="preserve"> agreements with districts and schools, participating institutions engage with high school juniors to familiarize them with college admissions and ready them for college, and with seniors to admit them through guaranteed admissions or, if not eligible, through the general admissions process.  </w:t>
      </w:r>
    </w:p>
    <w:p w14:paraId="417F7A71" w14:textId="77777777" w:rsidR="00314BC1" w:rsidRPr="00C96A86" w:rsidRDefault="00314BC1" w:rsidP="00314BC1">
      <w:pPr>
        <w:pStyle w:val="NoSpacing"/>
        <w:rPr>
          <w:color w:val="000000"/>
        </w:rPr>
      </w:pPr>
    </w:p>
    <w:p w14:paraId="28C9E6CE" w14:textId="03FAA458" w:rsidR="00314BC1" w:rsidRPr="00C96A86" w:rsidRDefault="00314BC1" w:rsidP="00314BC1">
      <w:pPr>
        <w:pStyle w:val="NoSpacing"/>
        <w:rPr>
          <w:rStyle w:val="IntenseEmphasis"/>
        </w:rPr>
      </w:pPr>
      <w:r w:rsidRPr="00C96A86">
        <w:rPr>
          <w:rStyle w:val="IntenseEmphasis"/>
        </w:rPr>
        <w:t>Students must meet the following criteria:</w:t>
      </w:r>
    </w:p>
    <w:p w14:paraId="64A83D62" w14:textId="77777777" w:rsidR="00314BC1" w:rsidRPr="00C96A86" w:rsidRDefault="00314BC1" w:rsidP="00314BC1">
      <w:pPr>
        <w:pStyle w:val="NoSpacing"/>
        <w:numPr>
          <w:ilvl w:val="0"/>
          <w:numId w:val="10"/>
        </w:numPr>
      </w:pPr>
      <w:r w:rsidRPr="00C96A86">
        <w:t>Have a minimum GPA of 3.0 or higher.</w:t>
      </w:r>
    </w:p>
    <w:p w14:paraId="2547BC8F" w14:textId="77777777" w:rsidR="00314BC1" w:rsidRPr="00C96A86" w:rsidRDefault="00314BC1" w:rsidP="00314BC1">
      <w:pPr>
        <w:pStyle w:val="NoSpacing"/>
        <w:numPr>
          <w:ilvl w:val="0"/>
          <w:numId w:val="10"/>
        </w:numPr>
      </w:pPr>
      <w:r w:rsidRPr="00C96A86">
        <w:t xml:space="preserve">Completed or on track to complete by the fall term all the </w:t>
      </w:r>
      <w:hyperlink r:id="rId15" w:history="1">
        <w:r w:rsidRPr="00C96A86">
          <w:rPr>
            <w:rStyle w:val="Hyperlink"/>
            <w:rFonts w:eastAsia="Times New Roman"/>
          </w:rPr>
          <w:t>College Academic Distribution Requirements (CADRs)</w:t>
        </w:r>
      </w:hyperlink>
    </w:p>
    <w:p w14:paraId="5549B9D7" w14:textId="77777777" w:rsidR="00314BC1" w:rsidRPr="00C96A86" w:rsidRDefault="00314BC1" w:rsidP="00314BC1">
      <w:pPr>
        <w:pStyle w:val="NoSpacing"/>
      </w:pPr>
    </w:p>
    <w:p w14:paraId="4C197943" w14:textId="5A890320" w:rsidR="00314BC1" w:rsidRPr="00C96A86" w:rsidRDefault="00314BC1" w:rsidP="00314BC1">
      <w:pPr>
        <w:pStyle w:val="NoSpacing"/>
        <w:rPr>
          <w:rStyle w:val="IntenseEmphasis"/>
        </w:rPr>
      </w:pPr>
      <w:r w:rsidRPr="00C96A86">
        <w:rPr>
          <w:rStyle w:val="IntenseEmphasis"/>
        </w:rPr>
        <w:t>Districts and/or schools must meet the following criteria:</w:t>
      </w:r>
    </w:p>
    <w:p w14:paraId="084DEBD7" w14:textId="77777777" w:rsidR="00314BC1" w:rsidRPr="00C96A86" w:rsidRDefault="00314BC1" w:rsidP="00314BC1">
      <w:pPr>
        <w:pStyle w:val="NoSpacing"/>
        <w:numPr>
          <w:ilvl w:val="0"/>
          <w:numId w:val="11"/>
        </w:numPr>
      </w:pPr>
      <w:r w:rsidRPr="00C96A86">
        <w:t>Provide a letter of support.</w:t>
      </w:r>
    </w:p>
    <w:p w14:paraId="305D4B2F" w14:textId="77777777" w:rsidR="00314BC1" w:rsidRPr="00C96A86" w:rsidRDefault="00314BC1" w:rsidP="00314BC1">
      <w:pPr>
        <w:pStyle w:val="NoSpacing"/>
        <w:numPr>
          <w:ilvl w:val="0"/>
          <w:numId w:val="11"/>
        </w:numPr>
      </w:pPr>
      <w:r w:rsidRPr="00C96A86">
        <w:t xml:space="preserve">Complete a DSA with participating institutions. </w:t>
      </w:r>
    </w:p>
    <w:p w14:paraId="0889F75E" w14:textId="77777777" w:rsidR="00314BC1" w:rsidRPr="00C96A86" w:rsidRDefault="00314BC1" w:rsidP="00314BC1">
      <w:pPr>
        <w:pStyle w:val="NoSpacing"/>
      </w:pPr>
    </w:p>
    <w:p w14:paraId="061A06C5" w14:textId="4D491A7C" w:rsidR="00314BC1" w:rsidRPr="00C96A86" w:rsidRDefault="00314BC1" w:rsidP="00314BC1">
      <w:pPr>
        <w:pStyle w:val="NoSpacing"/>
        <w:rPr>
          <w:rStyle w:val="Strong"/>
        </w:rPr>
      </w:pPr>
      <w:r w:rsidRPr="00C96A86">
        <w:rPr>
          <w:rStyle w:val="Strong"/>
        </w:rPr>
        <w:t>Over the last two years, WAGAP has led to:</w:t>
      </w:r>
    </w:p>
    <w:p w14:paraId="2F826BFD" w14:textId="77777777" w:rsidR="00314BC1" w:rsidRPr="00C96A86" w:rsidRDefault="00314BC1" w:rsidP="00314BC1">
      <w:pPr>
        <w:pStyle w:val="NoSpacing"/>
        <w:numPr>
          <w:ilvl w:val="0"/>
          <w:numId w:val="12"/>
        </w:numPr>
      </w:pPr>
      <w:r w:rsidRPr="00C96A86">
        <w:t xml:space="preserve">The 2021-22 GAP pilot resulted in over 200 unique student applications for fall 2022 admissions. </w:t>
      </w:r>
    </w:p>
    <w:p w14:paraId="39759A22" w14:textId="60748064" w:rsidR="00314BC1" w:rsidRPr="00C96A86" w:rsidRDefault="00314BC1" w:rsidP="00314BC1">
      <w:pPr>
        <w:pStyle w:val="NoSpacing"/>
        <w:numPr>
          <w:ilvl w:val="0"/>
          <w:numId w:val="12"/>
        </w:numPr>
      </w:pPr>
      <w:r w:rsidRPr="00C96A86">
        <w:t>In 2022-23, 65 school districts in size, student demographics, and geography joined GAP to create a new community of K-12 and higher education partners for 2022-23 — an increase from 27 partners in 2021-22. We hope to reach over 100 for the 2023-24 AY.</w:t>
      </w:r>
    </w:p>
    <w:p w14:paraId="6FA6E04B" w14:textId="59A9757B" w:rsidR="00314BC1" w:rsidRPr="00C96A86" w:rsidRDefault="00314BC1" w:rsidP="00314BC1">
      <w:pPr>
        <w:pStyle w:val="NoSpacing"/>
        <w:numPr>
          <w:ilvl w:val="0"/>
          <w:numId w:val="12"/>
        </w:numPr>
      </w:pPr>
      <w:r w:rsidRPr="00C96A86">
        <w:t>To date</w:t>
      </w:r>
      <w:r w:rsidR="00C96A86">
        <w:t>,</w:t>
      </w:r>
      <w:r w:rsidRPr="00C96A86">
        <w:t xml:space="preserve"> for the 2022-23 school year, over 14,000 </w:t>
      </w:r>
      <w:r w:rsidR="00C96A86">
        <w:t>12</w:t>
      </w:r>
      <w:r w:rsidR="00C96A86" w:rsidRPr="00C96A86">
        <w:rPr>
          <w:vertAlign w:val="superscript"/>
        </w:rPr>
        <w:t>th</w:t>
      </w:r>
      <w:r w:rsidR="00C96A86">
        <w:t>-grade</w:t>
      </w:r>
      <w:r w:rsidRPr="00C96A86">
        <w:t xml:space="preserve"> students received guaranteed admissions letters</w:t>
      </w:r>
      <w:r w:rsidR="00C96A86">
        <w:t>,</w:t>
      </w:r>
      <w:r w:rsidRPr="00C96A86">
        <w:t xml:space="preserve"> and nearly 30,000 </w:t>
      </w:r>
      <w:r w:rsidR="00C96A86">
        <w:t>11</w:t>
      </w:r>
      <w:r w:rsidR="00C96A86" w:rsidRPr="00C96A86">
        <w:rPr>
          <w:vertAlign w:val="superscript"/>
        </w:rPr>
        <w:t>th</w:t>
      </w:r>
      <w:r w:rsidR="00C96A86">
        <w:t>-grade</w:t>
      </w:r>
      <w:r w:rsidRPr="00C96A86">
        <w:t xml:space="preserve"> students received welcome letters about college admissions awareness.  </w:t>
      </w:r>
    </w:p>
    <w:p w14:paraId="6FF78432" w14:textId="1AF2C790" w:rsidR="00314BC1" w:rsidRPr="00C96A86" w:rsidRDefault="00314BC1" w:rsidP="00314BC1">
      <w:pPr>
        <w:pStyle w:val="NoSpacing"/>
        <w:numPr>
          <w:ilvl w:val="0"/>
          <w:numId w:val="12"/>
        </w:numPr>
      </w:pPr>
      <w:r w:rsidRPr="00C96A86">
        <w:t xml:space="preserve">GAP messaging is </w:t>
      </w:r>
      <w:r w:rsidR="00C96A86">
        <w:t>myth-busting</w:t>
      </w:r>
      <w:r w:rsidRPr="00C96A86">
        <w:t xml:space="preserve"> outdated ideas about college admissions and increasing family understanding of current admission processes and opportunities.</w:t>
      </w:r>
    </w:p>
    <w:p w14:paraId="680A6CBD" w14:textId="77777777" w:rsidR="00C96A86" w:rsidRPr="00C96A86" w:rsidRDefault="00C96A86" w:rsidP="00C96A86">
      <w:pPr>
        <w:pStyle w:val="NoSpacing"/>
      </w:pPr>
    </w:p>
    <w:p w14:paraId="05976230" w14:textId="41795DA5" w:rsidR="00314BC1" w:rsidRPr="00C96A86" w:rsidRDefault="00314BC1" w:rsidP="00C96A86">
      <w:pPr>
        <w:pStyle w:val="NoSpacing"/>
        <w:rPr>
          <w:rStyle w:val="Strong"/>
        </w:rPr>
      </w:pPr>
      <w:r w:rsidRPr="00C96A86">
        <w:rPr>
          <w:rStyle w:val="Strong"/>
        </w:rPr>
        <w:t xml:space="preserve">Additional information about WAGAP can be found below. </w:t>
      </w:r>
    </w:p>
    <w:p w14:paraId="1B9E6DD5" w14:textId="77777777" w:rsidR="00314BC1" w:rsidRPr="00C96A86" w:rsidRDefault="00314BC1" w:rsidP="00C96A86">
      <w:pPr>
        <w:pStyle w:val="NoSpacing"/>
        <w:numPr>
          <w:ilvl w:val="0"/>
          <w:numId w:val="18"/>
        </w:numPr>
      </w:pPr>
      <w:r w:rsidRPr="00C96A86">
        <w:t xml:space="preserve">WAGAP </w:t>
      </w:r>
      <w:hyperlink r:id="rId16" w:history="1">
        <w:r w:rsidRPr="00C96A86">
          <w:rPr>
            <w:rStyle w:val="Hyperlink"/>
          </w:rPr>
          <w:t>website</w:t>
        </w:r>
      </w:hyperlink>
    </w:p>
    <w:p w14:paraId="27E8462B" w14:textId="77777777" w:rsidR="00314BC1" w:rsidRPr="00C96A86" w:rsidRDefault="00314BC1" w:rsidP="00C96A86">
      <w:pPr>
        <w:pStyle w:val="NoSpacing"/>
        <w:numPr>
          <w:ilvl w:val="0"/>
          <w:numId w:val="18"/>
        </w:numPr>
      </w:pPr>
      <w:r w:rsidRPr="00C96A86">
        <w:t xml:space="preserve">WAGAP </w:t>
      </w:r>
      <w:hyperlink r:id="rId17" w:history="1">
        <w:r w:rsidRPr="00C96A86">
          <w:rPr>
            <w:rStyle w:val="Hyperlink"/>
          </w:rPr>
          <w:t>FAQ</w:t>
        </w:r>
      </w:hyperlink>
      <w:r w:rsidRPr="00C96A86">
        <w:t xml:space="preserve"> </w:t>
      </w:r>
    </w:p>
    <w:p w14:paraId="14D8A588" w14:textId="77777777" w:rsidR="00314BC1" w:rsidRPr="00C96A86" w:rsidRDefault="00314BC1" w:rsidP="00C96A86">
      <w:pPr>
        <w:pStyle w:val="NoSpacing"/>
        <w:numPr>
          <w:ilvl w:val="0"/>
          <w:numId w:val="18"/>
        </w:numPr>
      </w:pPr>
      <w:r w:rsidRPr="00C96A86">
        <w:t xml:space="preserve">WAGAP Fact Sheet (attached) </w:t>
      </w:r>
    </w:p>
    <w:p w14:paraId="3D9BF3B4" w14:textId="77777777" w:rsidR="00314BC1" w:rsidRPr="00C96A86" w:rsidRDefault="00314BC1" w:rsidP="00314BC1">
      <w:pPr>
        <w:pStyle w:val="NoSpacing"/>
      </w:pPr>
    </w:p>
    <w:p w14:paraId="565317F0" w14:textId="6E606945" w:rsidR="00C96A86" w:rsidRDefault="00314BC1" w:rsidP="00314BC1">
      <w:pPr>
        <w:pStyle w:val="NoSpacing"/>
      </w:pPr>
      <w:r w:rsidRPr="00C96A86">
        <w:t xml:space="preserve">If you are interested in participating, information for the 2023-24 AY can be found below. In addition, we welcome questions and are available to meet to discuss WAGAP further. If you have questions, </w:t>
      </w:r>
      <w:r w:rsidR="00C96A86">
        <w:t>please get in touch with me</w:t>
      </w:r>
      <w:r w:rsidRPr="00C96A86">
        <w:t xml:space="preserve"> at </w:t>
      </w:r>
      <w:hyperlink r:id="rId18" w:history="1">
        <w:r w:rsidRPr="00C96A86">
          <w:rPr>
            <w:rStyle w:val="Hyperlink"/>
          </w:rPr>
          <w:t>jgarver@councilofpresidents.org</w:t>
        </w:r>
      </w:hyperlink>
      <w:r w:rsidR="00C96A86">
        <w:br w:type="page"/>
      </w:r>
    </w:p>
    <w:p w14:paraId="4CCA419B" w14:textId="77777777" w:rsidR="00314BC1" w:rsidRPr="00314BC1" w:rsidRDefault="00314BC1" w:rsidP="00C96A86">
      <w:pPr>
        <w:pStyle w:val="Heading1"/>
      </w:pPr>
      <w:r w:rsidRPr="00314BC1">
        <w:lastRenderedPageBreak/>
        <w:t>2023-24 AY Participation</w:t>
      </w:r>
    </w:p>
    <w:p w14:paraId="0643B4F9" w14:textId="2078C178" w:rsidR="00314BC1" w:rsidRDefault="00314BC1" w:rsidP="00314BC1">
      <w:pPr>
        <w:pStyle w:val="NoSpacing"/>
      </w:pPr>
      <w:r w:rsidRPr="00314BC1">
        <w:t xml:space="preserve">To participate in GAP for the 2023-24 academic year, districts must complete the following by </w:t>
      </w:r>
      <w:r w:rsidRPr="00314BC1">
        <w:rPr>
          <w:b/>
          <w:bCs/>
        </w:rPr>
        <w:t>September 30, 2023.</w:t>
      </w:r>
      <w:r w:rsidRPr="00314BC1">
        <w:t xml:space="preserve"> All materials will be available </w:t>
      </w:r>
      <w:r w:rsidR="00C96A86">
        <w:t>by</w:t>
      </w:r>
      <w:r w:rsidRPr="00314BC1">
        <w:t xml:space="preserve"> August 2023 on the Council of Presidents </w:t>
      </w:r>
      <w:hyperlink r:id="rId19" w:history="1">
        <w:r w:rsidRPr="00314BC1">
          <w:rPr>
            <w:rStyle w:val="Hyperlink"/>
          </w:rPr>
          <w:t>webpage</w:t>
        </w:r>
      </w:hyperlink>
      <w:r w:rsidRPr="00314BC1">
        <w:t>.</w:t>
      </w:r>
    </w:p>
    <w:p w14:paraId="0234985B" w14:textId="77777777" w:rsidR="00C96A86" w:rsidRPr="00314BC1" w:rsidRDefault="00C96A86" w:rsidP="00314BC1">
      <w:pPr>
        <w:pStyle w:val="NoSpacing"/>
      </w:pPr>
    </w:p>
    <w:p w14:paraId="6E8269E1" w14:textId="248433CF" w:rsidR="00314BC1" w:rsidRPr="00314BC1" w:rsidRDefault="00314BC1" w:rsidP="00314BC1">
      <w:pPr>
        <w:pStyle w:val="NoSpacing"/>
        <w:numPr>
          <w:ilvl w:val="0"/>
          <w:numId w:val="16"/>
        </w:numPr>
      </w:pPr>
      <w:r w:rsidRPr="00314BC1">
        <w:t xml:space="preserve">Complete and sign the GAP Joint Data Sharing Agreement (DSA). The DSA will be available </w:t>
      </w:r>
      <w:r w:rsidR="00C96A86">
        <w:t>by</w:t>
      </w:r>
      <w:r w:rsidRPr="00314BC1">
        <w:t xml:space="preserve"> August 2023. We will email you when the DSA is available. </w:t>
      </w:r>
    </w:p>
    <w:p w14:paraId="1C24CA23" w14:textId="77777777" w:rsidR="00314BC1" w:rsidRPr="00314BC1" w:rsidRDefault="00314BC1" w:rsidP="00314BC1">
      <w:pPr>
        <w:pStyle w:val="NoSpacing"/>
        <w:numPr>
          <w:ilvl w:val="0"/>
          <w:numId w:val="16"/>
        </w:numPr>
      </w:pPr>
      <w:r w:rsidRPr="00314BC1">
        <w:t>Provide a Letter of Support at the district level signed by the superintendent or at the school level signed by the principal confirming participation and point of contact for GAP communications.</w:t>
      </w:r>
    </w:p>
    <w:p w14:paraId="4A6B5BAF" w14:textId="77777777" w:rsidR="00314BC1" w:rsidRPr="00314BC1" w:rsidRDefault="00314BC1" w:rsidP="00314BC1">
      <w:pPr>
        <w:pStyle w:val="NoSpacing"/>
        <w:numPr>
          <w:ilvl w:val="0"/>
          <w:numId w:val="16"/>
        </w:numPr>
      </w:pPr>
      <w:r w:rsidRPr="00314BC1">
        <w:t xml:space="preserve">Send to Council of Presidents at </w:t>
      </w:r>
      <w:hyperlink r:id="rId20" w:history="1">
        <w:r w:rsidRPr="00314BC1">
          <w:rPr>
            <w:rStyle w:val="Hyperlink"/>
          </w:rPr>
          <w:t>jgarver@councilofpresidents.org</w:t>
        </w:r>
      </w:hyperlink>
      <w:r w:rsidRPr="00314BC1">
        <w:t xml:space="preserve">, no later than </w:t>
      </w:r>
      <w:r w:rsidRPr="00314BC1">
        <w:rPr>
          <w:b/>
          <w:bCs/>
        </w:rPr>
        <w:t>September 30, 2023:</w:t>
      </w:r>
    </w:p>
    <w:p w14:paraId="13A9208B" w14:textId="77777777" w:rsidR="00314BC1" w:rsidRPr="00314BC1" w:rsidRDefault="00314BC1" w:rsidP="00314BC1">
      <w:pPr>
        <w:pStyle w:val="NoSpacing"/>
        <w:numPr>
          <w:ilvl w:val="0"/>
          <w:numId w:val="17"/>
        </w:numPr>
      </w:pPr>
      <w:r w:rsidRPr="00314BC1">
        <w:t xml:space="preserve">The signed </w:t>
      </w:r>
      <w:r w:rsidRPr="00314BC1">
        <w:rPr>
          <w:i/>
          <w:iCs/>
        </w:rPr>
        <w:t>GAP Joint Data Sharing Agreement</w:t>
      </w:r>
      <w:r w:rsidRPr="00314BC1">
        <w:t xml:space="preserve"> (DSA) with participating baccalaureate institutions. The DSA must be completed, signed, and sent to the Council of Presidents. Instructions to send the DSA are provided in Appendix B of the attached. </w:t>
      </w:r>
    </w:p>
    <w:p w14:paraId="5A523169" w14:textId="77777777" w:rsidR="00314BC1" w:rsidRPr="00314BC1" w:rsidRDefault="00314BC1" w:rsidP="00314BC1">
      <w:pPr>
        <w:pStyle w:val="NoSpacing"/>
        <w:numPr>
          <w:ilvl w:val="0"/>
          <w:numId w:val="17"/>
        </w:numPr>
      </w:pPr>
      <w:r w:rsidRPr="00314BC1">
        <w:t xml:space="preserve">Signed </w:t>
      </w:r>
      <w:r w:rsidRPr="00314BC1">
        <w:rPr>
          <w:i/>
          <w:iCs/>
        </w:rPr>
        <w:t xml:space="preserve">Letter of Support </w:t>
      </w:r>
      <w:r w:rsidRPr="00314BC1">
        <w:t xml:space="preserve">by the district superintendent or school principal.  Instructions to send the </w:t>
      </w:r>
      <w:r w:rsidRPr="00314BC1">
        <w:rPr>
          <w:i/>
          <w:iCs/>
        </w:rPr>
        <w:t>Letter of Support</w:t>
      </w:r>
      <w:r w:rsidRPr="00314BC1">
        <w:t xml:space="preserve"> are provided in Appendix C. A </w:t>
      </w:r>
      <w:r w:rsidRPr="00314BC1">
        <w:rPr>
          <w:i/>
          <w:iCs/>
        </w:rPr>
        <w:t xml:space="preserve">Letter of Support </w:t>
      </w:r>
      <w:r w:rsidRPr="00314BC1">
        <w:t xml:space="preserve">template is available in Appendix D of the attached. </w:t>
      </w:r>
    </w:p>
    <w:p w14:paraId="0149D25A" w14:textId="77777777" w:rsidR="00C96A86" w:rsidRDefault="00C96A86" w:rsidP="00C96A86">
      <w:pPr>
        <w:pStyle w:val="NoSpacing"/>
      </w:pPr>
    </w:p>
    <w:p w14:paraId="1E3E7CD6" w14:textId="1CB47C30" w:rsidR="00314BC1" w:rsidRPr="00C96A86" w:rsidRDefault="00314BC1" w:rsidP="00C96A86">
      <w:pPr>
        <w:pStyle w:val="NoSpacing"/>
      </w:pPr>
      <w:r w:rsidRPr="00C96A86">
        <w:t xml:space="preserve">We encourage you to check out the </w:t>
      </w:r>
      <w:hyperlink r:id="rId21" w:history="1">
        <w:r w:rsidRPr="00C96A86">
          <w:rPr>
            <w:rStyle w:val="Hyperlink"/>
            <w:color w:val="auto"/>
            <w:u w:val="none"/>
          </w:rPr>
          <w:t>WAGAP FAQ</w:t>
        </w:r>
      </w:hyperlink>
      <w:r w:rsidRPr="00C96A86">
        <w:t xml:space="preserve"> for further information. If you have questions, please reach out to the Council of Presidents. </w:t>
      </w:r>
    </w:p>
    <w:p w14:paraId="1E41CA39" w14:textId="77777777" w:rsidR="00314BC1" w:rsidRPr="00C96A86" w:rsidRDefault="00314BC1" w:rsidP="00C96A86">
      <w:pPr>
        <w:pStyle w:val="NoSpacing"/>
      </w:pPr>
    </w:p>
    <w:tbl>
      <w:tblPr>
        <w:tblW w:w="9330" w:type="dxa"/>
        <w:tblCellMar>
          <w:left w:w="0" w:type="dxa"/>
          <w:right w:w="0" w:type="dxa"/>
        </w:tblCellMar>
        <w:tblLook w:val="04A0" w:firstRow="1" w:lastRow="0" w:firstColumn="1" w:lastColumn="0" w:noHBand="0" w:noVBand="1"/>
      </w:tblPr>
      <w:tblGrid>
        <w:gridCol w:w="4665"/>
        <w:gridCol w:w="4665"/>
      </w:tblGrid>
      <w:tr w:rsidR="00314BC1" w:rsidRPr="00C96A86" w14:paraId="45EBA6F6" w14:textId="77777777" w:rsidTr="00314BC1">
        <w:trPr>
          <w:trHeight w:val="1359"/>
        </w:trPr>
        <w:tc>
          <w:tcPr>
            <w:tcW w:w="4664" w:type="dxa"/>
            <w:tcMar>
              <w:top w:w="0" w:type="dxa"/>
              <w:left w:w="108" w:type="dxa"/>
              <w:bottom w:w="0" w:type="dxa"/>
              <w:right w:w="108" w:type="dxa"/>
            </w:tcMar>
          </w:tcPr>
          <w:p w14:paraId="5E47E29A" w14:textId="77777777" w:rsidR="00314BC1" w:rsidRPr="00C96A86" w:rsidRDefault="00314BC1" w:rsidP="00314BC1">
            <w:pPr>
              <w:pStyle w:val="NoSpacing"/>
              <w:jc w:val="center"/>
              <w:rPr>
                <w:color w:val="000000"/>
              </w:rPr>
            </w:pPr>
            <w:r w:rsidRPr="00C96A86">
              <w:rPr>
                <w:color w:val="000000"/>
              </w:rPr>
              <w:t>Myndee Ronning</w:t>
            </w:r>
            <w:r w:rsidRPr="00C96A86">
              <w:rPr>
                <w:color w:val="000000"/>
              </w:rPr>
              <w:br/>
              <w:t xml:space="preserve">Central Washington University </w:t>
            </w:r>
            <w:r w:rsidRPr="00C96A86">
              <w:rPr>
                <w:color w:val="000000"/>
              </w:rPr>
              <w:br/>
            </w:r>
            <w:hyperlink r:id="rId22" w:history="1">
              <w:r w:rsidRPr="00C96A86">
                <w:rPr>
                  <w:rStyle w:val="Hyperlink"/>
                </w:rPr>
                <w:t>Myndee.Ronning@cwu.edu</w:t>
              </w:r>
            </w:hyperlink>
            <w:r w:rsidRPr="00C96A86">
              <w:rPr>
                <w:color w:val="000000"/>
              </w:rPr>
              <w:br/>
              <w:t>(425) 949-2099</w:t>
            </w:r>
          </w:p>
          <w:p w14:paraId="06CD0504" w14:textId="77777777" w:rsidR="00314BC1" w:rsidRPr="00C96A86" w:rsidRDefault="00314BC1" w:rsidP="00314BC1">
            <w:pPr>
              <w:pStyle w:val="NoSpacing"/>
              <w:jc w:val="center"/>
              <w:rPr>
                <w:color w:val="000000"/>
              </w:rPr>
            </w:pPr>
            <w:r w:rsidRPr="00C96A86">
              <w:rPr>
                <w:color w:val="000000"/>
              </w:rPr>
              <w:br/>
              <w:t xml:space="preserve">Wade </w:t>
            </w:r>
            <w:proofErr w:type="spellStart"/>
            <w:r w:rsidRPr="00C96A86">
              <w:rPr>
                <w:color w:val="000000"/>
              </w:rPr>
              <w:t>Arave</w:t>
            </w:r>
            <w:proofErr w:type="spellEnd"/>
          </w:p>
          <w:p w14:paraId="0246207B" w14:textId="77777777" w:rsidR="00314BC1" w:rsidRPr="00C96A86" w:rsidRDefault="00314BC1" w:rsidP="00314BC1">
            <w:pPr>
              <w:pStyle w:val="NoSpacing"/>
              <w:jc w:val="center"/>
              <w:rPr>
                <w:color w:val="000000"/>
              </w:rPr>
            </w:pPr>
            <w:r w:rsidRPr="00C96A86">
              <w:rPr>
                <w:color w:val="000000"/>
              </w:rPr>
              <w:t>The Evergreen State College</w:t>
            </w:r>
            <w:r w:rsidRPr="00C96A86">
              <w:rPr>
                <w:color w:val="000000"/>
              </w:rPr>
              <w:br/>
            </w:r>
            <w:hyperlink r:id="rId23" w:history="1">
              <w:r w:rsidRPr="00C96A86">
                <w:rPr>
                  <w:rStyle w:val="Hyperlink"/>
                </w:rPr>
                <w:t>aravew@evergreen.edu</w:t>
              </w:r>
            </w:hyperlink>
          </w:p>
          <w:p w14:paraId="5758C0BC" w14:textId="77777777" w:rsidR="00314BC1" w:rsidRPr="00C96A86" w:rsidRDefault="00314BC1" w:rsidP="00314BC1">
            <w:pPr>
              <w:pStyle w:val="NoSpacing"/>
              <w:jc w:val="center"/>
              <w:rPr>
                <w:color w:val="000000"/>
              </w:rPr>
            </w:pPr>
            <w:r w:rsidRPr="00C96A86">
              <w:rPr>
                <w:color w:val="000000"/>
              </w:rPr>
              <w:t>(360) 867-6176</w:t>
            </w:r>
          </w:p>
          <w:p w14:paraId="02E6D308" w14:textId="77777777" w:rsidR="00314BC1" w:rsidRPr="00C96A86" w:rsidRDefault="00314BC1" w:rsidP="00314BC1">
            <w:pPr>
              <w:pStyle w:val="NoSpacing"/>
              <w:jc w:val="center"/>
              <w:rPr>
                <w:color w:val="000000"/>
              </w:rPr>
            </w:pPr>
          </w:p>
        </w:tc>
        <w:tc>
          <w:tcPr>
            <w:tcW w:w="4664" w:type="dxa"/>
            <w:tcMar>
              <w:top w:w="0" w:type="dxa"/>
              <w:left w:w="108" w:type="dxa"/>
              <w:bottom w:w="0" w:type="dxa"/>
              <w:right w:w="108" w:type="dxa"/>
            </w:tcMar>
          </w:tcPr>
          <w:p w14:paraId="6C3A7F25" w14:textId="77777777" w:rsidR="00314BC1" w:rsidRPr="00C96A86" w:rsidRDefault="00314BC1" w:rsidP="00314BC1">
            <w:pPr>
              <w:pStyle w:val="NoSpacing"/>
              <w:jc w:val="center"/>
              <w:rPr>
                <w:color w:val="000000"/>
              </w:rPr>
            </w:pPr>
            <w:r w:rsidRPr="00C96A86">
              <w:rPr>
                <w:color w:val="000000"/>
              </w:rPr>
              <w:t xml:space="preserve">Jana </w:t>
            </w:r>
            <w:proofErr w:type="spellStart"/>
            <w:r w:rsidRPr="00C96A86">
              <w:rPr>
                <w:color w:val="000000"/>
              </w:rPr>
              <w:t>Jaraysi</w:t>
            </w:r>
            <w:proofErr w:type="spellEnd"/>
            <w:r w:rsidRPr="00C96A86">
              <w:rPr>
                <w:color w:val="000000"/>
              </w:rPr>
              <w:br/>
              <w:t>Eastern Washington University</w:t>
            </w:r>
          </w:p>
          <w:p w14:paraId="1B2C92DA" w14:textId="77777777" w:rsidR="00314BC1" w:rsidRPr="00C96A86" w:rsidRDefault="00314BC1" w:rsidP="00314BC1">
            <w:pPr>
              <w:pStyle w:val="NoSpacing"/>
              <w:jc w:val="center"/>
              <w:rPr>
                <w:color w:val="000000"/>
              </w:rPr>
            </w:pPr>
            <w:hyperlink r:id="rId24" w:history="1">
              <w:r w:rsidRPr="00C96A86">
                <w:rPr>
                  <w:rStyle w:val="Hyperlink"/>
                </w:rPr>
                <w:t>jjaraysi@ewu.edu</w:t>
              </w:r>
            </w:hyperlink>
          </w:p>
          <w:p w14:paraId="180A68AC" w14:textId="77777777" w:rsidR="00314BC1" w:rsidRPr="00C96A86" w:rsidRDefault="00314BC1" w:rsidP="00314BC1">
            <w:pPr>
              <w:pStyle w:val="NoSpacing"/>
              <w:jc w:val="center"/>
              <w:rPr>
                <w:color w:val="000000"/>
              </w:rPr>
            </w:pPr>
            <w:r w:rsidRPr="00C96A86">
              <w:rPr>
                <w:color w:val="000000"/>
              </w:rPr>
              <w:t>(509) 359-2450</w:t>
            </w:r>
          </w:p>
          <w:p w14:paraId="625E6028" w14:textId="77777777" w:rsidR="00314BC1" w:rsidRPr="00C96A86" w:rsidRDefault="00314BC1" w:rsidP="00314BC1">
            <w:pPr>
              <w:pStyle w:val="NoSpacing"/>
              <w:jc w:val="center"/>
              <w:rPr>
                <w:color w:val="000000"/>
              </w:rPr>
            </w:pPr>
            <w:r w:rsidRPr="00C96A86">
              <w:rPr>
                <w:color w:val="000000"/>
              </w:rPr>
              <w:br/>
              <w:t xml:space="preserve">Shannon </w:t>
            </w:r>
            <w:proofErr w:type="spellStart"/>
            <w:r w:rsidRPr="00C96A86">
              <w:rPr>
                <w:color w:val="000000"/>
              </w:rPr>
              <w:t>Carr</w:t>
            </w:r>
            <w:proofErr w:type="spellEnd"/>
            <w:r w:rsidRPr="00C96A86">
              <w:rPr>
                <w:color w:val="000000"/>
              </w:rPr>
              <w:br/>
              <w:t>University of Washington, Tacoma</w:t>
            </w:r>
            <w:r w:rsidRPr="00C96A86">
              <w:rPr>
                <w:color w:val="000000"/>
              </w:rPr>
              <w:br/>
            </w:r>
            <w:hyperlink r:id="rId25" w:history="1">
              <w:r w:rsidRPr="00C96A86">
                <w:rPr>
                  <w:rStyle w:val="Hyperlink"/>
                </w:rPr>
                <w:t>slcarr21@uw.edu</w:t>
              </w:r>
            </w:hyperlink>
            <w:r w:rsidRPr="00C96A86">
              <w:rPr>
                <w:color w:val="000000"/>
              </w:rPr>
              <w:br/>
              <w:t>(253) 692-4411</w:t>
            </w:r>
          </w:p>
          <w:p w14:paraId="599BB7EB" w14:textId="77777777" w:rsidR="00314BC1" w:rsidRPr="00C96A86" w:rsidRDefault="00314BC1" w:rsidP="00314BC1">
            <w:pPr>
              <w:pStyle w:val="NoSpacing"/>
              <w:jc w:val="center"/>
              <w:rPr>
                <w:color w:val="000000"/>
              </w:rPr>
            </w:pPr>
          </w:p>
        </w:tc>
      </w:tr>
      <w:tr w:rsidR="00314BC1" w:rsidRPr="00C96A86" w14:paraId="6A753FC1" w14:textId="77777777" w:rsidTr="00314BC1">
        <w:trPr>
          <w:trHeight w:val="1359"/>
        </w:trPr>
        <w:tc>
          <w:tcPr>
            <w:tcW w:w="4664" w:type="dxa"/>
            <w:tcMar>
              <w:top w:w="0" w:type="dxa"/>
              <w:left w:w="108" w:type="dxa"/>
              <w:bottom w:w="0" w:type="dxa"/>
              <w:right w:w="108" w:type="dxa"/>
            </w:tcMar>
            <w:hideMark/>
          </w:tcPr>
          <w:p w14:paraId="7C70F71E" w14:textId="77777777" w:rsidR="00314BC1" w:rsidRPr="00C96A86" w:rsidRDefault="00314BC1" w:rsidP="00314BC1">
            <w:pPr>
              <w:pStyle w:val="NoSpacing"/>
              <w:jc w:val="center"/>
              <w:rPr>
                <w:color w:val="000000"/>
              </w:rPr>
            </w:pPr>
            <w:r w:rsidRPr="00C96A86">
              <w:rPr>
                <w:color w:val="000000"/>
              </w:rPr>
              <w:t xml:space="preserve">Andrew </w:t>
            </w:r>
            <w:proofErr w:type="spellStart"/>
            <w:r w:rsidRPr="00C96A86">
              <w:rPr>
                <w:color w:val="000000"/>
              </w:rPr>
              <w:t>Brewick</w:t>
            </w:r>
            <w:proofErr w:type="spellEnd"/>
          </w:p>
          <w:p w14:paraId="14C52C3E" w14:textId="77777777" w:rsidR="00314BC1" w:rsidRPr="00C96A86" w:rsidRDefault="00314BC1" w:rsidP="00314BC1">
            <w:pPr>
              <w:pStyle w:val="NoSpacing"/>
              <w:jc w:val="center"/>
              <w:rPr>
                <w:color w:val="000000"/>
              </w:rPr>
            </w:pPr>
            <w:r w:rsidRPr="00C96A86">
              <w:rPr>
                <w:color w:val="000000"/>
              </w:rPr>
              <w:t>Washington State University</w:t>
            </w:r>
          </w:p>
          <w:p w14:paraId="6B3F0131" w14:textId="5CF7A3A1" w:rsidR="00314BC1" w:rsidRPr="00C96A86" w:rsidRDefault="00314BC1" w:rsidP="00314BC1">
            <w:pPr>
              <w:pStyle w:val="NoSpacing"/>
              <w:jc w:val="center"/>
            </w:pPr>
            <w:hyperlink r:id="rId26" w:history="1">
              <w:r w:rsidRPr="00C96A86">
                <w:rPr>
                  <w:rStyle w:val="Hyperlink"/>
                </w:rPr>
                <w:t>andrew.brewick@wsu.edu</w:t>
              </w:r>
            </w:hyperlink>
          </w:p>
          <w:p w14:paraId="6B1D9741" w14:textId="77777777" w:rsidR="00314BC1" w:rsidRPr="00C96A86" w:rsidRDefault="00314BC1" w:rsidP="00314BC1">
            <w:pPr>
              <w:pStyle w:val="NoSpacing"/>
              <w:jc w:val="center"/>
              <w:rPr>
                <w:color w:val="000000"/>
              </w:rPr>
            </w:pPr>
            <w:r w:rsidRPr="00C96A86">
              <w:t>(509) 335-2275</w:t>
            </w:r>
          </w:p>
        </w:tc>
        <w:tc>
          <w:tcPr>
            <w:tcW w:w="4664" w:type="dxa"/>
            <w:tcMar>
              <w:top w:w="0" w:type="dxa"/>
              <w:left w:w="108" w:type="dxa"/>
              <w:bottom w:w="0" w:type="dxa"/>
              <w:right w:w="108" w:type="dxa"/>
            </w:tcMar>
            <w:hideMark/>
          </w:tcPr>
          <w:p w14:paraId="69408C86" w14:textId="77777777" w:rsidR="00314BC1" w:rsidRPr="00C96A86" w:rsidRDefault="00314BC1" w:rsidP="00314BC1">
            <w:pPr>
              <w:pStyle w:val="NoSpacing"/>
              <w:jc w:val="center"/>
              <w:rPr>
                <w:color w:val="000000"/>
              </w:rPr>
            </w:pPr>
            <w:r w:rsidRPr="00C96A86">
              <w:rPr>
                <w:color w:val="000000"/>
              </w:rPr>
              <w:t>Cezar Mesquita</w:t>
            </w:r>
          </w:p>
          <w:p w14:paraId="6C5BF0E1" w14:textId="77777777" w:rsidR="00314BC1" w:rsidRPr="00C96A86" w:rsidRDefault="00314BC1" w:rsidP="00314BC1">
            <w:pPr>
              <w:pStyle w:val="NoSpacing"/>
              <w:jc w:val="center"/>
              <w:rPr>
                <w:color w:val="000000"/>
              </w:rPr>
            </w:pPr>
            <w:r w:rsidRPr="00C96A86">
              <w:rPr>
                <w:color w:val="000000"/>
              </w:rPr>
              <w:t>Western Washington University</w:t>
            </w:r>
          </w:p>
          <w:p w14:paraId="1E34DFC7" w14:textId="77777777" w:rsidR="00314BC1" w:rsidRPr="00C96A86" w:rsidRDefault="00314BC1" w:rsidP="00314BC1">
            <w:pPr>
              <w:pStyle w:val="NoSpacing"/>
              <w:jc w:val="center"/>
              <w:rPr>
                <w:color w:val="000000"/>
              </w:rPr>
            </w:pPr>
            <w:hyperlink r:id="rId27" w:history="1">
              <w:r w:rsidRPr="00C96A86">
                <w:rPr>
                  <w:rStyle w:val="Hyperlink"/>
                </w:rPr>
                <w:t>cezar.mesquita@wwu.edu</w:t>
              </w:r>
            </w:hyperlink>
          </w:p>
          <w:p w14:paraId="6D798877" w14:textId="77777777" w:rsidR="00314BC1" w:rsidRPr="00C96A86" w:rsidRDefault="00314BC1" w:rsidP="00314BC1">
            <w:pPr>
              <w:pStyle w:val="NoSpacing"/>
              <w:jc w:val="center"/>
              <w:rPr>
                <w:color w:val="000000"/>
              </w:rPr>
            </w:pPr>
            <w:r w:rsidRPr="00C96A86">
              <w:rPr>
                <w:color w:val="000000"/>
              </w:rPr>
              <w:t>(360) 650-4350</w:t>
            </w:r>
          </w:p>
        </w:tc>
      </w:tr>
      <w:tr w:rsidR="00314BC1" w:rsidRPr="00C96A86" w14:paraId="4719219B" w14:textId="77777777" w:rsidTr="00314BC1">
        <w:trPr>
          <w:trHeight w:val="1359"/>
        </w:trPr>
        <w:tc>
          <w:tcPr>
            <w:tcW w:w="9328" w:type="dxa"/>
            <w:gridSpan w:val="2"/>
            <w:tcMar>
              <w:top w:w="0" w:type="dxa"/>
              <w:left w:w="108" w:type="dxa"/>
              <w:bottom w:w="0" w:type="dxa"/>
              <w:right w:w="108" w:type="dxa"/>
            </w:tcMar>
            <w:hideMark/>
          </w:tcPr>
          <w:p w14:paraId="2F1BB923" w14:textId="77777777" w:rsidR="00314BC1" w:rsidRPr="00C96A86" w:rsidRDefault="00314BC1" w:rsidP="00314BC1">
            <w:pPr>
              <w:pStyle w:val="NoSpacing"/>
              <w:jc w:val="center"/>
              <w:rPr>
                <w:color w:val="000000"/>
              </w:rPr>
            </w:pPr>
            <w:r w:rsidRPr="00C96A86">
              <w:rPr>
                <w:color w:val="000000"/>
              </w:rPr>
              <w:t>Julie Garver</w:t>
            </w:r>
          </w:p>
          <w:p w14:paraId="559A4E61" w14:textId="77777777" w:rsidR="00314BC1" w:rsidRPr="00C96A86" w:rsidRDefault="00314BC1" w:rsidP="00314BC1">
            <w:pPr>
              <w:pStyle w:val="NoSpacing"/>
              <w:jc w:val="center"/>
              <w:rPr>
                <w:color w:val="000000"/>
              </w:rPr>
            </w:pPr>
            <w:r w:rsidRPr="00C96A86">
              <w:rPr>
                <w:color w:val="000000"/>
              </w:rPr>
              <w:t>Council of Presidents</w:t>
            </w:r>
          </w:p>
          <w:p w14:paraId="1BBDB0D6" w14:textId="77777777" w:rsidR="00314BC1" w:rsidRPr="00C96A86" w:rsidRDefault="00314BC1" w:rsidP="00314BC1">
            <w:pPr>
              <w:pStyle w:val="NoSpacing"/>
              <w:jc w:val="center"/>
              <w:rPr>
                <w:color w:val="000000"/>
              </w:rPr>
            </w:pPr>
            <w:hyperlink r:id="rId28" w:history="1">
              <w:r w:rsidRPr="00C96A86">
                <w:rPr>
                  <w:rStyle w:val="Hyperlink"/>
                </w:rPr>
                <w:t>jgarver@councilofpresidents.org</w:t>
              </w:r>
            </w:hyperlink>
          </w:p>
          <w:p w14:paraId="5735D42A" w14:textId="77777777" w:rsidR="00314BC1" w:rsidRPr="00C96A86" w:rsidRDefault="00314BC1" w:rsidP="00314BC1">
            <w:pPr>
              <w:pStyle w:val="NoSpacing"/>
              <w:jc w:val="center"/>
              <w:rPr>
                <w:color w:val="000000"/>
              </w:rPr>
            </w:pPr>
            <w:r w:rsidRPr="00C96A86">
              <w:rPr>
                <w:color w:val="000000"/>
              </w:rPr>
              <w:t>(360) 292-4102</w:t>
            </w:r>
          </w:p>
        </w:tc>
      </w:tr>
    </w:tbl>
    <w:p w14:paraId="2A2B02B0" w14:textId="77777777" w:rsidR="00314BC1" w:rsidRPr="00314BC1" w:rsidRDefault="00314BC1" w:rsidP="00314BC1">
      <w:pPr>
        <w:rPr>
          <w:rFonts w:asciiTheme="minorHAnsi" w:hAnsiTheme="minorHAnsi"/>
          <w:color w:val="000000"/>
          <w14:ligatures w14:val="standardContextual"/>
        </w:rPr>
      </w:pPr>
    </w:p>
    <w:p w14:paraId="4F12E970" w14:textId="77777777" w:rsidR="00314BC1" w:rsidRPr="00314BC1" w:rsidRDefault="00314BC1" w:rsidP="00314BC1">
      <w:pPr>
        <w:rPr>
          <w:rFonts w:asciiTheme="minorHAnsi" w:hAnsiTheme="minorHAnsi"/>
          <w:color w:val="000000"/>
        </w:rPr>
      </w:pPr>
    </w:p>
    <w:p w14:paraId="23923CD0" w14:textId="77777777" w:rsidR="00314BC1" w:rsidRPr="00314BC1" w:rsidRDefault="00314BC1" w:rsidP="00314BC1">
      <w:pPr>
        <w:rPr>
          <w:rFonts w:asciiTheme="minorHAnsi" w:hAnsiTheme="minorHAnsi"/>
          <w:color w:val="000000"/>
        </w:rPr>
      </w:pPr>
    </w:p>
    <w:p w14:paraId="7C78C9FB" w14:textId="77777777" w:rsidR="009E5000" w:rsidRDefault="009E5000"/>
    <w:sectPr w:rsidR="009E5000" w:rsidSect="00314BC1">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5E83" w14:textId="77777777" w:rsidR="00314BC1" w:rsidRDefault="00314BC1" w:rsidP="00314BC1">
      <w:r>
        <w:separator/>
      </w:r>
    </w:p>
  </w:endnote>
  <w:endnote w:type="continuationSeparator" w:id="0">
    <w:p w14:paraId="54740DF0" w14:textId="77777777" w:rsidR="00314BC1" w:rsidRDefault="00314BC1" w:rsidP="0031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4002EFF" w:usb1="C200247B" w:usb2="00000009" w:usb3="00000000" w:csb0="000001FF" w:csb1="00000000"/>
  </w:font>
  <w:font w:name="Lato Light">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8B73" w14:textId="77777777" w:rsidR="00314BC1" w:rsidRDefault="00314BC1" w:rsidP="00314BC1">
      <w:r>
        <w:separator/>
      </w:r>
    </w:p>
  </w:footnote>
  <w:footnote w:type="continuationSeparator" w:id="0">
    <w:p w14:paraId="7CB86AEC" w14:textId="77777777" w:rsidR="00314BC1" w:rsidRDefault="00314BC1" w:rsidP="0031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204D" w14:textId="5A591AB7" w:rsidR="00C96A86" w:rsidRDefault="00C96A86" w:rsidP="00C96A86">
    <w:pPr>
      <w:pStyle w:val="Heading1"/>
      <w:spacing w:before="0"/>
      <w:jc w:val="center"/>
    </w:pPr>
    <w:r w:rsidRPr="00314BC1">
      <w:drawing>
        <wp:anchor distT="0" distB="0" distL="114300" distR="114300" simplePos="0" relativeHeight="251658240" behindDoc="0" locked="0" layoutInCell="1" allowOverlap="1" wp14:anchorId="34EF6AE0" wp14:editId="2367A92E">
          <wp:simplePos x="0" y="0"/>
          <wp:positionH relativeFrom="margin">
            <wp:posOffset>5633357</wp:posOffset>
          </wp:positionH>
          <wp:positionV relativeFrom="margin">
            <wp:posOffset>-640080</wp:posOffset>
          </wp:positionV>
          <wp:extent cx="640080" cy="6400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anchor>
      </w:drawing>
    </w:r>
    <w:r w:rsidRPr="00314BC1">
      <w:t>How</w:t>
    </w:r>
    <w:r>
      <w:t xml:space="preserve"> to </w:t>
    </w:r>
    <w:r w:rsidRPr="00314BC1">
      <w:t>Participate in the 2023-24 Guaranteed Admissions Program</w:t>
    </w:r>
  </w:p>
  <w:p w14:paraId="69665520" w14:textId="12762AEA" w:rsidR="00314BC1" w:rsidRDefault="00314BC1" w:rsidP="00314B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EBA"/>
    <w:multiLevelType w:val="hybridMultilevel"/>
    <w:tmpl w:val="DE3E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8340D"/>
    <w:multiLevelType w:val="hybridMultilevel"/>
    <w:tmpl w:val="23E0A2B8"/>
    <w:lvl w:ilvl="0" w:tplc="1BEEE904">
      <w:start w:val="1"/>
      <w:numFmt w:val="bullet"/>
      <w:lvlText w:val="●"/>
      <w:lvlJc w:val="left"/>
      <w:pPr>
        <w:tabs>
          <w:tab w:val="num" w:pos="720"/>
        </w:tabs>
        <w:ind w:left="720" w:hanging="360"/>
      </w:pPr>
      <w:rPr>
        <w:rFonts w:ascii="Arial" w:hAnsi="Arial" w:cs="Times New Roman" w:hint="default"/>
      </w:rPr>
    </w:lvl>
    <w:lvl w:ilvl="1" w:tplc="BC0A7780">
      <w:start w:val="1"/>
      <w:numFmt w:val="bullet"/>
      <w:lvlText w:val="●"/>
      <w:lvlJc w:val="left"/>
      <w:pPr>
        <w:tabs>
          <w:tab w:val="num" w:pos="1440"/>
        </w:tabs>
        <w:ind w:left="1440" w:hanging="360"/>
      </w:pPr>
      <w:rPr>
        <w:rFonts w:ascii="Arial" w:hAnsi="Arial" w:cs="Times New Roman" w:hint="default"/>
      </w:rPr>
    </w:lvl>
    <w:lvl w:ilvl="2" w:tplc="FE1C3AEC">
      <w:start w:val="1"/>
      <w:numFmt w:val="bullet"/>
      <w:lvlText w:val="●"/>
      <w:lvlJc w:val="left"/>
      <w:pPr>
        <w:tabs>
          <w:tab w:val="num" w:pos="2160"/>
        </w:tabs>
        <w:ind w:left="2160" w:hanging="360"/>
      </w:pPr>
      <w:rPr>
        <w:rFonts w:ascii="Arial" w:hAnsi="Arial" w:cs="Times New Roman" w:hint="default"/>
      </w:rPr>
    </w:lvl>
    <w:lvl w:ilvl="3" w:tplc="DC30A3D6">
      <w:start w:val="1"/>
      <w:numFmt w:val="bullet"/>
      <w:lvlText w:val="●"/>
      <w:lvlJc w:val="left"/>
      <w:pPr>
        <w:tabs>
          <w:tab w:val="num" w:pos="2880"/>
        </w:tabs>
        <w:ind w:left="2880" w:hanging="360"/>
      </w:pPr>
      <w:rPr>
        <w:rFonts w:ascii="Arial" w:hAnsi="Arial" w:cs="Times New Roman" w:hint="default"/>
      </w:rPr>
    </w:lvl>
    <w:lvl w:ilvl="4" w:tplc="E31C4EB2">
      <w:start w:val="1"/>
      <w:numFmt w:val="bullet"/>
      <w:lvlText w:val="●"/>
      <w:lvlJc w:val="left"/>
      <w:pPr>
        <w:tabs>
          <w:tab w:val="num" w:pos="3600"/>
        </w:tabs>
        <w:ind w:left="3600" w:hanging="360"/>
      </w:pPr>
      <w:rPr>
        <w:rFonts w:ascii="Arial" w:hAnsi="Arial" w:cs="Times New Roman" w:hint="default"/>
      </w:rPr>
    </w:lvl>
    <w:lvl w:ilvl="5" w:tplc="6D1E943C">
      <w:start w:val="1"/>
      <w:numFmt w:val="bullet"/>
      <w:lvlText w:val="●"/>
      <w:lvlJc w:val="left"/>
      <w:pPr>
        <w:tabs>
          <w:tab w:val="num" w:pos="4320"/>
        </w:tabs>
        <w:ind w:left="4320" w:hanging="360"/>
      </w:pPr>
      <w:rPr>
        <w:rFonts w:ascii="Arial" w:hAnsi="Arial" w:cs="Times New Roman" w:hint="default"/>
      </w:rPr>
    </w:lvl>
    <w:lvl w:ilvl="6" w:tplc="28DCFE04">
      <w:start w:val="1"/>
      <w:numFmt w:val="bullet"/>
      <w:lvlText w:val="●"/>
      <w:lvlJc w:val="left"/>
      <w:pPr>
        <w:tabs>
          <w:tab w:val="num" w:pos="5040"/>
        </w:tabs>
        <w:ind w:left="5040" w:hanging="360"/>
      </w:pPr>
      <w:rPr>
        <w:rFonts w:ascii="Arial" w:hAnsi="Arial" w:cs="Times New Roman" w:hint="default"/>
      </w:rPr>
    </w:lvl>
    <w:lvl w:ilvl="7" w:tplc="834EC802">
      <w:start w:val="1"/>
      <w:numFmt w:val="bullet"/>
      <w:lvlText w:val="●"/>
      <w:lvlJc w:val="left"/>
      <w:pPr>
        <w:tabs>
          <w:tab w:val="num" w:pos="5760"/>
        </w:tabs>
        <w:ind w:left="5760" w:hanging="360"/>
      </w:pPr>
      <w:rPr>
        <w:rFonts w:ascii="Arial" w:hAnsi="Arial" w:cs="Times New Roman" w:hint="default"/>
      </w:rPr>
    </w:lvl>
    <w:lvl w:ilvl="8" w:tplc="834EF04A">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2E04335"/>
    <w:multiLevelType w:val="hybridMultilevel"/>
    <w:tmpl w:val="0092411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DD5F1E"/>
    <w:multiLevelType w:val="hybridMultilevel"/>
    <w:tmpl w:val="9EE42424"/>
    <w:lvl w:ilvl="0" w:tplc="F8046428">
      <w:start w:val="1"/>
      <w:numFmt w:val="bullet"/>
      <w:lvlText w:val="●"/>
      <w:lvlJc w:val="left"/>
      <w:pPr>
        <w:tabs>
          <w:tab w:val="num" w:pos="720"/>
        </w:tabs>
        <w:ind w:left="720" w:hanging="360"/>
      </w:pPr>
      <w:rPr>
        <w:rFonts w:ascii="Arial" w:hAnsi="Arial" w:cs="Times New Roman" w:hint="default"/>
      </w:rPr>
    </w:lvl>
    <w:lvl w:ilvl="1" w:tplc="AD7E47EA">
      <w:start w:val="1"/>
      <w:numFmt w:val="bullet"/>
      <w:lvlText w:val="●"/>
      <w:lvlJc w:val="left"/>
      <w:pPr>
        <w:tabs>
          <w:tab w:val="num" w:pos="1440"/>
        </w:tabs>
        <w:ind w:left="1440" w:hanging="360"/>
      </w:pPr>
      <w:rPr>
        <w:rFonts w:ascii="Arial" w:hAnsi="Arial" w:cs="Times New Roman" w:hint="default"/>
      </w:rPr>
    </w:lvl>
    <w:lvl w:ilvl="2" w:tplc="6B04E242">
      <w:start w:val="1"/>
      <w:numFmt w:val="bullet"/>
      <w:lvlText w:val="●"/>
      <w:lvlJc w:val="left"/>
      <w:pPr>
        <w:tabs>
          <w:tab w:val="num" w:pos="2160"/>
        </w:tabs>
        <w:ind w:left="2160" w:hanging="360"/>
      </w:pPr>
      <w:rPr>
        <w:rFonts w:ascii="Arial" w:hAnsi="Arial" w:cs="Times New Roman" w:hint="default"/>
      </w:rPr>
    </w:lvl>
    <w:lvl w:ilvl="3" w:tplc="8A3A6260">
      <w:start w:val="1"/>
      <w:numFmt w:val="bullet"/>
      <w:lvlText w:val="●"/>
      <w:lvlJc w:val="left"/>
      <w:pPr>
        <w:tabs>
          <w:tab w:val="num" w:pos="2880"/>
        </w:tabs>
        <w:ind w:left="2880" w:hanging="360"/>
      </w:pPr>
      <w:rPr>
        <w:rFonts w:ascii="Arial" w:hAnsi="Arial" w:cs="Times New Roman" w:hint="default"/>
      </w:rPr>
    </w:lvl>
    <w:lvl w:ilvl="4" w:tplc="972CDE5A">
      <w:start w:val="1"/>
      <w:numFmt w:val="bullet"/>
      <w:lvlText w:val="●"/>
      <w:lvlJc w:val="left"/>
      <w:pPr>
        <w:tabs>
          <w:tab w:val="num" w:pos="3600"/>
        </w:tabs>
        <w:ind w:left="3600" w:hanging="360"/>
      </w:pPr>
      <w:rPr>
        <w:rFonts w:ascii="Arial" w:hAnsi="Arial" w:cs="Times New Roman" w:hint="default"/>
      </w:rPr>
    </w:lvl>
    <w:lvl w:ilvl="5" w:tplc="9DD0A238">
      <w:start w:val="1"/>
      <w:numFmt w:val="bullet"/>
      <w:lvlText w:val="●"/>
      <w:lvlJc w:val="left"/>
      <w:pPr>
        <w:tabs>
          <w:tab w:val="num" w:pos="4320"/>
        </w:tabs>
        <w:ind w:left="4320" w:hanging="360"/>
      </w:pPr>
      <w:rPr>
        <w:rFonts w:ascii="Arial" w:hAnsi="Arial" w:cs="Times New Roman" w:hint="default"/>
      </w:rPr>
    </w:lvl>
    <w:lvl w:ilvl="6" w:tplc="C4B02A52">
      <w:start w:val="1"/>
      <w:numFmt w:val="bullet"/>
      <w:lvlText w:val="●"/>
      <w:lvlJc w:val="left"/>
      <w:pPr>
        <w:tabs>
          <w:tab w:val="num" w:pos="5040"/>
        </w:tabs>
        <w:ind w:left="5040" w:hanging="360"/>
      </w:pPr>
      <w:rPr>
        <w:rFonts w:ascii="Arial" w:hAnsi="Arial" w:cs="Times New Roman" w:hint="default"/>
      </w:rPr>
    </w:lvl>
    <w:lvl w:ilvl="7" w:tplc="DE9480DC">
      <w:start w:val="1"/>
      <w:numFmt w:val="bullet"/>
      <w:lvlText w:val="●"/>
      <w:lvlJc w:val="left"/>
      <w:pPr>
        <w:tabs>
          <w:tab w:val="num" w:pos="5760"/>
        </w:tabs>
        <w:ind w:left="5760" w:hanging="360"/>
      </w:pPr>
      <w:rPr>
        <w:rFonts w:ascii="Arial" w:hAnsi="Arial" w:cs="Times New Roman" w:hint="default"/>
      </w:rPr>
    </w:lvl>
    <w:lvl w:ilvl="8" w:tplc="1DBC3576">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BEE2C71"/>
    <w:multiLevelType w:val="hybridMultilevel"/>
    <w:tmpl w:val="717A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15385"/>
    <w:multiLevelType w:val="hybridMultilevel"/>
    <w:tmpl w:val="A6E64738"/>
    <w:lvl w:ilvl="0" w:tplc="8BBAF864">
      <w:start w:val="1"/>
      <w:numFmt w:val="bullet"/>
      <w:lvlText w:val="●"/>
      <w:lvlJc w:val="left"/>
      <w:pPr>
        <w:tabs>
          <w:tab w:val="num" w:pos="720"/>
        </w:tabs>
        <w:ind w:left="720" w:hanging="360"/>
      </w:pPr>
      <w:rPr>
        <w:rFonts w:ascii="Times New Roman" w:hAnsi="Times New Roman" w:cs="Times New Roman" w:hint="default"/>
      </w:rPr>
    </w:lvl>
    <w:lvl w:ilvl="1" w:tplc="BCEC575C">
      <w:start w:val="1"/>
      <w:numFmt w:val="bullet"/>
      <w:lvlText w:val="●"/>
      <w:lvlJc w:val="left"/>
      <w:pPr>
        <w:tabs>
          <w:tab w:val="num" w:pos="1440"/>
        </w:tabs>
        <w:ind w:left="1440" w:hanging="360"/>
      </w:pPr>
      <w:rPr>
        <w:rFonts w:ascii="Times New Roman" w:hAnsi="Times New Roman" w:cs="Times New Roman" w:hint="default"/>
      </w:rPr>
    </w:lvl>
    <w:lvl w:ilvl="2" w:tplc="D138DE22">
      <w:start w:val="1"/>
      <w:numFmt w:val="bullet"/>
      <w:lvlText w:val="●"/>
      <w:lvlJc w:val="left"/>
      <w:pPr>
        <w:tabs>
          <w:tab w:val="num" w:pos="2160"/>
        </w:tabs>
        <w:ind w:left="2160" w:hanging="360"/>
      </w:pPr>
      <w:rPr>
        <w:rFonts w:ascii="Times New Roman" w:hAnsi="Times New Roman" w:cs="Times New Roman" w:hint="default"/>
      </w:rPr>
    </w:lvl>
    <w:lvl w:ilvl="3" w:tplc="5B98646E">
      <w:start w:val="1"/>
      <w:numFmt w:val="bullet"/>
      <w:lvlText w:val="●"/>
      <w:lvlJc w:val="left"/>
      <w:pPr>
        <w:tabs>
          <w:tab w:val="num" w:pos="2880"/>
        </w:tabs>
        <w:ind w:left="2880" w:hanging="360"/>
      </w:pPr>
      <w:rPr>
        <w:rFonts w:ascii="Times New Roman" w:hAnsi="Times New Roman" w:cs="Times New Roman" w:hint="default"/>
      </w:rPr>
    </w:lvl>
    <w:lvl w:ilvl="4" w:tplc="5F860D16">
      <w:start w:val="1"/>
      <w:numFmt w:val="bullet"/>
      <w:lvlText w:val="●"/>
      <w:lvlJc w:val="left"/>
      <w:pPr>
        <w:tabs>
          <w:tab w:val="num" w:pos="3600"/>
        </w:tabs>
        <w:ind w:left="3600" w:hanging="360"/>
      </w:pPr>
      <w:rPr>
        <w:rFonts w:ascii="Times New Roman" w:hAnsi="Times New Roman" w:cs="Times New Roman" w:hint="default"/>
      </w:rPr>
    </w:lvl>
    <w:lvl w:ilvl="5" w:tplc="5CF474CC">
      <w:start w:val="1"/>
      <w:numFmt w:val="bullet"/>
      <w:lvlText w:val="●"/>
      <w:lvlJc w:val="left"/>
      <w:pPr>
        <w:tabs>
          <w:tab w:val="num" w:pos="4320"/>
        </w:tabs>
        <w:ind w:left="4320" w:hanging="360"/>
      </w:pPr>
      <w:rPr>
        <w:rFonts w:ascii="Times New Roman" w:hAnsi="Times New Roman" w:cs="Times New Roman" w:hint="default"/>
      </w:rPr>
    </w:lvl>
    <w:lvl w:ilvl="6" w:tplc="3BDA9F60">
      <w:start w:val="1"/>
      <w:numFmt w:val="bullet"/>
      <w:lvlText w:val="●"/>
      <w:lvlJc w:val="left"/>
      <w:pPr>
        <w:tabs>
          <w:tab w:val="num" w:pos="5040"/>
        </w:tabs>
        <w:ind w:left="5040" w:hanging="360"/>
      </w:pPr>
      <w:rPr>
        <w:rFonts w:ascii="Times New Roman" w:hAnsi="Times New Roman" w:cs="Times New Roman" w:hint="default"/>
      </w:rPr>
    </w:lvl>
    <w:lvl w:ilvl="7" w:tplc="B52AA888">
      <w:start w:val="1"/>
      <w:numFmt w:val="bullet"/>
      <w:lvlText w:val="●"/>
      <w:lvlJc w:val="left"/>
      <w:pPr>
        <w:tabs>
          <w:tab w:val="num" w:pos="5760"/>
        </w:tabs>
        <w:ind w:left="5760" w:hanging="360"/>
      </w:pPr>
      <w:rPr>
        <w:rFonts w:ascii="Times New Roman" w:hAnsi="Times New Roman" w:cs="Times New Roman" w:hint="default"/>
      </w:rPr>
    </w:lvl>
    <w:lvl w:ilvl="8" w:tplc="FD9E607C">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442508B0"/>
    <w:multiLevelType w:val="hybridMultilevel"/>
    <w:tmpl w:val="D8668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36A48"/>
    <w:multiLevelType w:val="hybridMultilevel"/>
    <w:tmpl w:val="2F589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F94EFF"/>
    <w:multiLevelType w:val="hybridMultilevel"/>
    <w:tmpl w:val="A080D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7F3883"/>
    <w:multiLevelType w:val="hybridMultilevel"/>
    <w:tmpl w:val="5AF2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F7211C"/>
    <w:multiLevelType w:val="hybridMultilevel"/>
    <w:tmpl w:val="C9C8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148D9"/>
    <w:multiLevelType w:val="hybridMultilevel"/>
    <w:tmpl w:val="FDAA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33064"/>
    <w:multiLevelType w:val="hybridMultilevel"/>
    <w:tmpl w:val="41B41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0799C"/>
    <w:multiLevelType w:val="hybridMultilevel"/>
    <w:tmpl w:val="3F9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B5B89"/>
    <w:multiLevelType w:val="hybridMultilevel"/>
    <w:tmpl w:val="E4E0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A4F74"/>
    <w:multiLevelType w:val="hybridMultilevel"/>
    <w:tmpl w:val="BD3C2AF2"/>
    <w:lvl w:ilvl="0" w:tplc="DAE8BA46">
      <w:start w:val="1"/>
      <w:numFmt w:val="bullet"/>
      <w:lvlText w:val="●"/>
      <w:lvlJc w:val="left"/>
      <w:pPr>
        <w:tabs>
          <w:tab w:val="num" w:pos="720"/>
        </w:tabs>
        <w:ind w:left="720" w:hanging="360"/>
      </w:pPr>
      <w:rPr>
        <w:rFonts w:ascii="Times New Roman" w:hAnsi="Times New Roman" w:cs="Times New Roman" w:hint="default"/>
      </w:rPr>
    </w:lvl>
    <w:lvl w:ilvl="1" w:tplc="BF26CF3C">
      <w:start w:val="1"/>
      <w:numFmt w:val="bullet"/>
      <w:lvlText w:val="●"/>
      <w:lvlJc w:val="left"/>
      <w:pPr>
        <w:tabs>
          <w:tab w:val="num" w:pos="1440"/>
        </w:tabs>
        <w:ind w:left="1440" w:hanging="360"/>
      </w:pPr>
      <w:rPr>
        <w:rFonts w:ascii="Times New Roman" w:hAnsi="Times New Roman" w:cs="Times New Roman" w:hint="default"/>
      </w:rPr>
    </w:lvl>
    <w:lvl w:ilvl="2" w:tplc="DF1A74DC">
      <w:start w:val="1"/>
      <w:numFmt w:val="bullet"/>
      <w:lvlText w:val="●"/>
      <w:lvlJc w:val="left"/>
      <w:pPr>
        <w:tabs>
          <w:tab w:val="num" w:pos="2160"/>
        </w:tabs>
        <w:ind w:left="2160" w:hanging="360"/>
      </w:pPr>
      <w:rPr>
        <w:rFonts w:ascii="Times New Roman" w:hAnsi="Times New Roman" w:cs="Times New Roman" w:hint="default"/>
      </w:rPr>
    </w:lvl>
    <w:lvl w:ilvl="3" w:tplc="8C1CAE82">
      <w:start w:val="1"/>
      <w:numFmt w:val="bullet"/>
      <w:lvlText w:val="●"/>
      <w:lvlJc w:val="left"/>
      <w:pPr>
        <w:tabs>
          <w:tab w:val="num" w:pos="2880"/>
        </w:tabs>
        <w:ind w:left="2880" w:hanging="360"/>
      </w:pPr>
      <w:rPr>
        <w:rFonts w:ascii="Times New Roman" w:hAnsi="Times New Roman" w:cs="Times New Roman" w:hint="default"/>
      </w:rPr>
    </w:lvl>
    <w:lvl w:ilvl="4" w:tplc="5666EF64">
      <w:start w:val="1"/>
      <w:numFmt w:val="bullet"/>
      <w:lvlText w:val="●"/>
      <w:lvlJc w:val="left"/>
      <w:pPr>
        <w:tabs>
          <w:tab w:val="num" w:pos="3600"/>
        </w:tabs>
        <w:ind w:left="3600" w:hanging="360"/>
      </w:pPr>
      <w:rPr>
        <w:rFonts w:ascii="Times New Roman" w:hAnsi="Times New Roman" w:cs="Times New Roman" w:hint="default"/>
      </w:rPr>
    </w:lvl>
    <w:lvl w:ilvl="5" w:tplc="8C3E9A66">
      <w:start w:val="1"/>
      <w:numFmt w:val="bullet"/>
      <w:lvlText w:val="●"/>
      <w:lvlJc w:val="left"/>
      <w:pPr>
        <w:tabs>
          <w:tab w:val="num" w:pos="4320"/>
        </w:tabs>
        <w:ind w:left="4320" w:hanging="360"/>
      </w:pPr>
      <w:rPr>
        <w:rFonts w:ascii="Times New Roman" w:hAnsi="Times New Roman" w:cs="Times New Roman" w:hint="default"/>
      </w:rPr>
    </w:lvl>
    <w:lvl w:ilvl="6" w:tplc="B9E65824">
      <w:start w:val="1"/>
      <w:numFmt w:val="bullet"/>
      <w:lvlText w:val="●"/>
      <w:lvlJc w:val="left"/>
      <w:pPr>
        <w:tabs>
          <w:tab w:val="num" w:pos="5040"/>
        </w:tabs>
        <w:ind w:left="5040" w:hanging="360"/>
      </w:pPr>
      <w:rPr>
        <w:rFonts w:ascii="Times New Roman" w:hAnsi="Times New Roman" w:cs="Times New Roman" w:hint="default"/>
      </w:rPr>
    </w:lvl>
    <w:lvl w:ilvl="7" w:tplc="D494D146">
      <w:start w:val="1"/>
      <w:numFmt w:val="bullet"/>
      <w:lvlText w:val="●"/>
      <w:lvlJc w:val="left"/>
      <w:pPr>
        <w:tabs>
          <w:tab w:val="num" w:pos="5760"/>
        </w:tabs>
        <w:ind w:left="5760" w:hanging="360"/>
      </w:pPr>
      <w:rPr>
        <w:rFonts w:ascii="Times New Roman" w:hAnsi="Times New Roman" w:cs="Times New Roman" w:hint="default"/>
      </w:rPr>
    </w:lvl>
    <w:lvl w:ilvl="8" w:tplc="0504D80E">
      <w:start w:val="1"/>
      <w:numFmt w:val="bullet"/>
      <w:lvlText w:val="●"/>
      <w:lvlJc w:val="left"/>
      <w:pPr>
        <w:tabs>
          <w:tab w:val="num" w:pos="6480"/>
        </w:tabs>
        <w:ind w:left="6480" w:hanging="360"/>
      </w:pPr>
      <w:rPr>
        <w:rFonts w:ascii="Times New Roman" w:hAnsi="Times New Roman" w:cs="Times New Roman" w:hint="default"/>
      </w:rPr>
    </w:lvl>
  </w:abstractNum>
  <w:num w:numId="1" w16cid:durableId="442313457">
    <w:abstractNumId w:val="1"/>
    <w:lvlOverride w:ilvl="0"/>
    <w:lvlOverride w:ilvl="1"/>
    <w:lvlOverride w:ilvl="2"/>
    <w:lvlOverride w:ilvl="3"/>
    <w:lvlOverride w:ilvl="4"/>
    <w:lvlOverride w:ilvl="5"/>
    <w:lvlOverride w:ilvl="6"/>
    <w:lvlOverride w:ilvl="7"/>
    <w:lvlOverride w:ilvl="8"/>
  </w:num>
  <w:num w:numId="2" w16cid:durableId="1360667676">
    <w:abstractNumId w:val="5"/>
    <w:lvlOverride w:ilvl="0"/>
    <w:lvlOverride w:ilvl="1"/>
    <w:lvlOverride w:ilvl="2"/>
    <w:lvlOverride w:ilvl="3"/>
    <w:lvlOverride w:ilvl="4"/>
    <w:lvlOverride w:ilvl="5"/>
    <w:lvlOverride w:ilvl="6"/>
    <w:lvlOverride w:ilvl="7"/>
    <w:lvlOverride w:ilvl="8"/>
  </w:num>
  <w:num w:numId="3" w16cid:durableId="1107699976">
    <w:abstractNumId w:val="15"/>
    <w:lvlOverride w:ilvl="0"/>
    <w:lvlOverride w:ilvl="1"/>
    <w:lvlOverride w:ilvl="2"/>
    <w:lvlOverride w:ilvl="3"/>
    <w:lvlOverride w:ilvl="4"/>
    <w:lvlOverride w:ilvl="5"/>
    <w:lvlOverride w:ilvl="6"/>
    <w:lvlOverride w:ilvl="7"/>
    <w:lvlOverride w:ilvl="8"/>
  </w:num>
  <w:num w:numId="4" w16cid:durableId="833573654">
    <w:abstractNumId w:val="3"/>
    <w:lvlOverride w:ilvl="0"/>
    <w:lvlOverride w:ilvl="1"/>
    <w:lvlOverride w:ilvl="2"/>
    <w:lvlOverride w:ilvl="3"/>
    <w:lvlOverride w:ilvl="4"/>
    <w:lvlOverride w:ilvl="5"/>
    <w:lvlOverride w:ilvl="6"/>
    <w:lvlOverride w:ilvl="7"/>
    <w:lvlOverride w:ilvl="8"/>
  </w:num>
  <w:num w:numId="5" w16cid:durableId="1379434324">
    <w:abstractNumId w:val="9"/>
    <w:lvlOverride w:ilvl="0"/>
    <w:lvlOverride w:ilvl="1"/>
    <w:lvlOverride w:ilvl="2"/>
    <w:lvlOverride w:ilvl="3"/>
    <w:lvlOverride w:ilvl="4"/>
    <w:lvlOverride w:ilvl="5"/>
    <w:lvlOverride w:ilvl="6"/>
    <w:lvlOverride w:ilvl="7"/>
    <w:lvlOverride w:ilvl="8"/>
  </w:num>
  <w:num w:numId="6" w16cid:durableId="8143701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2126758">
    <w:abstractNumId w:val="9"/>
  </w:num>
  <w:num w:numId="8" w16cid:durableId="1711952326">
    <w:abstractNumId w:val="7"/>
  </w:num>
  <w:num w:numId="9" w16cid:durableId="1538466577">
    <w:abstractNumId w:val="13"/>
  </w:num>
  <w:num w:numId="10" w16cid:durableId="1790392025">
    <w:abstractNumId w:val="10"/>
  </w:num>
  <w:num w:numId="11" w16cid:durableId="1268735072">
    <w:abstractNumId w:val="4"/>
  </w:num>
  <w:num w:numId="12" w16cid:durableId="1040209721">
    <w:abstractNumId w:val="14"/>
  </w:num>
  <w:num w:numId="13" w16cid:durableId="640889060">
    <w:abstractNumId w:val="11"/>
  </w:num>
  <w:num w:numId="14" w16cid:durableId="1429620905">
    <w:abstractNumId w:val="6"/>
  </w:num>
  <w:num w:numId="15" w16cid:durableId="2069567055">
    <w:abstractNumId w:val="2"/>
  </w:num>
  <w:num w:numId="16" w16cid:durableId="1619335688">
    <w:abstractNumId w:val="12"/>
  </w:num>
  <w:num w:numId="17" w16cid:durableId="872424418">
    <w:abstractNumId w:val="8"/>
  </w:num>
  <w:num w:numId="18" w16cid:durableId="405424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C1"/>
    <w:rsid w:val="00015866"/>
    <w:rsid w:val="00107897"/>
    <w:rsid w:val="00314BC1"/>
    <w:rsid w:val="00794C4C"/>
    <w:rsid w:val="008420FF"/>
    <w:rsid w:val="009E5000"/>
    <w:rsid w:val="00BD5CB9"/>
    <w:rsid w:val="00C9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CD5A0"/>
  <w15:chartTrackingRefBased/>
  <w15:docId w15:val="{EFF9997A-EF25-4F9B-82EA-B09267BA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BC1"/>
    <w:pPr>
      <w:spacing w:after="0" w:line="240" w:lineRule="auto"/>
    </w:pPr>
    <w:rPr>
      <w:rFonts w:ascii="Calibri" w:hAnsi="Calibri" w:cs="Calibri"/>
      <w:sz w:val="22"/>
      <w:szCs w:val="22"/>
    </w:rPr>
  </w:style>
  <w:style w:type="paragraph" w:styleId="Heading1">
    <w:name w:val="heading 1"/>
    <w:basedOn w:val="Normal"/>
    <w:next w:val="Normal"/>
    <w:link w:val="Heading1Char"/>
    <w:uiPriority w:val="9"/>
    <w:qFormat/>
    <w:rsid w:val="00015866"/>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15866"/>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15866"/>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15866"/>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15866"/>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01586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15866"/>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15866"/>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15866"/>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rsid w:val="00015866"/>
  </w:style>
  <w:style w:type="character" w:customStyle="1" w:styleId="Style1Char">
    <w:name w:val="Style1 Char"/>
    <w:basedOn w:val="DefaultParagraphFont"/>
    <w:link w:val="Style1"/>
    <w:rsid w:val="00015866"/>
    <w:rPr>
      <w:rFonts w:ascii="Calibri" w:eastAsiaTheme="minorEastAsia" w:hAnsi="Calibri" w:cs="Calibri"/>
      <w:szCs w:val="20"/>
    </w:rPr>
  </w:style>
  <w:style w:type="character" w:customStyle="1" w:styleId="Heading1Char">
    <w:name w:val="Heading 1 Char"/>
    <w:basedOn w:val="DefaultParagraphFont"/>
    <w:link w:val="Heading1"/>
    <w:uiPriority w:val="9"/>
    <w:rsid w:val="000158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1586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1586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1586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1586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1586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1586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1586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1586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15866"/>
    <w:rPr>
      <w:b/>
      <w:bCs/>
      <w:smallCaps/>
      <w:color w:val="595959" w:themeColor="text1" w:themeTint="A6"/>
      <w:spacing w:val="6"/>
    </w:rPr>
  </w:style>
  <w:style w:type="paragraph" w:styleId="Title">
    <w:name w:val="Title"/>
    <w:basedOn w:val="Normal"/>
    <w:next w:val="Normal"/>
    <w:link w:val="TitleChar"/>
    <w:uiPriority w:val="10"/>
    <w:qFormat/>
    <w:rsid w:val="00015866"/>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1586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15866"/>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15866"/>
    <w:rPr>
      <w:rFonts w:asciiTheme="majorHAnsi" w:eastAsiaTheme="majorEastAsia" w:hAnsiTheme="majorHAnsi" w:cstheme="majorBidi"/>
      <w:sz w:val="24"/>
      <w:szCs w:val="24"/>
    </w:rPr>
  </w:style>
  <w:style w:type="character" w:styleId="Strong">
    <w:name w:val="Strong"/>
    <w:basedOn w:val="DefaultParagraphFont"/>
    <w:uiPriority w:val="22"/>
    <w:qFormat/>
    <w:rsid w:val="00015866"/>
    <w:rPr>
      <w:b/>
      <w:bCs/>
    </w:rPr>
  </w:style>
  <w:style w:type="character" w:styleId="Emphasis">
    <w:name w:val="Emphasis"/>
    <w:basedOn w:val="DefaultParagraphFont"/>
    <w:uiPriority w:val="20"/>
    <w:qFormat/>
    <w:rsid w:val="00015866"/>
    <w:rPr>
      <w:i/>
      <w:iCs/>
    </w:rPr>
  </w:style>
  <w:style w:type="paragraph" w:styleId="NoSpacing">
    <w:name w:val="No Spacing"/>
    <w:uiPriority w:val="1"/>
    <w:qFormat/>
    <w:rsid w:val="00015866"/>
    <w:pPr>
      <w:spacing w:after="0" w:line="240" w:lineRule="auto"/>
    </w:pPr>
  </w:style>
  <w:style w:type="paragraph" w:styleId="Quote">
    <w:name w:val="Quote"/>
    <w:basedOn w:val="Normal"/>
    <w:next w:val="Normal"/>
    <w:link w:val="QuoteChar"/>
    <w:uiPriority w:val="29"/>
    <w:qFormat/>
    <w:rsid w:val="0001586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15866"/>
    <w:rPr>
      <w:i/>
      <w:iCs/>
      <w:color w:val="404040" w:themeColor="text1" w:themeTint="BF"/>
    </w:rPr>
  </w:style>
  <w:style w:type="paragraph" w:styleId="IntenseQuote">
    <w:name w:val="Intense Quote"/>
    <w:basedOn w:val="Normal"/>
    <w:next w:val="Normal"/>
    <w:link w:val="IntenseQuoteChar"/>
    <w:uiPriority w:val="30"/>
    <w:qFormat/>
    <w:rsid w:val="0001586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1586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15866"/>
    <w:rPr>
      <w:i/>
      <w:iCs/>
      <w:color w:val="404040" w:themeColor="text1" w:themeTint="BF"/>
    </w:rPr>
  </w:style>
  <w:style w:type="character" w:styleId="IntenseEmphasis">
    <w:name w:val="Intense Emphasis"/>
    <w:basedOn w:val="DefaultParagraphFont"/>
    <w:uiPriority w:val="21"/>
    <w:qFormat/>
    <w:rsid w:val="00015866"/>
    <w:rPr>
      <w:b/>
      <w:bCs/>
      <w:i/>
      <w:iCs/>
    </w:rPr>
  </w:style>
  <w:style w:type="character" w:styleId="SubtleReference">
    <w:name w:val="Subtle Reference"/>
    <w:basedOn w:val="DefaultParagraphFont"/>
    <w:uiPriority w:val="31"/>
    <w:qFormat/>
    <w:rsid w:val="000158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15866"/>
    <w:rPr>
      <w:b/>
      <w:bCs/>
      <w:smallCaps/>
      <w:spacing w:val="5"/>
      <w:u w:val="single"/>
    </w:rPr>
  </w:style>
  <w:style w:type="character" w:styleId="BookTitle">
    <w:name w:val="Book Title"/>
    <w:basedOn w:val="DefaultParagraphFont"/>
    <w:uiPriority w:val="33"/>
    <w:qFormat/>
    <w:rsid w:val="00015866"/>
    <w:rPr>
      <w:b/>
      <w:bCs/>
      <w:smallCaps/>
    </w:rPr>
  </w:style>
  <w:style w:type="paragraph" w:styleId="TOCHeading">
    <w:name w:val="TOC Heading"/>
    <w:basedOn w:val="Heading1"/>
    <w:next w:val="Normal"/>
    <w:uiPriority w:val="39"/>
    <w:semiHidden/>
    <w:unhideWhenUsed/>
    <w:qFormat/>
    <w:rsid w:val="00015866"/>
    <w:pPr>
      <w:outlineLvl w:val="9"/>
    </w:pPr>
  </w:style>
  <w:style w:type="character" w:styleId="Hyperlink">
    <w:name w:val="Hyperlink"/>
    <w:basedOn w:val="DefaultParagraphFont"/>
    <w:uiPriority w:val="99"/>
    <w:unhideWhenUsed/>
    <w:rsid w:val="00314BC1"/>
    <w:rPr>
      <w:color w:val="0563C1"/>
      <w:u w:val="single"/>
    </w:rPr>
  </w:style>
  <w:style w:type="paragraph" w:styleId="ListParagraph">
    <w:name w:val="List Paragraph"/>
    <w:basedOn w:val="Normal"/>
    <w:uiPriority w:val="34"/>
    <w:qFormat/>
    <w:rsid w:val="00314BC1"/>
    <w:pPr>
      <w:ind w:left="720"/>
    </w:pPr>
  </w:style>
  <w:style w:type="paragraph" w:customStyle="1" w:styleId="Default">
    <w:name w:val="Default"/>
    <w:basedOn w:val="Normal"/>
    <w:rsid w:val="00314BC1"/>
    <w:pPr>
      <w:autoSpaceDE w:val="0"/>
      <w:autoSpaceDN w:val="0"/>
    </w:pPr>
    <w:rPr>
      <w:rFonts w:ascii="Lato Light" w:hAnsi="Lato Light"/>
      <w:color w:val="000000"/>
      <w:sz w:val="24"/>
      <w:szCs w:val="24"/>
    </w:rPr>
  </w:style>
  <w:style w:type="character" w:customStyle="1" w:styleId="A1">
    <w:name w:val="A1"/>
    <w:basedOn w:val="DefaultParagraphFont"/>
    <w:uiPriority w:val="99"/>
    <w:rsid w:val="00314BC1"/>
    <w:rPr>
      <w:rFonts w:ascii="Lato Light" w:hAnsi="Lato Light" w:hint="default"/>
      <w:color w:val="221E1F"/>
    </w:rPr>
  </w:style>
  <w:style w:type="paragraph" w:styleId="Header">
    <w:name w:val="header"/>
    <w:basedOn w:val="Normal"/>
    <w:link w:val="HeaderChar"/>
    <w:uiPriority w:val="99"/>
    <w:unhideWhenUsed/>
    <w:rsid w:val="00314BC1"/>
    <w:pPr>
      <w:tabs>
        <w:tab w:val="center" w:pos="4680"/>
        <w:tab w:val="right" w:pos="9360"/>
      </w:tabs>
    </w:pPr>
  </w:style>
  <w:style w:type="character" w:customStyle="1" w:styleId="HeaderChar">
    <w:name w:val="Header Char"/>
    <w:basedOn w:val="DefaultParagraphFont"/>
    <w:link w:val="Header"/>
    <w:uiPriority w:val="99"/>
    <w:rsid w:val="00314BC1"/>
    <w:rPr>
      <w:rFonts w:ascii="Calibri" w:hAnsi="Calibri" w:cs="Calibri"/>
      <w:sz w:val="22"/>
      <w:szCs w:val="22"/>
    </w:rPr>
  </w:style>
  <w:style w:type="paragraph" w:styleId="Footer">
    <w:name w:val="footer"/>
    <w:basedOn w:val="Normal"/>
    <w:link w:val="FooterChar"/>
    <w:uiPriority w:val="99"/>
    <w:unhideWhenUsed/>
    <w:rsid w:val="00314BC1"/>
    <w:pPr>
      <w:tabs>
        <w:tab w:val="center" w:pos="4680"/>
        <w:tab w:val="right" w:pos="9360"/>
      </w:tabs>
    </w:pPr>
  </w:style>
  <w:style w:type="character" w:customStyle="1" w:styleId="FooterChar">
    <w:name w:val="Footer Char"/>
    <w:basedOn w:val="DefaultParagraphFont"/>
    <w:link w:val="Footer"/>
    <w:uiPriority w:val="99"/>
    <w:rsid w:val="00314BC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4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admission.wsu.edu%2Fapply%2Fas%2Ffreshman%2Fassured-admission%2F&amp;data=05%7C01%7CBethK%40wsac.wa.gov%7C3062724b333248f64b7c08db7d9e63ce%7C11d0e217264e400a8ba057dcc127d72d%7C0%7C0%7C638241891455069973%7CUnknown%7CTWFpbGZsb3d8eyJWIjoiMC4wLjAwMDAiLCJQIjoiV2luMzIiLCJBTiI6Ik1haWwiLCJXVCI6Mn0%3D%7C3000%7C%7C%7C&amp;sdata=qdfU%2FE2PPw9n6k6Zdlq%2BBPJy9jvRQtd6k3gn8UtgdIk%3D&amp;reserved=0" TargetMode="External"/><Relationship Id="rId18" Type="http://schemas.openxmlformats.org/officeDocument/2006/relationships/hyperlink" Target="mailto:jgarver@councilofpresidents.org" TargetMode="External"/><Relationship Id="rId26" Type="http://schemas.openxmlformats.org/officeDocument/2006/relationships/hyperlink" Target="mailto:andrew.brewick@wsu.edu"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docs.google.com%2Fdocument%2Fd%2F1P-AiUP2eaHdJTMCkKKbOqJFokUTOuAFg%2Fedit%3Fusp%3Dsharing%26ouid%3D115520424788968423195%26rtpof%3Dtrue%26sd%3Dtrue&amp;data=05%7C01%7CBethK%40wsac.wa.gov%7C3062724b333248f64b7c08db7d9e63ce%7C11d0e217264e400a8ba057dcc127d72d%7C0%7C0%7C638241891455226208%7CUnknown%7CTWFpbGZsb3d8eyJWIjoiMC4wLjAwMDAiLCJQIjoiV2luMzIiLCJBTiI6Ik1haWwiLCJXVCI6Mn0%3D%7C3000%7C%7C%7C&amp;sdata=la7XYnUe6XyL%2FpS4PRMGDmSueOyXQ6%2ByNNwcK%2BWWVYE%3D&amp;reserved=0" TargetMode="External"/><Relationship Id="rId34" Type="http://schemas.openxmlformats.org/officeDocument/2006/relationships/customXml" Target="../customXml/item3.xml"/><Relationship Id="rId7" Type="http://schemas.openxmlformats.org/officeDocument/2006/relationships/hyperlink" Target="https://gcc02.safelinks.protection.outlook.com/?url=https%3A%2F%2Fwww.cwu.edu%2Fadmissions%2Ffirst-year-students&amp;data=05%7C01%7CBethK%40wsac.wa.gov%7C3062724b333248f64b7c08db7d9e63ce%7C11d0e217264e400a8ba057dcc127d72d%7C0%7C0%7C638241891455069973%7CUnknown%7CTWFpbGZsb3d8eyJWIjoiMC4wLjAwMDAiLCJQIjoiV2luMzIiLCJBTiI6Ik1haWwiLCJXVCI6Mn0%3D%7C3000%7C%7C%7C&amp;sdata=E40NwUUILPa%2FuMgXEsi5%2B3SDqUWuW9Es5NzKYJEIEqg%3D&amp;reserved=0" TargetMode="External"/><Relationship Id="rId12" Type="http://schemas.openxmlformats.org/officeDocument/2006/relationships/hyperlink" Target="https://gcc02.safelinks.protection.outlook.com/?url=https%3A%2F%2Fadmission.wsu.edu%2Fapply%2Fas%2Ffreshman%2Fassured-admission%2F&amp;data=05%7C01%7CBethK%40wsac.wa.gov%7C3062724b333248f64b7c08db7d9e63ce%7C11d0e217264e400a8ba057dcc127d72d%7C0%7C0%7C638241891455069973%7CUnknown%7CTWFpbGZsb3d8eyJWIjoiMC4wLjAwMDAiLCJQIjoiV2luMzIiLCJBTiI6Ik1haWwiLCJXVCI6Mn0%3D%7C3000%7C%7C%7C&amp;sdata=qdfU%2FE2PPw9n6k6Zdlq%2BBPJy9jvRQtd6k3gn8UtgdIk%3D&amp;reserved=0" TargetMode="External"/><Relationship Id="rId17" Type="http://schemas.openxmlformats.org/officeDocument/2006/relationships/hyperlink" Target="https://gcc02.safelinks.protection.outlook.com/?url=https%3A%2F%2Fdocs.google.com%2Fdocument%2Fd%2F1P-AiUP2eaHdJTMCkKKbOqJFokUTOuAFg%2Fedit%3Frtpof%3Dtrue%26sd%3Dtrue&amp;data=05%7C01%7CBethK%40wsac.wa.gov%7C3062724b333248f64b7c08db7d9e63ce%7C11d0e217264e400a8ba057dcc127d72d%7C0%7C0%7C638241891455226208%7CUnknown%7CTWFpbGZsb3d8eyJWIjoiMC4wLjAwMDAiLCJQIjoiV2luMzIiLCJBTiI6Ik1haWwiLCJXVCI6Mn0%3D%7C3000%7C%7C%7C&amp;sdata=l8dVHdLCSgV0sQkTrw7iy0UOtQBF5LGvQOkKp53PZj4%3D&amp;reserved=0" TargetMode="External"/><Relationship Id="rId25" Type="http://schemas.openxmlformats.org/officeDocument/2006/relationships/hyperlink" Target="mailto:slcarr21@uw.edu"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gcc02.safelinks.protection.outlook.com/?url=https%3A%2F%2Fcouncilofpresidents.org%2F_admissions%2Fguaranteed-admissions-program-gap%2F&amp;data=05%7C01%7CBethK%40wsac.wa.gov%7C3062724b333248f64b7c08db7d9e63ce%7C11d0e217264e400a8ba057dcc127d72d%7C0%7C0%7C638241891455226208%7CUnknown%7CTWFpbGZsb3d8eyJWIjoiMC4wLjAwMDAiLCJQIjoiV2luMzIiLCJBTiI6Ik1haWwiLCJXVCI6Mn0%3D%7C3000%7C%7C%7C&amp;sdata=oIWchpt8P5JP01mh0Bid120q74g7MgHzLJw75PfAdp0%3D&amp;reserved=0" TargetMode="External"/><Relationship Id="rId20" Type="http://schemas.openxmlformats.org/officeDocument/2006/relationships/hyperlink" Target="mailto:jgarver@councilofpresidents.or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admission.wsu.edu%2Fapply%2Fas%2Ffreshman%2Fassured-admission%2F&amp;data=05%7C01%7CBethK%40wsac.wa.gov%7C3062724b333248f64b7c08db7d9e63ce%7C11d0e217264e400a8ba057dcc127d72d%7C0%7C0%7C638241891455069973%7CUnknown%7CTWFpbGZsb3d8eyJWIjoiMC4wLjAwMDAiLCJQIjoiV2luMzIiLCJBTiI6Ik1haWwiLCJXVCI6Mn0%3D%7C3000%7C%7C%7C&amp;sdata=qdfU%2FE2PPw9n6k6Zdlq%2BBPJy9jvRQtd6k3gn8UtgdIk%3D&amp;reserved=0" TargetMode="External"/><Relationship Id="rId24" Type="http://schemas.openxmlformats.org/officeDocument/2006/relationships/hyperlink" Target="mailto:jjaraysi@ewu.edu"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gcc02.safelinks.protection.outlook.com/?url=https%3A%2F%2Fwsac.wa.gov%2Fsites%2Fdefault%2Ffiles%2FCADRs-CollegeAcademicDistributionRequirements.pdf&amp;data=05%7C01%7CBethK%40wsac.wa.gov%7C3062724b333248f64b7c08db7d9e63ce%7C11d0e217264e400a8ba057dcc127d72d%7C0%7C0%7C638241891455226208%7CUnknown%7CTWFpbGZsb3d8eyJWIjoiMC4wLjAwMDAiLCJQIjoiV2luMzIiLCJBTiI6Ik1haWwiLCJXVCI6Mn0%3D%7C3000%7C%7C%7C&amp;sdata=Z%2FJJZOG960zoTKDpyMv2E758ur2uGkC8PsNlqowxcu4%3D&amp;reserved=0" TargetMode="External"/><Relationship Id="rId23" Type="http://schemas.openxmlformats.org/officeDocument/2006/relationships/hyperlink" Target="mailto:aravew@evergreen.edu" TargetMode="External"/><Relationship Id="rId28" Type="http://schemas.openxmlformats.org/officeDocument/2006/relationships/hyperlink" Target="mailto:jgarver@councilofpresidents.org" TargetMode="External"/><Relationship Id="rId10" Type="http://schemas.openxmlformats.org/officeDocument/2006/relationships/hyperlink" Target="https://gcc02.safelinks.protection.outlook.com/?url=https%3A%2F%2Fwww.tacoma.uw.edu%2Fadmissions&amp;data=05%7C01%7CBethK%40wsac.wa.gov%7C3062724b333248f64b7c08db7d9e63ce%7C11d0e217264e400a8ba057dcc127d72d%7C0%7C0%7C638241891455069973%7CUnknown%7CTWFpbGZsb3d8eyJWIjoiMC4wLjAwMDAiLCJQIjoiV2luMzIiLCJBTiI6Ik1haWwiLCJXVCI6Mn0%3D%7C3000%7C%7C%7C&amp;sdata=LSOgSH5y7e2w1YhcM39L%2B4wG5aw8SP%2BV5c2CmW9GXcs%3D&amp;reserved=0" TargetMode="External"/><Relationship Id="rId19" Type="http://schemas.openxmlformats.org/officeDocument/2006/relationships/hyperlink" Target="https://gcc02.safelinks.protection.outlook.com/?url=https%3A%2F%2Fcouncilofpresidents.org%2F_admissions%2Fguaranteed-admissions-program-gap%2F&amp;data=05%7C01%7CBethK%40wsac.wa.gov%7C3062724b333248f64b7c08db7d9e63ce%7C11d0e217264e400a8ba057dcc127d72d%7C0%7C0%7C638241891455226208%7CUnknown%7CTWFpbGZsb3d8eyJWIjoiMC4wLjAwMDAiLCJQIjoiV2luMzIiLCJBTiI6Ik1haWwiLCJXVCI6Mn0%3D%7C3000%7C%7C%7C&amp;sdata=oIWchpt8P5JP01mh0Bid120q74g7MgHzLJw75PfAdp0%3D&amp;reserve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2.safelinks.protection.outlook.com/?url=https%3A%2F%2Finfo.evergreen.edu%2Fnt-direct-admissions&amp;data=05%7C01%7CBethK%40wsac.wa.gov%7C3062724b333248f64b7c08db7d9e63ce%7C11d0e217264e400a8ba057dcc127d72d%7C0%7C0%7C638241891455069973%7CUnknown%7CTWFpbGZsb3d8eyJWIjoiMC4wLjAwMDAiLCJQIjoiV2luMzIiLCJBTiI6Ik1haWwiLCJXVCI6Mn0%3D%7C3000%7C%7C%7C&amp;sdata=DE2fyRGc1dBYebpp5%2BovpYUhYESCtjMTlcXOX3rEz5g%3D&amp;reserved=0" TargetMode="External"/><Relationship Id="rId14" Type="http://schemas.openxmlformats.org/officeDocument/2006/relationships/hyperlink" Target="https://gcc02.safelinks.protection.outlook.com/?url=https%3A%2F%2Fadmissions.wwu.edu%2F&amp;data=05%7C01%7CBethK%40wsac.wa.gov%7C3062724b333248f64b7c08db7d9e63ce%7C11d0e217264e400a8ba057dcc127d72d%7C0%7C0%7C638241891455069973%7CUnknown%7CTWFpbGZsb3d8eyJWIjoiMC4wLjAwMDAiLCJQIjoiV2luMzIiLCJBTiI6Ik1haWwiLCJXVCI6Mn0%3D%7C3000%7C%7C%7C&amp;sdata=evM%2B77rTR4EW6t6j0cWOyt1H4Sjr3npNpeuvS1tEbNs%3D&amp;reserved=0" TargetMode="External"/><Relationship Id="rId22" Type="http://schemas.openxmlformats.org/officeDocument/2006/relationships/hyperlink" Target="mailto:Myndee.Ronning@cwu.edu" TargetMode="External"/><Relationship Id="rId27" Type="http://schemas.openxmlformats.org/officeDocument/2006/relationships/hyperlink" Target="mailto:cezar.mesquita@wwu.edu" TargetMode="External"/><Relationship Id="rId30" Type="http://schemas.openxmlformats.org/officeDocument/2006/relationships/fontTable" Target="fontTable.xml"/><Relationship Id="rId8" Type="http://schemas.openxmlformats.org/officeDocument/2006/relationships/hyperlink" Target="https://gcc02.safelinks.protection.outlook.com/?url=https%3A%2F%2Fwww.ewu.edu%2Fapply%2Ffreshman%2F&amp;data=05%7C01%7CBethK%40wsac.wa.gov%7C3062724b333248f64b7c08db7d9e63ce%7C11d0e217264e400a8ba057dcc127d72d%7C0%7C0%7C638241891455069973%7CUnknown%7CTWFpbGZsb3d8eyJWIjoiMC4wLjAwMDAiLCJQIjoiV2luMzIiLCJBTiI6Ik1haWwiLCJXVCI6Mn0%3D%7C3000%7C%7C%7C&amp;sdata=8bSMdHcLDnsowxvZL7H5acBx7E2wgHJ9ZazWFil%2Fx0w%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5" ma:contentTypeDescription="Create a new document." ma:contentTypeScope="" ma:versionID="6912b25c5c42e22404de768bc56518f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5878ccbf5471a6fc3df0d396d303fcac"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711B1F8C-B485-44D9-B4F2-F2691FB060AA}"/>
</file>

<file path=customXml/itemProps2.xml><?xml version="1.0" encoding="utf-8"?>
<ds:datastoreItem xmlns:ds="http://schemas.openxmlformats.org/officeDocument/2006/customXml" ds:itemID="{8726BE05-74E0-478A-B3F7-A39C447A4AB8}"/>
</file>

<file path=customXml/itemProps3.xml><?xml version="1.0" encoding="utf-8"?>
<ds:datastoreItem xmlns:ds="http://schemas.openxmlformats.org/officeDocument/2006/customXml" ds:itemID="{97E56F85-7C63-4472-925F-B75AEE0AA60F}"/>
</file>

<file path=docProps/app.xml><?xml version="1.0" encoding="utf-8"?>
<Properties xmlns="http://schemas.openxmlformats.org/officeDocument/2006/extended-properties" xmlns:vt="http://schemas.openxmlformats.org/officeDocument/2006/docPropsVTypes">
  <Template>Normal</Template>
  <TotalTime>1</TotalTime>
  <Pages>2</Pages>
  <Words>1656</Words>
  <Characters>9807</Characters>
  <Application>Microsoft Office Word</Application>
  <DocSecurity>0</DocSecurity>
  <Lines>467</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Kelly (WSAC) she/they</dc:creator>
  <cp:keywords/>
  <dc:description/>
  <cp:lastModifiedBy>Beth Kelly (WSAC) she/they</cp:lastModifiedBy>
  <cp:revision>2</cp:revision>
  <dcterms:created xsi:type="dcterms:W3CDTF">2023-07-06T17:33:00Z</dcterms:created>
  <dcterms:modified xsi:type="dcterms:W3CDTF">2023-07-06T17:33:00Z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b52ba421-e0dd-4ae1-acab-07462fd5e1a9</vt:lpwstr>
  </property>
  <property fmtid="{D5CDD505-2E9C-101B-9397-08002B2CF9AE}" pid="3" name="ContentTypeId">
    <vt:lpwstr>0x01010042D70AD4CA126341B5EF876D28E7A21F</vt:lpwstr>
  </property>
</Properties>
</file>