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0EA3FD80"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5656091A" w:rsidR="008E3EB8" w:rsidRPr="00A24366" w:rsidRDefault="00C95579" w:rsidP="00A24366">
      <w:pPr>
        <w:pStyle w:val="Subtitle"/>
        <w:jc w:val="left"/>
        <w:rPr>
          <w:b/>
          <w:bCs/>
          <w:color w:val="000000" w:themeColor="text1"/>
          <w:sz w:val="22"/>
          <w:szCs w:val="22"/>
        </w:rPr>
      </w:pPr>
      <w:r w:rsidRPr="00A24366">
        <w:rPr>
          <w:b/>
          <w:bCs/>
          <w:color w:val="000000" w:themeColor="text1"/>
          <w:sz w:val="22"/>
          <w:szCs w:val="22"/>
        </w:rPr>
        <w:t xml:space="preserve">September </w:t>
      </w:r>
      <w:r w:rsidR="009A5B71">
        <w:rPr>
          <w:b/>
          <w:bCs/>
          <w:color w:val="000000" w:themeColor="text1"/>
          <w:sz w:val="22"/>
          <w:szCs w:val="22"/>
        </w:rPr>
        <w:t>18-22,</w:t>
      </w:r>
      <w:r w:rsidR="00586669" w:rsidRPr="00A24366">
        <w:rPr>
          <w:b/>
          <w:bCs/>
          <w:color w:val="000000" w:themeColor="text1"/>
          <w:sz w:val="22"/>
          <w:szCs w:val="22"/>
        </w:rPr>
        <w:t xml:space="preserve"> 2023</w:t>
      </w:r>
    </w:p>
    <w:tbl>
      <w:tblPr>
        <w:tblW w:w="4852" w:type="pct"/>
        <w:tblInd w:w="-90" w:type="dxa"/>
        <w:tblCellMar>
          <w:left w:w="0" w:type="dxa"/>
          <w:right w:w="0" w:type="dxa"/>
        </w:tblCellMar>
        <w:tblLook w:val="04A0" w:firstRow="1" w:lastRow="0" w:firstColumn="1" w:lastColumn="0" w:noHBand="0" w:noVBand="1"/>
      </w:tblPr>
      <w:tblGrid>
        <w:gridCol w:w="5940"/>
        <w:gridCol w:w="4540"/>
      </w:tblGrid>
      <w:tr w:rsidR="0098092B" w:rsidRPr="00EB01D4" w14:paraId="5D9AA030" w14:textId="77777777" w:rsidTr="00B16338">
        <w:trPr>
          <w:trHeight w:val="12"/>
        </w:trPr>
        <w:tc>
          <w:tcPr>
            <w:tcW w:w="5940" w:type="dxa"/>
            <w:tcMar>
              <w:top w:w="0" w:type="dxa"/>
              <w:left w:w="108" w:type="dxa"/>
              <w:bottom w:w="0" w:type="dxa"/>
              <w:right w:w="108" w:type="dxa"/>
            </w:tcMar>
            <w:hideMark/>
          </w:tcPr>
          <w:p w14:paraId="20FD471E" w14:textId="77777777" w:rsidR="008E3EB8" w:rsidRPr="00EB01D4" w:rsidRDefault="008E3EB8" w:rsidP="003B62A9">
            <w:pPr>
              <w:pStyle w:val="Heading1"/>
              <w:ind w:left="-109"/>
              <w:rPr>
                <w:caps w:val="0"/>
              </w:rPr>
            </w:pPr>
            <w:r w:rsidRPr="00EB01D4">
              <w:rPr>
                <w:caps w:val="0"/>
              </w:rPr>
              <w:t>IN THIS ISSUE:</w:t>
            </w:r>
          </w:p>
        </w:tc>
        <w:tc>
          <w:tcPr>
            <w:tcW w:w="4540" w:type="dxa"/>
            <w:vMerge w:val="restart"/>
            <w:tcMar>
              <w:top w:w="0" w:type="dxa"/>
              <w:left w:w="108" w:type="dxa"/>
              <w:bottom w:w="0" w:type="dxa"/>
              <w:right w:w="108" w:type="dxa"/>
            </w:tcMar>
            <w:hideMark/>
          </w:tcPr>
          <w:p w14:paraId="4392D9C0" w14:textId="77777777" w:rsidR="00124B71" w:rsidRPr="00B16338" w:rsidRDefault="00824334" w:rsidP="00C244B0">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pacing w:val="4"/>
                <w:szCs w:val="28"/>
              </w:rPr>
              <w:t xml:space="preserve"> </w:t>
            </w:r>
            <w:r w:rsidR="007F3907" w:rsidRPr="00B16338">
              <w:rPr>
                <w:b/>
                <w:bCs/>
                <w:color w:val="806000" w:themeColor="accent4" w:themeShade="80"/>
                <w:spacing w:val="4"/>
                <w:szCs w:val="28"/>
              </w:rPr>
              <w:t xml:space="preserve"> </w:t>
            </w:r>
            <w:r w:rsidR="00480213" w:rsidRPr="00B16338">
              <w:rPr>
                <w:b/>
                <w:bCs/>
                <w:color w:val="806000" w:themeColor="accent4" w:themeShade="80"/>
                <w:sz w:val="24"/>
                <w:szCs w:val="28"/>
              </w:rPr>
              <w:t>DID YOU KNOW?</w:t>
            </w:r>
          </w:p>
          <w:p w14:paraId="2F9E0E62" w14:textId="38A43CCA" w:rsidR="008E3EB8" w:rsidRPr="00B16338" w:rsidRDefault="00B16338" w:rsidP="00B16338">
            <w:pPr>
              <w:jc w:val="center"/>
            </w:pPr>
            <w:r w:rsidRPr="00B16338">
              <w:t>Each year, we observe National Hispanic Heritage Month from September 15 to October 15, by celebrating the histories, cultures</w:t>
            </w:r>
            <w:r>
              <w:t>,</w:t>
            </w:r>
            <w:r w:rsidRPr="00B16338">
              <w:t xml:space="preserve"> and contributions of American citizens whose ancestors came from Spain, Mexico, the Caribbean</w:t>
            </w:r>
            <w:r>
              <w:t>,</w:t>
            </w:r>
            <w:r w:rsidRPr="00B16338">
              <w:t xml:space="preserve"> and Central and South America.</w:t>
            </w:r>
          </w:p>
        </w:tc>
      </w:tr>
      <w:tr w:rsidR="00961C90" w:rsidRPr="00EB0104" w14:paraId="4DE0C2D6" w14:textId="77777777" w:rsidTr="00B16338">
        <w:trPr>
          <w:trHeight w:val="12"/>
        </w:trPr>
        <w:tc>
          <w:tcPr>
            <w:tcW w:w="5940"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4540"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B16338">
        <w:trPr>
          <w:trHeight w:val="12"/>
        </w:trPr>
        <w:tc>
          <w:tcPr>
            <w:tcW w:w="5940"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4540"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B16338">
        <w:trPr>
          <w:trHeight w:val="12"/>
        </w:trPr>
        <w:tc>
          <w:tcPr>
            <w:tcW w:w="5940"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4540"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B16338">
        <w:trPr>
          <w:trHeight w:val="37"/>
        </w:trPr>
        <w:tc>
          <w:tcPr>
            <w:tcW w:w="5940"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4540"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76BEA1BD" w14:textId="3B7019B9" w:rsidR="00197D07" w:rsidRPr="00197D07" w:rsidRDefault="00197D07" w:rsidP="006E2CD0">
      <w:pPr>
        <w:pStyle w:val="ListParagraph"/>
        <w:numPr>
          <w:ilvl w:val="0"/>
          <w:numId w:val="7"/>
        </w:numPr>
        <w:jc w:val="left"/>
      </w:pPr>
      <w:r w:rsidRPr="00197D07">
        <w:rPr>
          <w:b/>
          <w:bCs/>
        </w:rPr>
        <w:t>Reminder:</w:t>
      </w:r>
      <w:r w:rsidRPr="00197D07">
        <w:t xml:space="preserve"> GEAR UP students qualify for college application fee waivers from Common App and NACAC</w:t>
      </w:r>
      <w:r>
        <w:t xml:space="preserve"> </w:t>
      </w:r>
      <w:r w:rsidRPr="00197D07">
        <w:t xml:space="preserve"> by simply identifying as GEAR UP participants.</w:t>
      </w:r>
      <w:r>
        <w:t xml:space="preserve"> </w:t>
      </w:r>
      <w:hyperlink r:id="rId12" w:tgtFrame="_blank" w:history="1">
        <w:r w:rsidRPr="006E2CD0">
          <w:rPr>
            <w:rStyle w:val="Hyperlink"/>
          </w:rPr>
          <w:t>Educator</w:t>
        </w:r>
        <w:r w:rsidR="006E2CD0" w:rsidRPr="006E2CD0">
          <w:rPr>
            <w:rStyle w:val="Hyperlink"/>
          </w:rPr>
          <w:t xml:space="preserve"> flyer</w:t>
        </w:r>
      </w:hyperlink>
      <w:r w:rsidR="006E2CD0">
        <w:t xml:space="preserve"> and </w:t>
      </w:r>
      <w:hyperlink r:id="rId13" w:tgtFrame="_blank" w:history="1">
        <w:r w:rsidR="006E2CD0">
          <w:rPr>
            <w:rStyle w:val="Hyperlink"/>
          </w:rPr>
          <w:t>Student flyer</w:t>
        </w:r>
      </w:hyperlink>
      <w:r w:rsidR="006E2CD0">
        <w:t>.</w:t>
      </w:r>
      <w:r w:rsidRPr="00197D07">
        <w:t xml:space="preserve"> </w:t>
      </w:r>
    </w:p>
    <w:p w14:paraId="55F806D1" w14:textId="51DD8C5A" w:rsidR="00E71B49" w:rsidRPr="00C17C8E" w:rsidRDefault="00E71B49" w:rsidP="006E2CD0">
      <w:pPr>
        <w:pStyle w:val="ListParagraph"/>
        <w:numPr>
          <w:ilvl w:val="0"/>
          <w:numId w:val="7"/>
        </w:numPr>
        <w:jc w:val="left"/>
      </w:pPr>
      <w:r w:rsidRPr="00C17C8E">
        <w:rPr>
          <w:b/>
          <w:bCs/>
        </w:rPr>
        <w:t>Reminder</w:t>
      </w:r>
      <w:r w:rsidRPr="00C17C8E">
        <w:t xml:space="preserve">: </w:t>
      </w:r>
      <w:r>
        <w:t>Re</w:t>
      </w:r>
      <w:r w:rsidRPr="00C17C8E">
        <w:t xml:space="preserve">view </w:t>
      </w:r>
      <w:r>
        <w:t xml:space="preserve">your </w:t>
      </w:r>
      <w:r w:rsidRPr="00C17C8E">
        <w:t>Year 7 Work Plan &amp; Budget and submit any necessary revisions by Sept</w:t>
      </w:r>
      <w:r>
        <w:t xml:space="preserve">. </w:t>
      </w:r>
      <w:r w:rsidRPr="00C17C8E">
        <w:t xml:space="preserve">30. </w:t>
      </w:r>
    </w:p>
    <w:p w14:paraId="24DB3627" w14:textId="1FE98E5E" w:rsidR="00323C34" w:rsidRDefault="00820C72" w:rsidP="006E2CD0">
      <w:pPr>
        <w:pStyle w:val="ListParagraph"/>
        <w:numPr>
          <w:ilvl w:val="0"/>
          <w:numId w:val="5"/>
        </w:numPr>
        <w:jc w:val="left"/>
      </w:pPr>
      <w:hyperlink r:id="rId14" w:history="1">
        <w:r w:rsidR="00E75CE0" w:rsidRPr="00B6158C">
          <w:rPr>
            <w:rStyle w:val="Hyperlink"/>
            <w:b/>
            <w:bCs/>
          </w:rPr>
          <w:t>College Knowledge Family Newsletters</w:t>
        </w:r>
      </w:hyperlink>
      <w:r w:rsidR="00E75CE0" w:rsidRPr="00B6158C">
        <w:rPr>
          <w:b/>
          <w:bCs/>
        </w:rPr>
        <w:t>.</w:t>
      </w:r>
      <w:r w:rsidR="00E75CE0" w:rsidRPr="00B6158C">
        <w:t xml:space="preserve"> Monthly family newsletters with college readiness information for students by grade level (7-12). The</w:t>
      </w:r>
      <w:r w:rsidR="005F06B6" w:rsidRPr="00B6158C">
        <w:t>y</w:t>
      </w:r>
      <w:r w:rsidR="00E75CE0" w:rsidRPr="00B6158C">
        <w:t xml:space="preserve"> come pre-loaded with info and areas to personalize! </w:t>
      </w:r>
      <w:r w:rsidR="00E75CE0" w:rsidRPr="00A24366">
        <w:rPr>
          <w:i/>
          <w:iCs/>
        </w:rPr>
        <w:t xml:space="preserve">Available in English, Arabic, Chuukese, Marshallese, Russian, Somali, Spanish, and Vietnamese. </w:t>
      </w:r>
      <w:r w:rsidR="004472FA" w:rsidRPr="00A24366">
        <w:rPr>
          <w:i/>
          <w:iCs/>
        </w:rPr>
        <w:t> </w:t>
      </w:r>
    </w:p>
    <w:p w14:paraId="5E0776C7" w14:textId="66586CC5" w:rsidR="002A4B49" w:rsidRDefault="002A4B49" w:rsidP="006E2CD0">
      <w:pPr>
        <w:pStyle w:val="ListParagraph"/>
        <w:numPr>
          <w:ilvl w:val="0"/>
          <w:numId w:val="5"/>
        </w:numPr>
        <w:jc w:val="left"/>
      </w:pPr>
      <w:r w:rsidRPr="00664BAE">
        <w:rPr>
          <w:b/>
          <w:bCs/>
        </w:rPr>
        <w:t>Important FAFSA/WASFA Changes:</w:t>
      </w:r>
      <w:r w:rsidRPr="00664BAE">
        <w:t xml:space="preserve"> School counselors and other advocates should adjust financial aid outreach messaging and timelines to address the changes. WSAC offer</w:t>
      </w:r>
      <w:r w:rsidR="00664BAE">
        <w:t>s</w:t>
      </w:r>
      <w:r w:rsidRPr="00664BAE">
        <w:t xml:space="preserve"> </w:t>
      </w:r>
      <w:hyperlink r:id="rId15" w:tgtFrame="_blank" w:history="1">
        <w:r w:rsidRPr="00664BAE">
          <w:rPr>
            <w:rStyle w:val="Hyperlink"/>
          </w:rPr>
          <w:t>training for your staff</w:t>
        </w:r>
      </w:hyperlink>
      <w:r w:rsidR="00664BAE">
        <w:t xml:space="preserve"> and </w:t>
      </w:r>
      <w:r w:rsidRPr="00664BAE">
        <w:t xml:space="preserve">helpful </w:t>
      </w:r>
      <w:hyperlink r:id="rId16" w:tgtFrame="_blank" w:history="1">
        <w:r w:rsidRPr="00664BAE">
          <w:rPr>
            <w:rStyle w:val="Hyperlink"/>
          </w:rPr>
          <w:t>resources and outreach materials</w:t>
        </w:r>
      </w:hyperlink>
      <w:r w:rsidR="00664BAE">
        <w:t>.</w:t>
      </w:r>
    </w:p>
    <w:p w14:paraId="3C39E5F5" w14:textId="0847B731"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32EB452E" w14:textId="73F8F4B4" w:rsidR="0031634F" w:rsidRPr="00380AD3" w:rsidRDefault="00820C72" w:rsidP="006E2CD0">
      <w:pPr>
        <w:pStyle w:val="ListParagraph"/>
        <w:numPr>
          <w:ilvl w:val="0"/>
          <w:numId w:val="8"/>
        </w:numPr>
        <w:jc w:val="left"/>
      </w:pPr>
      <w:hyperlink r:id="rId17"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Dates vary throughout fall/winter. </w:t>
      </w:r>
    </w:p>
    <w:p w14:paraId="13D02776" w14:textId="25A92179" w:rsidR="00395667" w:rsidRPr="00586669" w:rsidRDefault="00820C72" w:rsidP="006E2CD0">
      <w:pPr>
        <w:pStyle w:val="ListParagraph"/>
        <w:numPr>
          <w:ilvl w:val="0"/>
          <w:numId w:val="6"/>
        </w:numPr>
        <w:jc w:val="left"/>
      </w:pPr>
      <w:hyperlink r:id="rId18" w:history="1">
        <w:r w:rsidR="00395667" w:rsidRPr="00380AD3">
          <w:rPr>
            <w:rStyle w:val="Hyperlink"/>
            <w:b/>
            <w:bCs/>
          </w:rPr>
          <w:t>PNACAC College Fairs:</w:t>
        </w:r>
      </w:hyperlink>
      <w:r w:rsidR="00586669" w:rsidRPr="00380AD3">
        <w:rPr>
          <w:b/>
          <w:bCs/>
        </w:rPr>
        <w:t xml:space="preserve"> </w:t>
      </w:r>
      <w:r w:rsidR="00586669">
        <w:t xml:space="preserve">10/4: Lacey and 10/5: </w:t>
      </w:r>
      <w:r w:rsidR="00395667" w:rsidRPr="00586669">
        <w:t>Tacoma</w:t>
      </w:r>
      <w:r w:rsidR="00586669">
        <w:t>.</w:t>
      </w:r>
    </w:p>
    <w:p w14:paraId="372C0DCE" w14:textId="77777777" w:rsidR="007854CA" w:rsidRDefault="00820C72" w:rsidP="006E2CD0">
      <w:pPr>
        <w:pStyle w:val="ListParagraph"/>
        <w:numPr>
          <w:ilvl w:val="0"/>
          <w:numId w:val="6"/>
        </w:numPr>
        <w:jc w:val="left"/>
      </w:pPr>
      <w:hyperlink r:id="rId19" w:history="1">
        <w:r w:rsidR="00395667" w:rsidRPr="00586669">
          <w:rPr>
            <w:rStyle w:val="Hyperlink"/>
            <w:b/>
            <w:bCs/>
          </w:rPr>
          <w:t>NACAC College Fairs:</w:t>
        </w:r>
      </w:hyperlink>
      <w:r w:rsidR="00395667" w:rsidRPr="00586669">
        <w:t xml:space="preserve"> </w:t>
      </w:r>
      <w:r w:rsidR="00586669">
        <w:t xml:space="preserve">10/6-10/7: Seattle, 10/8-10/9: Portland, and 10/24: Spokane. </w:t>
      </w:r>
    </w:p>
    <w:p w14:paraId="6C0E5F78" w14:textId="247BA9C1" w:rsidR="006E0F26" w:rsidRPr="007854CA" w:rsidRDefault="006E0F26" w:rsidP="006E2CD0">
      <w:pPr>
        <w:pStyle w:val="ListParagraph"/>
        <w:numPr>
          <w:ilvl w:val="0"/>
          <w:numId w:val="6"/>
        </w:numPr>
        <w:jc w:val="left"/>
      </w:pPr>
      <w:r w:rsidRPr="007854CA">
        <w:rPr>
          <w:b/>
          <w:bCs/>
        </w:rPr>
        <w:t xml:space="preserve">Free: </w:t>
      </w:r>
      <w:hyperlink r:id="rId20" w:tgtFrame="_top" w:history="1">
        <w:r w:rsidRPr="007854CA">
          <w:rPr>
            <w:rStyle w:val="Hyperlink"/>
            <w:b/>
            <w:bCs/>
          </w:rPr>
          <w:t>Youth Advocacy Summit &amp; Fall Fest!</w:t>
        </w:r>
      </w:hyperlink>
      <w:r w:rsidRPr="007854CA">
        <w:t xml:space="preserve"> By LEV, CCER, and youth partners. For youth, by youth. Oct. 8, Highline College</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0D9B1C33" w14:textId="400C950E" w:rsidR="00A34465" w:rsidRDefault="00820C72" w:rsidP="006E2CD0">
      <w:pPr>
        <w:pStyle w:val="ListParagraph"/>
        <w:numPr>
          <w:ilvl w:val="0"/>
          <w:numId w:val="4"/>
        </w:numPr>
        <w:jc w:val="left"/>
      </w:pPr>
      <w:hyperlink r:id="rId21" w:history="1">
        <w:r w:rsidR="00A34465" w:rsidRPr="00A34465">
          <w:rPr>
            <w:rStyle w:val="Hyperlink"/>
            <w:b/>
            <w:bCs/>
          </w:rPr>
          <w:t>2023-24 PNACAC College Counseling 101 Sessions.</w:t>
        </w:r>
      </w:hyperlink>
      <w:r w:rsidR="00A34465" w:rsidRPr="00A34465">
        <w:t xml:space="preserve"> </w:t>
      </w:r>
      <w:r w:rsidR="00A34465">
        <w:t>O</w:t>
      </w:r>
      <w:r w:rsidR="00A34465" w:rsidRPr="00A34465">
        <w:t xml:space="preserve">pen to school/college counselors, consultants, </w:t>
      </w:r>
      <w:r w:rsidR="00BA4FFC">
        <w:t>CBOs,</w:t>
      </w:r>
      <w:r w:rsidR="00A34465" w:rsidRPr="00A34465">
        <w:t xml:space="preserve"> career center specialists, transfer center coordinators, and </w:t>
      </w:r>
      <w:r w:rsidR="00C244B0">
        <w:t>other PNACAC members working</w:t>
      </w:r>
      <w:r w:rsidR="00A34465" w:rsidRPr="00A34465">
        <w:t xml:space="preserve"> with secondary school or transfer-seeking students</w:t>
      </w:r>
      <w:r w:rsidR="00A34465">
        <w:t>.</w:t>
      </w:r>
      <w:r w:rsidR="00A34465" w:rsidRPr="00A34465">
        <w:t xml:space="preserve"> </w:t>
      </w:r>
      <w:r w:rsidR="00A34465" w:rsidRPr="00A34465">
        <w:rPr>
          <w:i/>
          <w:iCs/>
        </w:rPr>
        <w:t>PNACAC membership is free for individuals from public school communities.</w:t>
      </w:r>
      <w:r w:rsidR="00A34465" w:rsidRPr="00A34465">
        <w:t> </w:t>
      </w:r>
      <w:r w:rsidR="00A34465">
        <w:t xml:space="preserve">See the link for details. </w:t>
      </w:r>
    </w:p>
    <w:p w14:paraId="257CC68A" w14:textId="0ACE2F82" w:rsidR="00507CCA" w:rsidRPr="00507CCA" w:rsidRDefault="00507CCA" w:rsidP="006E2CD0">
      <w:pPr>
        <w:pStyle w:val="ListParagraph"/>
        <w:numPr>
          <w:ilvl w:val="0"/>
          <w:numId w:val="4"/>
        </w:numPr>
        <w:jc w:val="left"/>
      </w:pPr>
      <w:bookmarkStart w:id="0" w:name="link_16"/>
      <w:r w:rsidRPr="00507CCA">
        <w:rPr>
          <w:b/>
          <w:bCs/>
        </w:rPr>
        <w:t xml:space="preserve">Webinar: </w:t>
      </w:r>
      <w:hyperlink r:id="rId22" w:anchor="/registration" w:history="1">
        <w:r w:rsidRPr="00507CCA">
          <w:rPr>
            <w:rStyle w:val="Hyperlink"/>
            <w:b/>
            <w:bCs/>
          </w:rPr>
          <w:t>Jumpstart to Success: Start</w:t>
        </w:r>
        <w:r w:rsidR="00795B5C">
          <w:rPr>
            <w:rStyle w:val="Hyperlink"/>
            <w:b/>
            <w:bCs/>
          </w:rPr>
          <w:t xml:space="preserve"> the</w:t>
        </w:r>
        <w:r w:rsidRPr="00507CCA">
          <w:rPr>
            <w:rStyle w:val="Hyperlink"/>
            <w:b/>
            <w:bCs/>
          </w:rPr>
          <w:t xml:space="preserve"> Year with the Latest Info and Resources.</w:t>
        </w:r>
      </w:hyperlink>
      <w:r w:rsidRPr="00507CCA">
        <w:t xml:space="preserve"> By OSPI &amp; WSAC. Sept. 20, 9 AM. </w:t>
      </w:r>
      <w:bookmarkEnd w:id="0"/>
    </w:p>
    <w:p w14:paraId="5F4C27B2" w14:textId="08556851" w:rsidR="00795B5C" w:rsidRDefault="00795B5C" w:rsidP="006E2CD0">
      <w:pPr>
        <w:pStyle w:val="ListParagraph"/>
        <w:numPr>
          <w:ilvl w:val="0"/>
          <w:numId w:val="10"/>
        </w:numPr>
        <w:jc w:val="left"/>
      </w:pPr>
      <w:r w:rsidRPr="00795B5C">
        <w:rPr>
          <w:b/>
          <w:bCs/>
        </w:rPr>
        <w:t xml:space="preserve">Webinar: </w:t>
      </w:r>
      <w:hyperlink r:id="rId23" w:history="1">
        <w:r w:rsidRPr="00795B5C">
          <w:rPr>
            <w:rStyle w:val="Hyperlink"/>
            <w:b/>
            <w:bCs/>
          </w:rPr>
          <w:t>Getting Ready for the Better FAFSA.</w:t>
        </w:r>
      </w:hyperlink>
      <w:r w:rsidR="00BA4FFC">
        <w:rPr>
          <w:b/>
          <w:bCs/>
        </w:rPr>
        <w:t xml:space="preserve"> </w:t>
      </w:r>
      <w:r w:rsidR="00BA4FFC" w:rsidRPr="00BA4FFC">
        <w:t>By NCAN</w:t>
      </w:r>
      <w:r w:rsidRPr="00BA4FFC">
        <w:t>.</w:t>
      </w:r>
      <w:r w:rsidRPr="00795B5C">
        <w:t xml:space="preserve"> Sept. 26, 10-Noon. </w:t>
      </w:r>
    </w:p>
    <w:p w14:paraId="7EC0F6EC" w14:textId="0574B530" w:rsidR="00C92A5F" w:rsidRPr="00507CCA" w:rsidRDefault="00507CCA" w:rsidP="006E2CD0">
      <w:pPr>
        <w:pStyle w:val="ListParagraph"/>
        <w:numPr>
          <w:ilvl w:val="0"/>
          <w:numId w:val="10"/>
        </w:numPr>
        <w:jc w:val="left"/>
      </w:pPr>
      <w:r w:rsidRPr="00795B5C">
        <w:rPr>
          <w:b/>
          <w:bCs/>
        </w:rPr>
        <w:t>Virtual</w:t>
      </w:r>
      <w:r w:rsidR="00795B5C" w:rsidRPr="00795B5C">
        <w:rPr>
          <w:b/>
          <w:bCs/>
        </w:rPr>
        <w:t xml:space="preserve">: </w:t>
      </w:r>
      <w:r w:rsidRPr="00795B5C">
        <w:rPr>
          <w:b/>
          <w:bCs/>
        </w:rPr>
        <w:t xml:space="preserve">Suicide </w:t>
      </w:r>
      <w:r w:rsidR="00795B5C" w:rsidRPr="00795B5C">
        <w:rPr>
          <w:b/>
          <w:bCs/>
        </w:rPr>
        <w:t>Prevention, Intervention, &amp; Postvention Trainings</w:t>
      </w:r>
      <w:r w:rsidRPr="00795B5C">
        <w:t xml:space="preserve">. By OSPI. Postvention: </w:t>
      </w:r>
      <w:hyperlink r:id="rId24" w:tgtFrame="_blank" w:tooltip="Postvention September 27th" w:history="1">
        <w:r w:rsidR="00E71B49">
          <w:rPr>
            <w:rStyle w:val="Hyperlink"/>
          </w:rPr>
          <w:t>9/</w:t>
        </w:r>
        <w:r w:rsidRPr="00795B5C">
          <w:rPr>
            <w:rStyle w:val="Hyperlink"/>
          </w:rPr>
          <w:t>27</w:t>
        </w:r>
      </w:hyperlink>
      <w:r w:rsidRPr="00795B5C">
        <w:t xml:space="preserve"> and </w:t>
      </w:r>
      <w:hyperlink r:id="rId25" w:tgtFrame="_blank" w:tooltip="Postvention October 17th" w:history="1">
        <w:r w:rsidR="00E71B49">
          <w:rPr>
            <w:rStyle w:val="Hyperlink"/>
          </w:rPr>
          <w:t>10/</w:t>
        </w:r>
        <w:r w:rsidRPr="00795B5C">
          <w:rPr>
            <w:rStyle w:val="Hyperlink"/>
          </w:rPr>
          <w:t>17</w:t>
        </w:r>
      </w:hyperlink>
      <w:r w:rsidRPr="00795B5C">
        <w:t xml:space="preserve">, Intervention: </w:t>
      </w:r>
      <w:hyperlink r:id="rId26" w:tgtFrame="_blank" w:tooltip="Intervention October 24th" w:history="1">
        <w:r w:rsidR="00E71B49">
          <w:rPr>
            <w:rStyle w:val="Hyperlink"/>
          </w:rPr>
          <w:t>10/</w:t>
        </w:r>
        <w:r w:rsidRPr="00795B5C">
          <w:rPr>
            <w:rStyle w:val="Hyperlink"/>
          </w:rPr>
          <w:t>24</w:t>
        </w:r>
      </w:hyperlink>
      <w:r w:rsidRPr="00795B5C">
        <w:t xml:space="preserve"> and </w:t>
      </w:r>
      <w:hyperlink r:id="rId27" w:tgtFrame="_blank" w:tooltip="Intervention November 8th" w:history="1">
        <w:r w:rsidR="00E71B49">
          <w:rPr>
            <w:rStyle w:val="Hyperlink"/>
          </w:rPr>
          <w:t>11/</w:t>
        </w:r>
        <w:r w:rsidRPr="00795B5C">
          <w:rPr>
            <w:rStyle w:val="Hyperlink"/>
          </w:rPr>
          <w:t>8</w:t>
        </w:r>
      </w:hyperlink>
      <w:r w:rsidRPr="00795B5C">
        <w:t xml:space="preserve">, and Prevention: </w:t>
      </w:r>
      <w:hyperlink r:id="rId28" w:tgtFrame="_blank" w:tooltip="Prevention November 14th" w:history="1">
        <w:r w:rsidR="00E71B49">
          <w:rPr>
            <w:rStyle w:val="Hyperlink"/>
          </w:rPr>
          <w:t>11/14</w:t>
        </w:r>
      </w:hyperlink>
      <w:r w:rsidRPr="00795B5C">
        <w:t xml:space="preserve"> &amp; </w:t>
      </w:r>
      <w:hyperlink r:id="rId29" w:tgtFrame="_blank" w:tooltip="Prevention December 11th" w:history="1">
        <w:r w:rsidR="00E71B49">
          <w:rPr>
            <w:rStyle w:val="Hyperlink"/>
          </w:rPr>
          <w:t>12/</w:t>
        </w:r>
        <w:r w:rsidRPr="00795B5C">
          <w:rPr>
            <w:rStyle w:val="Hyperlink"/>
          </w:rPr>
          <w:t>11</w:t>
        </w:r>
      </w:hyperlink>
      <w:r w:rsidR="00795B5C" w:rsidRPr="00795B5C">
        <w:t>.</w:t>
      </w:r>
    </w:p>
    <w:p w14:paraId="060D926D" w14:textId="3080A311" w:rsidR="00795B5C" w:rsidRDefault="00795B5C" w:rsidP="006E2CD0">
      <w:pPr>
        <w:framePr w:hSpace="45" w:wrap="around" w:vAnchor="text" w:hAnchor="text"/>
        <w:spacing w:before="150" w:after="150" w:line="360" w:lineRule="auto"/>
        <w:rPr>
          <w:rFonts w:ascii="Helvetica" w:hAnsi="Helvetica" w:cs="Helvetica"/>
          <w:color w:val="202020"/>
          <w:sz w:val="24"/>
          <w:szCs w:val="24"/>
        </w:rPr>
      </w:pPr>
    </w:p>
    <w:p w14:paraId="7BF81AB3" w14:textId="77777777" w:rsidR="006F3601" w:rsidRPr="006F3601" w:rsidRDefault="006F3601" w:rsidP="006E2CD0">
      <w:pPr>
        <w:pStyle w:val="ListParagraph"/>
        <w:numPr>
          <w:ilvl w:val="0"/>
          <w:numId w:val="4"/>
        </w:numPr>
        <w:jc w:val="left"/>
      </w:pPr>
      <w:r w:rsidRPr="006F3601">
        <w:rPr>
          <w:b/>
          <w:bCs/>
        </w:rPr>
        <w:t xml:space="preserve">Webinar: </w:t>
      </w:r>
      <w:hyperlink r:id="rId30" w:history="1">
        <w:r w:rsidRPr="006F3601">
          <w:rPr>
            <w:rStyle w:val="Hyperlink"/>
            <w:b/>
            <w:bCs/>
          </w:rPr>
          <w:t>Sustaining Success: Investing in Showing Up</w:t>
        </w:r>
      </w:hyperlink>
      <w:r w:rsidRPr="006F3601">
        <w:t xml:space="preserve">. By Attendance Works. Sept. 27, Noon. </w:t>
      </w:r>
    </w:p>
    <w:p w14:paraId="1C53DD12" w14:textId="77777777" w:rsidR="00BA4FFC" w:rsidRPr="00586669" w:rsidRDefault="00820C72" w:rsidP="006E2CD0">
      <w:pPr>
        <w:pStyle w:val="ListParagraph"/>
        <w:numPr>
          <w:ilvl w:val="0"/>
          <w:numId w:val="4"/>
        </w:numPr>
        <w:jc w:val="left"/>
      </w:pPr>
      <w:hyperlink r:id="rId31" w:history="1">
        <w:r w:rsidR="00BA4FFC" w:rsidRPr="00380AD3">
          <w:rPr>
            <w:rStyle w:val="Hyperlink"/>
            <w:b/>
            <w:bCs/>
          </w:rPr>
          <w:t>PNACAC College Fairs:</w:t>
        </w:r>
      </w:hyperlink>
      <w:r w:rsidR="00BA4FFC" w:rsidRPr="00380AD3">
        <w:rPr>
          <w:b/>
          <w:bCs/>
        </w:rPr>
        <w:t xml:space="preserve"> </w:t>
      </w:r>
      <w:r w:rsidR="00BA4FFC">
        <w:t xml:space="preserve">10/4: Lacey and 10/5: </w:t>
      </w:r>
      <w:r w:rsidR="00BA4FFC" w:rsidRPr="00586669">
        <w:t>Tacoma</w:t>
      </w:r>
      <w:r w:rsidR="00BA4FFC">
        <w:t>.</w:t>
      </w:r>
    </w:p>
    <w:p w14:paraId="5854C305" w14:textId="77777777" w:rsidR="00BA4FFC" w:rsidRPr="000216CA" w:rsidRDefault="00820C72" w:rsidP="006E2CD0">
      <w:pPr>
        <w:pStyle w:val="ListParagraph"/>
        <w:numPr>
          <w:ilvl w:val="0"/>
          <w:numId w:val="4"/>
        </w:numPr>
        <w:jc w:val="left"/>
      </w:pPr>
      <w:hyperlink r:id="rId32" w:history="1">
        <w:r w:rsidR="00BA4FFC" w:rsidRPr="00586669">
          <w:rPr>
            <w:rStyle w:val="Hyperlink"/>
            <w:b/>
            <w:bCs/>
          </w:rPr>
          <w:t>NACAC College Fairs:</w:t>
        </w:r>
      </w:hyperlink>
      <w:r w:rsidR="00BA4FFC" w:rsidRPr="00586669">
        <w:t xml:space="preserve"> </w:t>
      </w:r>
      <w:r w:rsidR="00BA4FFC">
        <w:t xml:space="preserve">10/6-10/7: Seattle, 10/8-10/9: Portland, and 10/24: Spokane. </w:t>
      </w:r>
    </w:p>
    <w:p w14:paraId="12F0E82D" w14:textId="774BF718" w:rsidR="0031634F" w:rsidRPr="00380AD3" w:rsidRDefault="0031634F" w:rsidP="006E2CD0">
      <w:pPr>
        <w:pStyle w:val="ListParagraph"/>
        <w:numPr>
          <w:ilvl w:val="0"/>
          <w:numId w:val="4"/>
        </w:numPr>
        <w:jc w:val="left"/>
      </w:pPr>
      <w:r w:rsidRPr="00380AD3">
        <w:rPr>
          <w:b/>
          <w:bCs/>
        </w:rPr>
        <w:t xml:space="preserve">Webinar: </w:t>
      </w:r>
      <w:hyperlink r:id="rId33" w:anchor="/registration" w:history="1">
        <w:r w:rsidRPr="00380AD3">
          <w:rPr>
            <w:rStyle w:val="Hyperlink"/>
            <w:b/>
            <w:bCs/>
          </w:rPr>
          <w:t>What You Need to Know: FAFSA Simplification Act.</w:t>
        </w:r>
      </w:hyperlink>
      <w:r w:rsidRPr="00380AD3">
        <w:t xml:space="preserve"> By Aim Higher WA. Oct. 12, 10 AM.</w:t>
      </w:r>
    </w:p>
    <w:p w14:paraId="15CFDDDE" w14:textId="31CCB224" w:rsidR="00F66444" w:rsidRPr="00B6158C" w:rsidRDefault="00820C72" w:rsidP="006E2CD0">
      <w:pPr>
        <w:pStyle w:val="ListParagraph"/>
        <w:numPr>
          <w:ilvl w:val="0"/>
          <w:numId w:val="4"/>
        </w:numPr>
        <w:jc w:val="left"/>
      </w:pPr>
      <w:hyperlink r:id="rId34" w:tgtFrame="_blank" w:history="1">
        <w:r w:rsidR="00F66444" w:rsidRPr="00B6158C">
          <w:rPr>
            <w:rStyle w:val="Hyperlink"/>
            <w:b/>
            <w:bCs/>
          </w:rPr>
          <w:t>2023 NCAN National Conference.</w:t>
        </w:r>
      </w:hyperlink>
      <w:r w:rsidR="00F66444" w:rsidRPr="00B6158C">
        <w:rPr>
          <w:b/>
          <w:bCs/>
        </w:rPr>
        <w:t xml:space="preserve"> </w:t>
      </w:r>
      <w:r w:rsidR="00F66444" w:rsidRPr="00B6158C">
        <w:t xml:space="preserve">Dallas, Oct. 16-18. </w:t>
      </w:r>
    </w:p>
    <w:p w14:paraId="0024558F" w14:textId="1C43A9E5" w:rsidR="00460AE4" w:rsidRPr="00460AE4" w:rsidRDefault="00460AE4" w:rsidP="006E2CD0">
      <w:pPr>
        <w:pStyle w:val="ListParagraph"/>
        <w:numPr>
          <w:ilvl w:val="0"/>
          <w:numId w:val="4"/>
        </w:numPr>
        <w:jc w:val="left"/>
      </w:pPr>
      <w:r w:rsidRPr="00460AE4">
        <w:rPr>
          <w:b/>
          <w:bCs/>
        </w:rPr>
        <w:t>Webinar</w:t>
      </w:r>
      <w:r>
        <w:rPr>
          <w:b/>
          <w:bCs/>
        </w:rPr>
        <w:t xml:space="preserve">: </w:t>
      </w:r>
      <w:hyperlink r:id="rId35" w:anchor="/registration" w:history="1">
        <w:r w:rsidRPr="00460AE4">
          <w:rPr>
            <w:rStyle w:val="Hyperlink"/>
            <w:b/>
            <w:bCs/>
          </w:rPr>
          <w:t>Strategies to Support Transitions to Higher Ed</w:t>
        </w:r>
      </w:hyperlink>
      <w:r w:rsidRPr="00460AE4">
        <w:t xml:space="preserve"> (Foster</w:t>
      </w:r>
      <w:r>
        <w:t>/</w:t>
      </w:r>
      <w:r w:rsidRPr="00460AE4">
        <w:t>Homeless). By SchoolHouse Connection. Oct. 20, 10 AM.</w:t>
      </w:r>
    </w:p>
    <w:p w14:paraId="769CFD0B" w14:textId="02BE4BC1" w:rsidR="00E71B49" w:rsidRPr="00C244B0" w:rsidRDefault="00820C72" w:rsidP="006E2CD0">
      <w:pPr>
        <w:pStyle w:val="ListParagraph"/>
        <w:numPr>
          <w:ilvl w:val="0"/>
          <w:numId w:val="7"/>
        </w:numPr>
        <w:jc w:val="left"/>
      </w:pPr>
      <w:hyperlink r:id="rId36" w:history="1">
        <w:r w:rsidR="00F66444" w:rsidRPr="00C244B0">
          <w:rPr>
            <w:rStyle w:val="Hyperlink"/>
            <w:b/>
            <w:bCs/>
          </w:rPr>
          <w:t>GEAR UP West</w:t>
        </w:r>
        <w:r w:rsidR="008E17C0" w:rsidRPr="00C244B0">
          <w:rPr>
            <w:rStyle w:val="Hyperlink"/>
            <w:b/>
            <w:bCs/>
          </w:rPr>
          <w:t xml:space="preserve"> Conference</w:t>
        </w:r>
        <w:r w:rsidR="00F66444" w:rsidRPr="00C244B0">
          <w:rPr>
            <w:rStyle w:val="Hyperlink"/>
            <w:b/>
            <w:bCs/>
          </w:rPr>
          <w:t>.</w:t>
        </w:r>
      </w:hyperlink>
      <w:r w:rsidR="00F66444" w:rsidRPr="00C244B0">
        <w:rPr>
          <w:b/>
          <w:bCs/>
        </w:rPr>
        <w:t xml:space="preserve"> </w:t>
      </w:r>
      <w:r w:rsidR="00F66444" w:rsidRPr="00C244B0">
        <w:t>Spokane, Oct. 22-24</w:t>
      </w:r>
      <w:r w:rsidR="008E17C0" w:rsidRPr="00C244B0">
        <w:t>.</w:t>
      </w:r>
      <w:r w:rsidR="00F66444" w:rsidRPr="00C244B0">
        <w:t xml:space="preserve"> </w:t>
      </w:r>
      <w:r w:rsidR="00E71B49" w:rsidRPr="00C244B0">
        <w:rPr>
          <w:b/>
          <w:bCs/>
        </w:rPr>
        <w:t>Update:</w:t>
      </w:r>
      <w:r w:rsidR="00E71B49" w:rsidRPr="00C244B0">
        <w:t xml:space="preserve"> The </w:t>
      </w:r>
      <w:hyperlink r:id="rId37" w:history="1">
        <w:r w:rsidR="00E71B49" w:rsidRPr="00C244B0">
          <w:rPr>
            <w:rStyle w:val="Hyperlink"/>
          </w:rPr>
          <w:t>Conference Website</w:t>
        </w:r>
      </w:hyperlink>
      <w:r w:rsidR="00E71B49" w:rsidRPr="00C244B0">
        <w:t xml:space="preserve"> is Now LIVE! Find the most current version of the session list, keynote bios, and more. </w:t>
      </w:r>
      <w:hyperlink r:id="rId38" w:history="1">
        <w:r w:rsidR="00E71B49" w:rsidRPr="00C244B0">
          <w:rPr>
            <w:rStyle w:val="Hyperlink"/>
          </w:rPr>
          <w:t>Register and book your lodging</w:t>
        </w:r>
      </w:hyperlink>
      <w:r w:rsidR="00E71B49" w:rsidRPr="00C244B0">
        <w:t xml:space="preserve"> now </w:t>
      </w:r>
      <w:r w:rsidR="00C244B0">
        <w:t>for the</w:t>
      </w:r>
      <w:r w:rsidR="00E71B49" w:rsidRPr="00C244B0">
        <w:t xml:space="preserve"> </w:t>
      </w:r>
      <w:r w:rsidR="00C244B0">
        <w:t>early bird</w:t>
      </w:r>
      <w:r w:rsidR="00E71B49" w:rsidRPr="00C244B0">
        <w:t xml:space="preserve"> rate!</w:t>
      </w:r>
    </w:p>
    <w:p w14:paraId="4407A3C3" w14:textId="6D2E9B76" w:rsidR="00A07A85" w:rsidRDefault="00380AD3" w:rsidP="006E2CD0">
      <w:pPr>
        <w:pStyle w:val="ListParagraph"/>
        <w:numPr>
          <w:ilvl w:val="0"/>
          <w:numId w:val="4"/>
        </w:numPr>
        <w:jc w:val="left"/>
      </w:pPr>
      <w:r w:rsidRPr="00380AD3">
        <w:rPr>
          <w:b/>
          <w:bCs/>
        </w:rPr>
        <w:t>Webinar:</w:t>
      </w:r>
      <w:r>
        <w:t xml:space="preserve"> </w:t>
      </w:r>
      <w:hyperlink r:id="rId39" w:tgtFrame="_blank" w:history="1">
        <w:r w:rsidR="00A07A85" w:rsidRPr="00380AD3">
          <w:rPr>
            <w:rStyle w:val="Hyperlink"/>
            <w:b/>
            <w:bCs/>
          </w:rPr>
          <w:t>Middle School College and Career Readiness</w:t>
        </w:r>
      </w:hyperlink>
      <w:r w:rsidRPr="00380AD3">
        <w:rPr>
          <w:b/>
          <w:bCs/>
        </w:rPr>
        <w:t>.</w:t>
      </w:r>
      <w:r w:rsidRPr="00380AD3">
        <w:t xml:space="preserve"> By </w:t>
      </w:r>
      <w:r w:rsidR="00A07A85" w:rsidRPr="00380AD3">
        <w:t>ACT</w:t>
      </w:r>
      <w:r w:rsidRPr="00380AD3">
        <w:t xml:space="preserve">. </w:t>
      </w:r>
      <w:r w:rsidR="00A07A85" w:rsidRPr="00380AD3">
        <w:t>Oc</w:t>
      </w:r>
      <w:r w:rsidRPr="00380AD3">
        <w:t xml:space="preserve">t. 24, 9 AM. </w:t>
      </w:r>
    </w:p>
    <w:p w14:paraId="300EF17C" w14:textId="5A308F21" w:rsidR="00C92A5F" w:rsidRDefault="00795B5C" w:rsidP="006E2CD0">
      <w:pPr>
        <w:pStyle w:val="ListParagraph"/>
        <w:numPr>
          <w:ilvl w:val="0"/>
          <w:numId w:val="4"/>
        </w:numPr>
        <w:jc w:val="left"/>
      </w:pPr>
      <w:r w:rsidRPr="00BA4FFC">
        <w:rPr>
          <w:b/>
          <w:bCs/>
        </w:rPr>
        <w:t xml:space="preserve">Save the Date: </w:t>
      </w:r>
      <w:r w:rsidR="00C92A5F" w:rsidRPr="00BA4FFC">
        <w:rPr>
          <w:b/>
          <w:bCs/>
        </w:rPr>
        <w:t>2024 WSCA Conference</w:t>
      </w:r>
      <w:r w:rsidR="00BA4FFC" w:rsidRPr="00BA4FFC">
        <w:rPr>
          <w:b/>
          <w:bCs/>
        </w:rPr>
        <w:t>.</w:t>
      </w:r>
      <w:r w:rsidR="00BA4FFC">
        <w:t xml:space="preserve"> Mar. 6-8, SeaTac.</w:t>
      </w:r>
      <w:r w:rsidR="00C92A5F" w:rsidRPr="00795B5C">
        <w:t xml:space="preserve"> </w:t>
      </w:r>
    </w:p>
    <w:p w14:paraId="07D8D619" w14:textId="5081B288"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05DD16F4" w14:textId="1A3FE96A" w:rsidR="00E71B49" w:rsidRPr="00197D07" w:rsidRDefault="002F0864" w:rsidP="006E2CD0">
      <w:pPr>
        <w:pStyle w:val="ListParagraph"/>
        <w:numPr>
          <w:ilvl w:val="0"/>
          <w:numId w:val="11"/>
        </w:numPr>
        <w:jc w:val="left"/>
      </w:pPr>
      <w:r w:rsidRPr="00197D07">
        <w:rPr>
          <w:b/>
          <w:bCs/>
        </w:rPr>
        <w:t>WAGU Featured Resource</w:t>
      </w:r>
      <w:r w:rsidR="00114F92" w:rsidRPr="00197D07">
        <w:rPr>
          <w:b/>
          <w:bCs/>
        </w:rPr>
        <w:t>:</w:t>
      </w:r>
      <w:r w:rsidR="008E7796" w:rsidRPr="00197D07">
        <w:rPr>
          <w:b/>
          <w:bCs/>
        </w:rPr>
        <w:t xml:space="preserve"> </w:t>
      </w:r>
      <w:r w:rsidR="00E71B49" w:rsidRPr="00197D07">
        <w:t>GEAR UP Week</w:t>
      </w:r>
      <w:r w:rsidR="00CD5181" w:rsidRPr="00197D07">
        <w:t xml:space="preserve"> is</w:t>
      </w:r>
      <w:r w:rsidR="00E71B49" w:rsidRPr="00197D07">
        <w:t xml:space="preserve"> Sept</w:t>
      </w:r>
      <w:r w:rsidR="00CD5181" w:rsidRPr="00197D07">
        <w:t>. 2</w:t>
      </w:r>
      <w:r w:rsidR="00E71B49" w:rsidRPr="00197D07">
        <w:t xml:space="preserve">5 – 29. </w:t>
      </w:r>
      <w:r w:rsidR="00CD5181" w:rsidRPr="00197D07">
        <w:t>F</w:t>
      </w:r>
      <w:r w:rsidR="00E71B49" w:rsidRPr="00197D07">
        <w:t xml:space="preserve">ind </w:t>
      </w:r>
      <w:r w:rsidR="008E7796" w:rsidRPr="00197D07">
        <w:t xml:space="preserve">resources from </w:t>
      </w:r>
      <w:hyperlink r:id="rId40" w:history="1">
        <w:r w:rsidR="008E7796" w:rsidRPr="00197D07">
          <w:rPr>
            <w:rStyle w:val="Hyperlink"/>
          </w:rPr>
          <w:t>WAGU</w:t>
        </w:r>
      </w:hyperlink>
      <w:r w:rsidR="008E7796" w:rsidRPr="00197D07">
        <w:t xml:space="preserve"> and </w:t>
      </w:r>
      <w:hyperlink r:id="rId41" w:history="1">
        <w:r w:rsidR="008E7796" w:rsidRPr="00197D07">
          <w:rPr>
            <w:rStyle w:val="Hyperlink"/>
          </w:rPr>
          <w:t>NCCEP</w:t>
        </w:r>
      </w:hyperlink>
      <w:r w:rsidR="008E7796" w:rsidRPr="00197D07">
        <w:t>.</w:t>
      </w:r>
      <w:r w:rsidR="00CD5181" w:rsidRPr="00197D07">
        <w:t xml:space="preserve"> </w:t>
      </w:r>
      <w:r w:rsidR="00E71B49" w:rsidRPr="00197D07">
        <w:t>Share</w:t>
      </w:r>
      <w:r w:rsidR="00CD5181" w:rsidRPr="00197D07">
        <w:t xml:space="preserve"> the </w:t>
      </w:r>
      <w:r w:rsidR="00E71B49" w:rsidRPr="00197D07">
        <w:t>proclamation</w:t>
      </w:r>
      <w:r w:rsidR="00CD5181" w:rsidRPr="00197D07">
        <w:t xml:space="preserve"> and</w:t>
      </w:r>
      <w:r w:rsidR="00E71B49" w:rsidRPr="00197D07">
        <w:t xml:space="preserve"> media coverag</w:t>
      </w:r>
      <w:r w:rsidR="008E7796" w:rsidRPr="00197D07">
        <w:t xml:space="preserve">e. </w:t>
      </w:r>
      <w:r w:rsidR="00E71B49" w:rsidRPr="00197D07">
        <w:t xml:space="preserve">Use </w:t>
      </w:r>
      <w:r w:rsidR="00CD5181" w:rsidRPr="00197D07">
        <w:t>#GEARUPworks and #GUWeek</w:t>
      </w:r>
      <w:r w:rsidR="00E71B49" w:rsidRPr="00197D07">
        <w:t xml:space="preserve"> hashtags on social media</w:t>
      </w:r>
      <w:r w:rsidR="00CD5181" w:rsidRPr="00197D07">
        <w:t xml:space="preserve">. </w:t>
      </w:r>
      <w:r w:rsidR="00E71B49" w:rsidRPr="00197D07">
        <w:t xml:space="preserve">Have your students and partners </w:t>
      </w:r>
      <w:hyperlink r:id="rId42" w:history="1">
        <w:r w:rsidR="00E71B49" w:rsidRPr="00197D07">
          <w:rPr>
            <w:rStyle w:val="Hyperlink"/>
          </w:rPr>
          <w:t>participate in the video challenge!</w:t>
        </w:r>
      </w:hyperlink>
    </w:p>
    <w:p w14:paraId="295C3803" w14:textId="77777777" w:rsidR="00197D07" w:rsidRPr="00197D07" w:rsidRDefault="00820C72" w:rsidP="006E2CD0">
      <w:pPr>
        <w:pStyle w:val="ListParagraph"/>
        <w:numPr>
          <w:ilvl w:val="0"/>
          <w:numId w:val="11"/>
        </w:numPr>
        <w:jc w:val="left"/>
      </w:pPr>
      <w:hyperlink r:id="rId43" w:history="1">
        <w:r w:rsidR="00197D07" w:rsidRPr="00197D07">
          <w:rPr>
            <w:rStyle w:val="Hyperlink"/>
            <w:b/>
            <w:bCs/>
          </w:rPr>
          <w:t>#WhyApply Day</w:t>
        </w:r>
      </w:hyperlink>
      <w:r w:rsidR="00197D07" w:rsidRPr="00197D07">
        <w:t xml:space="preserve"> is Friday, Sept. 22! You may use this opportunity to start or continue conversations with students about college applications and postsecondary plans. Other celebration ideas include wearing your college gear and/or posting on social media about how education has shaped your career. Learn more and download resources.</w:t>
      </w:r>
    </w:p>
    <w:p w14:paraId="0396625B" w14:textId="01A86C03" w:rsidR="00197D07" w:rsidRPr="00197D07" w:rsidRDefault="00820C72" w:rsidP="006E2CD0">
      <w:pPr>
        <w:pStyle w:val="ListParagraph"/>
        <w:numPr>
          <w:ilvl w:val="0"/>
          <w:numId w:val="11"/>
        </w:numPr>
        <w:jc w:val="left"/>
      </w:pPr>
      <w:hyperlink r:id="rId44" w:history="1">
        <w:r w:rsidR="007A7319" w:rsidRPr="00197D07">
          <w:rPr>
            <w:rStyle w:val="Hyperlink"/>
            <w:b/>
            <w:bCs/>
          </w:rPr>
          <w:t xml:space="preserve">Resources </w:t>
        </w:r>
        <w:r w:rsidR="00197D07" w:rsidRPr="00197D07">
          <w:rPr>
            <w:rStyle w:val="Hyperlink"/>
            <w:b/>
            <w:bCs/>
          </w:rPr>
          <w:t>To Make The Most Of Planning For Life After High School</w:t>
        </w:r>
      </w:hyperlink>
      <w:r w:rsidR="00197D07" w:rsidRPr="00197D07">
        <w:rPr>
          <w:b/>
          <w:bCs/>
        </w:rPr>
        <w:t>.</w:t>
      </w:r>
      <w:r w:rsidR="00197D07" w:rsidRPr="00197D07">
        <w:t xml:space="preserve"> From Ready WA. Find resources for students, parents, and educators. </w:t>
      </w:r>
    </w:p>
    <w:p w14:paraId="7E1587B4" w14:textId="4F00EE95" w:rsidR="007A7319" w:rsidRDefault="00820C72" w:rsidP="006E2CD0">
      <w:pPr>
        <w:pStyle w:val="ListParagraph"/>
        <w:numPr>
          <w:ilvl w:val="0"/>
          <w:numId w:val="11"/>
        </w:numPr>
        <w:jc w:val="left"/>
      </w:pPr>
      <w:hyperlink r:id="rId45" w:tgtFrame="_blank" w:history="1">
        <w:r w:rsidR="007A7319" w:rsidRPr="00197D07">
          <w:rPr>
            <w:rStyle w:val="Hyperlink"/>
            <w:b/>
            <w:bCs/>
          </w:rPr>
          <w:t>Vitaes.com</w:t>
        </w:r>
      </w:hyperlink>
      <w:r w:rsidR="007A7319" w:rsidRPr="00197D07">
        <w:rPr>
          <w:b/>
          <w:bCs/>
        </w:rPr>
        <w:t xml:space="preserve"> </w:t>
      </w:r>
      <w:r w:rsidR="00197D07">
        <w:t>BIPOC professionals</w:t>
      </w:r>
      <w:r w:rsidR="007A7319" w:rsidRPr="00197D07">
        <w:t xml:space="preserve"> discuss their careers, give insights and advic</w:t>
      </w:r>
      <w:r w:rsidR="00197D07" w:rsidRPr="00197D07">
        <w:t>e.</w:t>
      </w:r>
    </w:p>
    <w:p w14:paraId="7A5A2447" w14:textId="77777777" w:rsidR="00A55721" w:rsidRPr="00507651" w:rsidRDefault="00820C72" w:rsidP="00A55721">
      <w:pPr>
        <w:pStyle w:val="ListParagraph"/>
        <w:numPr>
          <w:ilvl w:val="0"/>
          <w:numId w:val="11"/>
        </w:numPr>
        <w:jc w:val="left"/>
      </w:pPr>
      <w:hyperlink r:id="rId46" w:history="1">
        <w:r w:rsidR="00A55721" w:rsidRPr="009C15D0">
          <w:rPr>
            <w:rStyle w:val="Hyperlink"/>
            <w:b/>
            <w:bCs/>
          </w:rPr>
          <w:t>Listen to Me: Community College Students Tell Us What Helps Them Persist</w:t>
        </w:r>
      </w:hyperlink>
      <w:r w:rsidR="00A55721" w:rsidRPr="009C15D0">
        <w:rPr>
          <w:b/>
          <w:bCs/>
        </w:rPr>
        <w:t>.</w:t>
      </w:r>
      <w:r w:rsidR="00A55721" w:rsidRPr="00507651">
        <w:t xml:space="preserve"> This 2022 Special report shares the voices of students to explore the triggers that might lead to student attrition as well as the leverage points that can change those outcomes. Includes supplemental materials and resources. </w:t>
      </w:r>
    </w:p>
    <w:p w14:paraId="71CDAC5B" w14:textId="39BA5535" w:rsidR="00A55721" w:rsidRPr="00197D07" w:rsidRDefault="00820C72" w:rsidP="00051471">
      <w:pPr>
        <w:pStyle w:val="ListParagraph"/>
        <w:numPr>
          <w:ilvl w:val="0"/>
          <w:numId w:val="11"/>
        </w:numPr>
        <w:jc w:val="left"/>
      </w:pPr>
      <w:hyperlink r:id="rId47" w:history="1">
        <w:r w:rsidR="00A55721" w:rsidRPr="009A5B71">
          <w:rPr>
            <w:rStyle w:val="Hyperlink"/>
            <w:b/>
            <w:bCs/>
          </w:rPr>
          <w:t xml:space="preserve">Federal Student Aid’s Career Search Tool. </w:t>
        </w:r>
      </w:hyperlink>
      <w:r w:rsidR="00A55721" w:rsidRPr="00507651">
        <w:t xml:space="preserve">Turn interests into a career that is the right fit for you! </w:t>
      </w:r>
      <w:r w:rsidR="00A55721" w:rsidRPr="009A5B71">
        <w:rPr>
          <w:rFonts w:ascii="Arial" w:hAnsi="Arial" w:cs="Arial"/>
        </w:rPr>
        <w:t>​</w:t>
      </w:r>
      <w:r w:rsidR="00A55721" w:rsidRPr="00507651">
        <w:t xml:space="preserve">Use </w:t>
      </w:r>
      <w:r w:rsidR="00A55721">
        <w:t>this t</w:t>
      </w:r>
      <w:r w:rsidR="00A55721" w:rsidRPr="00507651">
        <w:t>ool to explore career paths</w:t>
      </w:r>
      <w:r w:rsidR="00A55721">
        <w:t>.</w:t>
      </w:r>
      <w:r w:rsidR="00A55721" w:rsidRPr="00507651">
        <w:t xml:space="preserve"> </w:t>
      </w:r>
    </w:p>
    <w:p w14:paraId="2C7E6539" w14:textId="69B1A9B5" w:rsidR="00453E53" w:rsidRDefault="007004E1" w:rsidP="00EB01D4">
      <w:pPr>
        <w:pStyle w:val="Heading1"/>
        <w:pBdr>
          <w:bottom w:val="single" w:sz="2" w:space="1" w:color="A6A6A6" w:themeColor="background1" w:themeShade="A6"/>
        </w:pBdr>
        <w:rPr>
          <w:caps w:val="0"/>
        </w:rPr>
      </w:pPr>
      <w:r w:rsidRPr="00EB01D4">
        <w:rPr>
          <w:caps w:val="0"/>
        </w:rPr>
        <w:t>IN THE NEWS</w:t>
      </w:r>
    </w:p>
    <w:p w14:paraId="1161E9B6" w14:textId="0C755838" w:rsidR="00C66C5F" w:rsidRPr="00A2197D" w:rsidRDefault="00A2197D" w:rsidP="006E2CD0">
      <w:pPr>
        <w:pStyle w:val="ListParagraph"/>
        <w:numPr>
          <w:ilvl w:val="0"/>
          <w:numId w:val="12"/>
        </w:numPr>
        <w:jc w:val="left"/>
        <w:rPr>
          <w:rStyle w:val="Hyperlink"/>
        </w:rPr>
      </w:pPr>
      <w:r>
        <w:fldChar w:fldCharType="begin"/>
      </w:r>
      <w:r>
        <w:instrText xml:space="preserve"> HYPERLINK "https://medium.com/waospi/students-are-accelerating-in-math-recovery-according-to-state-test-scores-53fcad15cf33" </w:instrText>
      </w:r>
      <w:r>
        <w:fldChar w:fldCharType="separate"/>
      </w:r>
      <w:r w:rsidR="00C66C5F" w:rsidRPr="00A2197D">
        <w:rPr>
          <w:rStyle w:val="Hyperlink"/>
        </w:rPr>
        <w:t xml:space="preserve">Students </w:t>
      </w:r>
      <w:r w:rsidRPr="00A2197D">
        <w:rPr>
          <w:rStyle w:val="Hyperlink"/>
        </w:rPr>
        <w:t xml:space="preserve">Are </w:t>
      </w:r>
      <w:r w:rsidR="00C66C5F" w:rsidRPr="00A2197D">
        <w:rPr>
          <w:rStyle w:val="Hyperlink"/>
        </w:rPr>
        <w:t xml:space="preserve">Accelerating </w:t>
      </w:r>
      <w:r w:rsidRPr="00A2197D">
        <w:rPr>
          <w:rStyle w:val="Hyperlink"/>
        </w:rPr>
        <w:t xml:space="preserve">In </w:t>
      </w:r>
      <w:r w:rsidR="00C66C5F" w:rsidRPr="00A2197D">
        <w:rPr>
          <w:rStyle w:val="Hyperlink"/>
        </w:rPr>
        <w:t>Math Recovery</w:t>
      </w:r>
      <w:r w:rsidRPr="00A2197D">
        <w:rPr>
          <w:rStyle w:val="Hyperlink"/>
        </w:rPr>
        <w:t xml:space="preserve">, </w:t>
      </w:r>
      <w:r w:rsidR="00C66C5F" w:rsidRPr="00A2197D">
        <w:rPr>
          <w:rStyle w:val="Hyperlink"/>
        </w:rPr>
        <w:t xml:space="preserve">According </w:t>
      </w:r>
      <w:r w:rsidRPr="00A2197D">
        <w:rPr>
          <w:rStyle w:val="Hyperlink"/>
        </w:rPr>
        <w:t xml:space="preserve">To </w:t>
      </w:r>
      <w:r w:rsidR="00C66C5F" w:rsidRPr="00A2197D">
        <w:rPr>
          <w:rStyle w:val="Hyperlink"/>
        </w:rPr>
        <w:t>State Test Scores</w:t>
      </w:r>
    </w:p>
    <w:p w14:paraId="08D58A3A" w14:textId="3957114C" w:rsidR="00C66C5F" w:rsidRPr="00A2197D" w:rsidRDefault="00A2197D" w:rsidP="006E2CD0">
      <w:pPr>
        <w:pStyle w:val="ListParagraph"/>
        <w:numPr>
          <w:ilvl w:val="0"/>
          <w:numId w:val="12"/>
        </w:numPr>
        <w:jc w:val="left"/>
        <w:rPr>
          <w:rStyle w:val="Hyperlink"/>
        </w:rPr>
      </w:pPr>
      <w:r>
        <w:fldChar w:fldCharType="end"/>
      </w:r>
      <w:r>
        <w:fldChar w:fldCharType="begin"/>
      </w:r>
      <w:r>
        <w:instrText>HYPERLINK "https://www.the74million.org/article/how-a-free-24-7-tutoring-model-is-disrupting-learning-loss-for-low-income-kids/" \l ":~:text=After%20just%20nine%20sessions%2C%20students,the%202021%2D22%20school%20year."</w:instrText>
      </w:r>
      <w:r>
        <w:fldChar w:fldCharType="separate"/>
      </w:r>
      <w:r w:rsidR="00C66C5F" w:rsidRPr="00A2197D">
        <w:rPr>
          <w:rStyle w:val="Hyperlink"/>
        </w:rPr>
        <w:t xml:space="preserve">How </w:t>
      </w:r>
      <w:r w:rsidRPr="00A2197D">
        <w:rPr>
          <w:rStyle w:val="Hyperlink"/>
        </w:rPr>
        <w:t xml:space="preserve">A </w:t>
      </w:r>
      <w:r w:rsidR="00C66C5F" w:rsidRPr="00A2197D">
        <w:rPr>
          <w:rStyle w:val="Hyperlink"/>
        </w:rPr>
        <w:t>Free</w:t>
      </w:r>
      <w:r w:rsidRPr="00A2197D">
        <w:rPr>
          <w:rStyle w:val="Hyperlink"/>
        </w:rPr>
        <w:t xml:space="preserve">, 24/7 </w:t>
      </w:r>
      <w:r w:rsidR="00C66C5F" w:rsidRPr="00A2197D">
        <w:rPr>
          <w:rStyle w:val="Hyperlink"/>
        </w:rPr>
        <w:t xml:space="preserve">Tutoring Model </w:t>
      </w:r>
      <w:r w:rsidRPr="00A2197D">
        <w:rPr>
          <w:rStyle w:val="Hyperlink"/>
        </w:rPr>
        <w:t xml:space="preserve">Is </w:t>
      </w:r>
      <w:r w:rsidR="00C66C5F" w:rsidRPr="00A2197D">
        <w:rPr>
          <w:rStyle w:val="Hyperlink"/>
        </w:rPr>
        <w:t xml:space="preserve">Disrupting Learning Loss </w:t>
      </w:r>
      <w:r w:rsidRPr="00A2197D">
        <w:rPr>
          <w:rStyle w:val="Hyperlink"/>
        </w:rPr>
        <w:t xml:space="preserve">For </w:t>
      </w:r>
      <w:r w:rsidR="00C66C5F" w:rsidRPr="00A2197D">
        <w:rPr>
          <w:rStyle w:val="Hyperlink"/>
        </w:rPr>
        <w:t>Low</w:t>
      </w:r>
      <w:r w:rsidRPr="00A2197D">
        <w:rPr>
          <w:rStyle w:val="Hyperlink"/>
        </w:rPr>
        <w:t>-</w:t>
      </w:r>
      <w:r w:rsidR="00C66C5F" w:rsidRPr="00A2197D">
        <w:rPr>
          <w:rStyle w:val="Hyperlink"/>
        </w:rPr>
        <w:t>Income Kids</w:t>
      </w:r>
    </w:p>
    <w:p w14:paraId="2D4743A4" w14:textId="105198EF" w:rsidR="00C66C5F" w:rsidRPr="00A2197D" w:rsidRDefault="00A2197D" w:rsidP="006E2CD0">
      <w:pPr>
        <w:pStyle w:val="ListParagraph"/>
        <w:numPr>
          <w:ilvl w:val="0"/>
          <w:numId w:val="12"/>
        </w:numPr>
        <w:jc w:val="left"/>
        <w:rPr>
          <w:rStyle w:val="Hyperlink"/>
        </w:rPr>
      </w:pPr>
      <w:r>
        <w:fldChar w:fldCharType="end"/>
      </w:r>
      <w:r>
        <w:fldChar w:fldCharType="begin"/>
      </w:r>
      <w:r>
        <w:instrText xml:space="preserve"> HYPERLINK "https://blog.nativehope.org/native-american-boarding-schools-and-education-history" </w:instrText>
      </w:r>
      <w:r>
        <w:fldChar w:fldCharType="separate"/>
      </w:r>
      <w:r w:rsidR="00C66C5F" w:rsidRPr="00A2197D">
        <w:rPr>
          <w:rStyle w:val="Hyperlink"/>
        </w:rPr>
        <w:t xml:space="preserve">Native American Boarding Schools </w:t>
      </w:r>
      <w:r w:rsidRPr="00A2197D">
        <w:rPr>
          <w:rStyle w:val="Hyperlink"/>
        </w:rPr>
        <w:t xml:space="preserve">And </w:t>
      </w:r>
      <w:r w:rsidR="00C66C5F" w:rsidRPr="00A2197D">
        <w:rPr>
          <w:rStyle w:val="Hyperlink"/>
        </w:rPr>
        <w:t>Education History</w:t>
      </w:r>
    </w:p>
    <w:p w14:paraId="5C518562" w14:textId="09FB9849" w:rsidR="00C66C5F" w:rsidRPr="00A2197D" w:rsidRDefault="00A2197D" w:rsidP="006E2CD0">
      <w:pPr>
        <w:pStyle w:val="ListParagraph"/>
        <w:numPr>
          <w:ilvl w:val="0"/>
          <w:numId w:val="12"/>
        </w:numPr>
        <w:jc w:val="left"/>
        <w:rPr>
          <w:rStyle w:val="Hyperlink"/>
        </w:rPr>
      </w:pPr>
      <w:r>
        <w:fldChar w:fldCharType="end"/>
      </w:r>
      <w:r>
        <w:fldChar w:fldCharType="begin"/>
      </w:r>
      <w:r>
        <w:instrText xml:space="preserve"> HYPERLINK "https://www.edweek.org/leadership/lgbtq-students-feel-the-weight-of-a-push-for-parents-rights/2023/09" </w:instrText>
      </w:r>
      <w:r>
        <w:fldChar w:fldCharType="separate"/>
      </w:r>
      <w:r w:rsidR="00C66C5F" w:rsidRPr="00A2197D">
        <w:rPr>
          <w:rStyle w:val="Hyperlink"/>
        </w:rPr>
        <w:t>LGBTQ</w:t>
      </w:r>
      <w:r w:rsidRPr="00A2197D">
        <w:rPr>
          <w:rStyle w:val="Hyperlink"/>
        </w:rPr>
        <w:t xml:space="preserve">+ </w:t>
      </w:r>
      <w:r w:rsidR="00C66C5F" w:rsidRPr="00A2197D">
        <w:rPr>
          <w:rStyle w:val="Hyperlink"/>
        </w:rPr>
        <w:t xml:space="preserve">Students Feel </w:t>
      </w:r>
      <w:r w:rsidRPr="00A2197D">
        <w:rPr>
          <w:rStyle w:val="Hyperlink"/>
        </w:rPr>
        <w:t xml:space="preserve">The </w:t>
      </w:r>
      <w:r w:rsidR="00C66C5F" w:rsidRPr="00A2197D">
        <w:rPr>
          <w:rStyle w:val="Hyperlink"/>
        </w:rPr>
        <w:t xml:space="preserve">Weight </w:t>
      </w:r>
      <w:r w:rsidRPr="00A2197D">
        <w:rPr>
          <w:rStyle w:val="Hyperlink"/>
        </w:rPr>
        <w:t xml:space="preserve">Of A </w:t>
      </w:r>
      <w:r w:rsidR="00C66C5F" w:rsidRPr="00A2197D">
        <w:rPr>
          <w:rStyle w:val="Hyperlink"/>
        </w:rPr>
        <w:t xml:space="preserve">Push </w:t>
      </w:r>
      <w:r w:rsidRPr="00A2197D">
        <w:rPr>
          <w:rStyle w:val="Hyperlink"/>
        </w:rPr>
        <w:t xml:space="preserve">For </w:t>
      </w:r>
      <w:r w:rsidR="00C66C5F" w:rsidRPr="00A2197D">
        <w:rPr>
          <w:rStyle w:val="Hyperlink"/>
        </w:rPr>
        <w:t>Parents' Rights</w:t>
      </w:r>
    </w:p>
    <w:p w14:paraId="4459F3CE" w14:textId="7E407C23" w:rsidR="00C66C5F" w:rsidRPr="00A2197D" w:rsidRDefault="00A2197D" w:rsidP="006E2CD0">
      <w:pPr>
        <w:pStyle w:val="ListParagraph"/>
        <w:numPr>
          <w:ilvl w:val="0"/>
          <w:numId w:val="12"/>
        </w:numPr>
        <w:jc w:val="left"/>
        <w:rPr>
          <w:rStyle w:val="Hyperlink"/>
        </w:rPr>
      </w:pPr>
      <w:r>
        <w:fldChar w:fldCharType="end"/>
      </w:r>
      <w:r>
        <w:fldChar w:fldCharType="begin"/>
      </w:r>
      <w:r>
        <w:instrText xml:space="preserve"> HYPERLINK "https://www.nytimes.com/2023/09/14/us/texas-student-locs-hair-crown-act.html" </w:instrText>
      </w:r>
      <w:r>
        <w:fldChar w:fldCharType="separate"/>
      </w:r>
      <w:r w:rsidR="00C66C5F" w:rsidRPr="00A2197D">
        <w:rPr>
          <w:rStyle w:val="Hyperlink"/>
        </w:rPr>
        <w:t>In Texas</w:t>
      </w:r>
      <w:r w:rsidRPr="00A2197D">
        <w:rPr>
          <w:rStyle w:val="Hyperlink"/>
        </w:rPr>
        <w:t xml:space="preserve">, A </w:t>
      </w:r>
      <w:r w:rsidR="00C66C5F" w:rsidRPr="00A2197D">
        <w:rPr>
          <w:rStyle w:val="Hyperlink"/>
        </w:rPr>
        <w:t>Black High School Student Is Suspended Over His Hair Length</w:t>
      </w:r>
    </w:p>
    <w:p w14:paraId="1A6027E4" w14:textId="518172F2" w:rsidR="00572D0E" w:rsidRPr="00A2197D" w:rsidRDefault="00A2197D" w:rsidP="008448D8">
      <w:pPr>
        <w:pStyle w:val="ListParagraph"/>
        <w:numPr>
          <w:ilvl w:val="0"/>
          <w:numId w:val="12"/>
        </w:numPr>
        <w:jc w:val="left"/>
        <w:rPr>
          <w:rStyle w:val="Hyperlink"/>
        </w:rPr>
      </w:pPr>
      <w:r>
        <w:fldChar w:fldCharType="end"/>
      </w:r>
      <w:r>
        <w:fldChar w:fldCharType="begin"/>
      </w:r>
      <w:r>
        <w:instrText xml:space="preserve"> HYPERLINK "https://www.columbian.com/news/2023/sep/13/shine-the-light-suicide-prevention-awareness-summit-strives-to-save-lives/" </w:instrText>
      </w:r>
      <w:r>
        <w:fldChar w:fldCharType="separate"/>
      </w:r>
      <w:r w:rsidR="00572D0E" w:rsidRPr="00A2197D">
        <w:rPr>
          <w:rStyle w:val="Hyperlink"/>
        </w:rPr>
        <w:t xml:space="preserve">Shine </w:t>
      </w:r>
      <w:r w:rsidRPr="00A2197D">
        <w:rPr>
          <w:rStyle w:val="Hyperlink"/>
        </w:rPr>
        <w:t xml:space="preserve">The </w:t>
      </w:r>
      <w:r w:rsidR="00572D0E" w:rsidRPr="00A2197D">
        <w:rPr>
          <w:rStyle w:val="Hyperlink"/>
        </w:rPr>
        <w:t>Light</w:t>
      </w:r>
      <w:r w:rsidRPr="00A2197D">
        <w:rPr>
          <w:rStyle w:val="Hyperlink"/>
        </w:rPr>
        <w:t xml:space="preserve">: </w:t>
      </w:r>
      <w:r w:rsidR="00572D0E" w:rsidRPr="00A2197D">
        <w:rPr>
          <w:rStyle w:val="Hyperlink"/>
        </w:rPr>
        <w:t xml:space="preserve">Suicide Prevention </w:t>
      </w:r>
      <w:r w:rsidRPr="00A2197D">
        <w:rPr>
          <w:rStyle w:val="Hyperlink"/>
        </w:rPr>
        <w:t xml:space="preserve">&amp; </w:t>
      </w:r>
      <w:r w:rsidR="00572D0E" w:rsidRPr="00A2197D">
        <w:rPr>
          <w:rStyle w:val="Hyperlink"/>
        </w:rPr>
        <w:t xml:space="preserve">Awareness Summit </w:t>
      </w:r>
      <w:r w:rsidRPr="00A2197D">
        <w:rPr>
          <w:rStyle w:val="Hyperlink"/>
        </w:rPr>
        <w:t>Strives To Save Lives</w:t>
      </w:r>
    </w:p>
    <w:p w14:paraId="55B75B15" w14:textId="7DD38674" w:rsidR="009E2118" w:rsidRPr="00A2197D" w:rsidRDefault="00A2197D" w:rsidP="009A381C">
      <w:pPr>
        <w:pStyle w:val="ListParagraph"/>
        <w:numPr>
          <w:ilvl w:val="0"/>
          <w:numId w:val="12"/>
        </w:numPr>
        <w:jc w:val="left"/>
        <w:rPr>
          <w:rStyle w:val="Hyperlink"/>
        </w:rPr>
      </w:pPr>
      <w:r>
        <w:fldChar w:fldCharType="end"/>
      </w:r>
      <w:r>
        <w:fldChar w:fldCharType="begin"/>
      </w:r>
      <w:r>
        <w:instrText xml:space="preserve"> HYPERLINK "https://www.usatoday.com/story/news/education/2023/09/14/equity-professional-development-for-teachers/70801844007/" </w:instrText>
      </w:r>
      <w:r>
        <w:fldChar w:fldCharType="separate"/>
      </w:r>
      <w:r w:rsidR="009E2118" w:rsidRPr="00A2197D">
        <w:rPr>
          <w:rStyle w:val="Hyperlink"/>
        </w:rPr>
        <w:t xml:space="preserve">Who’s </w:t>
      </w:r>
      <w:r w:rsidRPr="00A2197D">
        <w:rPr>
          <w:rStyle w:val="Hyperlink"/>
        </w:rPr>
        <w:t>Teaching The Teachers When It Comes To Equity In The Classroom?</w:t>
      </w:r>
    </w:p>
    <w:p w14:paraId="762E28FD" w14:textId="644F0ECC" w:rsidR="009E2118" w:rsidRPr="00A2197D" w:rsidRDefault="00A2197D" w:rsidP="006E2CD0">
      <w:pPr>
        <w:pStyle w:val="ListParagraph"/>
        <w:numPr>
          <w:ilvl w:val="0"/>
          <w:numId w:val="12"/>
        </w:numPr>
        <w:jc w:val="left"/>
        <w:rPr>
          <w:rStyle w:val="Hyperlink"/>
        </w:rPr>
      </w:pPr>
      <w:r>
        <w:fldChar w:fldCharType="end"/>
      </w:r>
      <w:r>
        <w:fldChar w:fldCharType="begin"/>
      </w:r>
      <w:r>
        <w:instrText xml:space="preserve"> HYPERLINK "https://www.usatoday.com/story/news/education/2023/09/13/school-shootings-hit-record-2021-2022/70841718007/" </w:instrText>
      </w:r>
      <w:r>
        <w:fldChar w:fldCharType="separate"/>
      </w:r>
      <w:r w:rsidR="009E2118" w:rsidRPr="00A2197D">
        <w:rPr>
          <w:rStyle w:val="Hyperlink"/>
        </w:rPr>
        <w:t xml:space="preserve">School </w:t>
      </w:r>
      <w:r w:rsidRPr="00A2197D">
        <w:rPr>
          <w:rStyle w:val="Hyperlink"/>
        </w:rPr>
        <w:t xml:space="preserve">Shootings Just Hit An All-Time High. </w:t>
      </w:r>
      <w:r w:rsidR="009E2118" w:rsidRPr="00A2197D">
        <w:rPr>
          <w:rStyle w:val="Hyperlink"/>
        </w:rPr>
        <w:t>Again</w:t>
      </w:r>
    </w:p>
    <w:p w14:paraId="2A3D1882" w14:textId="52D7F576" w:rsidR="00572D0E" w:rsidRPr="006E2CD0" w:rsidRDefault="00A2197D" w:rsidP="006E2CD0">
      <w:pPr>
        <w:pStyle w:val="ListParagraph"/>
        <w:numPr>
          <w:ilvl w:val="0"/>
          <w:numId w:val="12"/>
        </w:numPr>
        <w:jc w:val="left"/>
      </w:pPr>
      <w:r>
        <w:fldChar w:fldCharType="end"/>
      </w:r>
      <w:hyperlink r:id="rId48" w:history="1">
        <w:r w:rsidR="001A635B" w:rsidRPr="006E2CD0">
          <w:rPr>
            <w:rStyle w:val="Hyperlink"/>
          </w:rPr>
          <w:t xml:space="preserve">After </w:t>
        </w:r>
        <w:r w:rsidRPr="006E2CD0">
          <w:rPr>
            <w:rStyle w:val="Hyperlink"/>
          </w:rPr>
          <w:t xml:space="preserve">Confronting Mental Health Struggles In College, </w:t>
        </w:r>
        <w:r w:rsidR="001A635B" w:rsidRPr="006E2CD0">
          <w:rPr>
            <w:rStyle w:val="Hyperlink"/>
          </w:rPr>
          <w:t xml:space="preserve">I’m </w:t>
        </w:r>
        <w:r w:rsidRPr="006E2CD0">
          <w:rPr>
            <w:rStyle w:val="Hyperlink"/>
          </w:rPr>
          <w:t>Now Helping Others</w:t>
        </w:r>
      </w:hyperlink>
    </w:p>
    <w:p w14:paraId="114C4FEE" w14:textId="1CC2B133" w:rsidR="001A635B" w:rsidRPr="006E2CD0" w:rsidRDefault="00820C72" w:rsidP="006E2CD0">
      <w:pPr>
        <w:pStyle w:val="ListParagraph"/>
        <w:numPr>
          <w:ilvl w:val="0"/>
          <w:numId w:val="12"/>
        </w:numPr>
        <w:jc w:val="left"/>
      </w:pPr>
      <w:hyperlink r:id="rId49" w:history="1">
        <w:r w:rsidR="001A635B" w:rsidRPr="006E2CD0">
          <w:rPr>
            <w:rStyle w:val="Hyperlink"/>
          </w:rPr>
          <w:t xml:space="preserve">ACT </w:t>
        </w:r>
        <w:r w:rsidR="00A2197D" w:rsidRPr="006E2CD0">
          <w:rPr>
            <w:rStyle w:val="Hyperlink"/>
          </w:rPr>
          <w:t xml:space="preserve">Study Finds It’s Easier And Easier To Get An </w:t>
        </w:r>
        <w:r w:rsidR="001A635B" w:rsidRPr="006E2CD0">
          <w:rPr>
            <w:rStyle w:val="Hyperlink"/>
          </w:rPr>
          <w:t xml:space="preserve">A </w:t>
        </w:r>
        <w:r w:rsidR="00A2197D" w:rsidRPr="006E2CD0">
          <w:rPr>
            <w:rStyle w:val="Hyperlink"/>
          </w:rPr>
          <w:t>In Math</w:t>
        </w:r>
      </w:hyperlink>
    </w:p>
    <w:p w14:paraId="6F7383FC" w14:textId="2A9E0EAC" w:rsidR="001A635B" w:rsidRPr="00A2197D" w:rsidRDefault="00A2197D" w:rsidP="006E2CD0">
      <w:pPr>
        <w:pStyle w:val="ListParagraph"/>
        <w:numPr>
          <w:ilvl w:val="0"/>
          <w:numId w:val="12"/>
        </w:numPr>
        <w:jc w:val="left"/>
        <w:rPr>
          <w:rStyle w:val="Hyperlink"/>
        </w:rPr>
      </w:pPr>
      <w:r>
        <w:fldChar w:fldCharType="begin"/>
      </w:r>
      <w:r>
        <w:instrText xml:space="preserve"> HYPERLINK "https://www.seattletimes.com/opinion/college-applications-are-complicated-take-a-breath" </w:instrText>
      </w:r>
      <w:r>
        <w:fldChar w:fldCharType="separate"/>
      </w:r>
      <w:r w:rsidR="00346A09" w:rsidRPr="00A2197D">
        <w:rPr>
          <w:rStyle w:val="Hyperlink"/>
        </w:rPr>
        <w:t>C</w:t>
      </w:r>
      <w:r w:rsidR="001A635B" w:rsidRPr="00A2197D">
        <w:rPr>
          <w:rStyle w:val="Hyperlink"/>
        </w:rPr>
        <w:t xml:space="preserve">ollege </w:t>
      </w:r>
      <w:r w:rsidRPr="00A2197D">
        <w:rPr>
          <w:rStyle w:val="Hyperlink"/>
        </w:rPr>
        <w:t>Applications Are Complicated — Take A Breath</w:t>
      </w:r>
    </w:p>
    <w:p w14:paraId="2A6226BB" w14:textId="16452AC2" w:rsidR="00346A09" w:rsidRPr="00A2197D" w:rsidRDefault="00A2197D" w:rsidP="006E2CD0">
      <w:pPr>
        <w:pStyle w:val="ListParagraph"/>
        <w:numPr>
          <w:ilvl w:val="0"/>
          <w:numId w:val="12"/>
        </w:numPr>
        <w:jc w:val="left"/>
        <w:rPr>
          <w:rStyle w:val="Hyperlink"/>
        </w:rPr>
      </w:pPr>
      <w:r>
        <w:fldChar w:fldCharType="end"/>
      </w:r>
      <w:r>
        <w:fldChar w:fldCharType="begin"/>
      </w:r>
      <w:r>
        <w:instrText xml:space="preserve"> HYPERLINK "https://www.bellinghamherald.com/news/politics-government/article279251214.html" </w:instrText>
      </w:r>
      <w:r>
        <w:fldChar w:fldCharType="separate"/>
      </w:r>
      <w:r w:rsidR="00346A09" w:rsidRPr="00A2197D">
        <w:rPr>
          <w:rStyle w:val="Hyperlink"/>
        </w:rPr>
        <w:t xml:space="preserve">Bellingham </w:t>
      </w:r>
      <w:r w:rsidRPr="00A2197D">
        <w:rPr>
          <w:rStyle w:val="Hyperlink"/>
        </w:rPr>
        <w:t>Library Will Soon Have A Mental Health Professional Available During Open Hours</w:t>
      </w:r>
    </w:p>
    <w:p w14:paraId="59BDADC2" w14:textId="4AB36519" w:rsidR="00346A09" w:rsidRPr="00A2197D" w:rsidRDefault="00A2197D" w:rsidP="006E2CD0">
      <w:pPr>
        <w:pStyle w:val="ListParagraph"/>
        <w:numPr>
          <w:ilvl w:val="0"/>
          <w:numId w:val="12"/>
        </w:numPr>
        <w:jc w:val="left"/>
        <w:rPr>
          <w:rStyle w:val="Hyperlink"/>
        </w:rPr>
      </w:pPr>
      <w:r>
        <w:fldChar w:fldCharType="end"/>
      </w:r>
      <w:r>
        <w:fldChar w:fldCharType="begin"/>
      </w:r>
      <w:r>
        <w:instrText xml:space="preserve"> HYPERLINK "https://crosscut.com/news/2023/09/flu-and-covid-vaccines-coming-washington" </w:instrText>
      </w:r>
      <w:r>
        <w:fldChar w:fldCharType="separate"/>
      </w:r>
      <w:r w:rsidR="00346A09" w:rsidRPr="00A2197D">
        <w:rPr>
          <w:rStyle w:val="Hyperlink"/>
        </w:rPr>
        <w:t xml:space="preserve">Flu </w:t>
      </w:r>
      <w:r w:rsidRPr="00A2197D">
        <w:rPr>
          <w:rStyle w:val="Hyperlink"/>
        </w:rPr>
        <w:t xml:space="preserve">And </w:t>
      </w:r>
      <w:r w:rsidR="00346A09" w:rsidRPr="00A2197D">
        <w:rPr>
          <w:rStyle w:val="Hyperlink"/>
        </w:rPr>
        <w:t xml:space="preserve">COVID </w:t>
      </w:r>
      <w:r w:rsidRPr="00A2197D">
        <w:rPr>
          <w:rStyle w:val="Hyperlink"/>
        </w:rPr>
        <w:t xml:space="preserve">Vaccines Coming To </w:t>
      </w:r>
      <w:r w:rsidR="00346A09" w:rsidRPr="00A2197D">
        <w:rPr>
          <w:rStyle w:val="Hyperlink"/>
        </w:rPr>
        <w:t>Washington</w:t>
      </w:r>
    </w:p>
    <w:p w14:paraId="729A7792" w14:textId="04EDB48E" w:rsidR="007A7319" w:rsidRPr="00A2197D" w:rsidRDefault="00A2197D" w:rsidP="006E2CD0">
      <w:pPr>
        <w:pStyle w:val="ListParagraph"/>
        <w:numPr>
          <w:ilvl w:val="0"/>
          <w:numId w:val="12"/>
        </w:numPr>
        <w:jc w:val="left"/>
        <w:rPr>
          <w:rStyle w:val="Hyperlink"/>
        </w:rPr>
      </w:pPr>
      <w:r>
        <w:fldChar w:fldCharType="end"/>
      </w:r>
      <w:r>
        <w:fldChar w:fldCharType="begin"/>
      </w:r>
      <w:r>
        <w:instrText xml:space="preserve"> HYPERLINK "https://stand.org/washington/our-stories/perspectives-the-state-of-washingtons-dual-credit-courses-today/" \t "_blank" </w:instrText>
      </w:r>
      <w:r>
        <w:fldChar w:fldCharType="separate"/>
      </w:r>
      <w:r w:rsidR="007A7319" w:rsidRPr="00A2197D">
        <w:rPr>
          <w:rStyle w:val="Hyperlink"/>
        </w:rPr>
        <w:t>Perspectives</w:t>
      </w:r>
      <w:r w:rsidRPr="00A2197D">
        <w:rPr>
          <w:rStyle w:val="Hyperlink"/>
        </w:rPr>
        <w:t xml:space="preserve">: </w:t>
      </w:r>
      <w:r w:rsidR="007A7319" w:rsidRPr="00A2197D">
        <w:rPr>
          <w:rStyle w:val="Hyperlink"/>
        </w:rPr>
        <w:t xml:space="preserve">The State </w:t>
      </w:r>
      <w:r w:rsidRPr="00A2197D">
        <w:rPr>
          <w:rStyle w:val="Hyperlink"/>
        </w:rPr>
        <w:t xml:space="preserve">Of </w:t>
      </w:r>
      <w:r w:rsidR="007A7319" w:rsidRPr="00A2197D">
        <w:rPr>
          <w:rStyle w:val="Hyperlink"/>
        </w:rPr>
        <w:t xml:space="preserve">Washington’s Dual Credit Courses Today </w:t>
      </w:r>
    </w:p>
    <w:p w14:paraId="2AEA2010" w14:textId="2D595F58" w:rsidR="007A7319" w:rsidRPr="00A2197D" w:rsidRDefault="00A2197D" w:rsidP="006E2CD0">
      <w:pPr>
        <w:pStyle w:val="ListParagraph"/>
        <w:numPr>
          <w:ilvl w:val="0"/>
          <w:numId w:val="12"/>
        </w:numPr>
        <w:jc w:val="left"/>
        <w:rPr>
          <w:rStyle w:val="Hyperlink"/>
        </w:rPr>
      </w:pPr>
      <w:r>
        <w:fldChar w:fldCharType="end"/>
      </w:r>
      <w:r>
        <w:fldChar w:fldCharType="begin"/>
      </w:r>
      <w:r>
        <w:instrText xml:space="preserve"> HYPERLINK "https://www.seattletimes.com/education-lab/a-new-report-about-college-enrollment-raises-red-flags-for-employers/" \t "_blank" </w:instrText>
      </w:r>
      <w:r>
        <w:fldChar w:fldCharType="separate"/>
      </w:r>
      <w:r w:rsidR="007A7319" w:rsidRPr="00A2197D">
        <w:rPr>
          <w:rStyle w:val="Hyperlink"/>
        </w:rPr>
        <w:t xml:space="preserve">A </w:t>
      </w:r>
      <w:r w:rsidRPr="00A2197D">
        <w:rPr>
          <w:rStyle w:val="Hyperlink"/>
        </w:rPr>
        <w:t xml:space="preserve">New Report About College Enrollment Raises Red Flags For Employers </w:t>
      </w:r>
    </w:p>
    <w:p w14:paraId="72DCE1BF" w14:textId="3AEF1B34" w:rsidR="007A7319" w:rsidRPr="006E2CD0" w:rsidRDefault="00A2197D" w:rsidP="006E2CD0">
      <w:pPr>
        <w:pStyle w:val="ListParagraph"/>
        <w:numPr>
          <w:ilvl w:val="0"/>
          <w:numId w:val="12"/>
        </w:numPr>
        <w:jc w:val="left"/>
      </w:pPr>
      <w:r>
        <w:fldChar w:fldCharType="end"/>
      </w:r>
      <w:hyperlink r:id="rId50" w:tgtFrame="_blank" w:history="1">
        <w:r w:rsidR="007A7319" w:rsidRPr="006E2CD0">
          <w:rPr>
            <w:rStyle w:val="Hyperlink"/>
          </w:rPr>
          <w:t xml:space="preserve">Unleashing </w:t>
        </w:r>
        <w:r w:rsidRPr="006E2CD0">
          <w:rPr>
            <w:rStyle w:val="Hyperlink"/>
          </w:rPr>
          <w:t>The Power Of Career Readiness Programs</w:t>
        </w:r>
      </w:hyperlink>
      <w:r w:rsidRPr="006E2CD0">
        <w:t xml:space="preserve"> </w:t>
      </w:r>
    </w:p>
    <w:p w14:paraId="788B30D2" w14:textId="5670167B" w:rsidR="007A3D98" w:rsidRPr="00EB01D4" w:rsidRDefault="007B0B11" w:rsidP="00A24366">
      <w:pPr>
        <w:pStyle w:val="Heading1"/>
        <w:pBdr>
          <w:bottom w:val="single" w:sz="2" w:space="1" w:color="A6A6A6" w:themeColor="background1" w:themeShade="A6"/>
        </w:pBdr>
        <w:rPr>
          <w:caps w:val="0"/>
        </w:rPr>
      </w:pPr>
      <w:r w:rsidRPr="00EB01D4">
        <w:rPr>
          <w:caps w:val="0"/>
        </w:rPr>
        <w:t>SCHOLARSHIPS &amp; OPPORTUNITIES</w:t>
      </w:r>
    </w:p>
    <w:p w14:paraId="1313C1F1" w14:textId="421630D4" w:rsidR="00E75CE0" w:rsidRDefault="00E75CE0" w:rsidP="005F2EFC">
      <w:r w:rsidRPr="00386E1A">
        <w:rPr>
          <w:i/>
          <w:iCs/>
        </w:rPr>
        <w:t xml:space="preserve">Find more opportunities at: </w:t>
      </w:r>
      <w:hyperlink r:id="rId51" w:history="1">
        <w:r w:rsidR="0035564C" w:rsidRPr="00D46745">
          <w:rPr>
            <w:rStyle w:val="Hyperlink"/>
          </w:rPr>
          <w:t>https://gearup.wa.gov/educators/scholarships</w:t>
        </w:r>
      </w:hyperlink>
      <w:r w:rsidR="000216CA">
        <w:t>.</w:t>
      </w:r>
    </w:p>
    <w:p w14:paraId="685C1140" w14:textId="03FDE2E4" w:rsidR="00A07A85" w:rsidRDefault="00820C72" w:rsidP="006E2CD0">
      <w:pPr>
        <w:pStyle w:val="ListParagraph"/>
        <w:numPr>
          <w:ilvl w:val="0"/>
          <w:numId w:val="9"/>
        </w:numPr>
      </w:pPr>
      <w:hyperlink r:id="rId52" w:tgtFrame="_blank" w:history="1">
        <w:r w:rsidR="00A07A85" w:rsidRPr="006928C7">
          <w:rPr>
            <w:rStyle w:val="Hyperlink"/>
            <w:b/>
            <w:bCs/>
          </w:rPr>
          <w:t>Path to Pro Scholarship</w:t>
        </w:r>
      </w:hyperlink>
      <w:r w:rsidR="006928C7" w:rsidRPr="006928C7">
        <w:rPr>
          <w:b/>
          <w:bCs/>
        </w:rPr>
        <w:t xml:space="preserve">. </w:t>
      </w:r>
      <w:r w:rsidR="00A07A85" w:rsidRPr="006928C7">
        <w:t>$2,000 scholarship for students attending an approved trade-related program (Carpentry, Electrical, HVAC, Plumbing</w:t>
      </w:r>
      <w:r w:rsidR="00A24366">
        <w:t>,</w:t>
      </w:r>
      <w:r w:rsidR="00A07A85" w:rsidRPr="006928C7">
        <w:t xml:space="preserve"> or Construction Management) at an accredited two-year school.</w:t>
      </w:r>
      <w:r w:rsidR="006928C7" w:rsidRPr="006928C7">
        <w:t xml:space="preserve"> </w:t>
      </w:r>
      <w:r w:rsidR="00A07A85" w:rsidRPr="006928C7">
        <w:t>Due Sept</w:t>
      </w:r>
      <w:r w:rsidR="006928C7" w:rsidRPr="006928C7">
        <w:t xml:space="preserve">. </w:t>
      </w:r>
      <w:r w:rsidR="00A07A85" w:rsidRPr="006928C7">
        <w:t>30</w:t>
      </w:r>
      <w:r w:rsidR="006928C7" w:rsidRPr="006928C7">
        <w:t>.</w:t>
      </w:r>
    </w:p>
    <w:p w14:paraId="187E6308" w14:textId="4AFB6C09" w:rsidR="00C92A5F" w:rsidRDefault="00C92A5F" w:rsidP="006E2CD0">
      <w:pPr>
        <w:pStyle w:val="ListParagraph"/>
        <w:numPr>
          <w:ilvl w:val="0"/>
          <w:numId w:val="9"/>
        </w:numPr>
        <w:jc w:val="left"/>
      </w:pPr>
      <w:bookmarkStart w:id="1" w:name="link_13"/>
      <w:r w:rsidRPr="00DE32FD">
        <w:rPr>
          <w:b/>
          <w:bCs/>
        </w:rPr>
        <w:t xml:space="preserve">Seeking </w:t>
      </w:r>
      <w:hyperlink r:id="rId53" w:history="1">
        <w:r w:rsidRPr="00DE32FD">
          <w:rPr>
            <w:rStyle w:val="Hyperlink"/>
            <w:b/>
            <w:bCs/>
          </w:rPr>
          <w:t>U.S. Presidential Scholar Nominations</w:t>
        </w:r>
      </w:hyperlink>
      <w:r w:rsidRPr="00DE32FD">
        <w:rPr>
          <w:b/>
          <w:bCs/>
        </w:rPr>
        <w:t xml:space="preserve"> for Overall Achievement Award</w:t>
      </w:r>
      <w:bookmarkEnd w:id="1"/>
      <w:r w:rsidR="00DE32FD" w:rsidRPr="00DE32FD">
        <w:t xml:space="preserve">. </w:t>
      </w:r>
      <w:r w:rsidRPr="00DE32FD">
        <w:t xml:space="preserve">Schools may nominate one student </w:t>
      </w:r>
      <w:r w:rsidR="00A24366">
        <w:t xml:space="preserve">who </w:t>
      </w:r>
      <w:r w:rsidRPr="00DE32FD">
        <w:t xml:space="preserve">identifying as female and one student who identifies as male. Candidates should have demonstrated leadership; school and community involvement; academic and extracurricular achievement and writing skills. Nominees may receive discretionary points for extraordinary scholastic achievement, long-lasting commitment to community service, heavy workload, additional family responsibilities, or significant </w:t>
      </w:r>
      <w:r w:rsidR="00A24366">
        <w:t>obstacles that</w:t>
      </w:r>
      <w:r w:rsidRPr="00DE32FD">
        <w:t xml:space="preserve"> they overcame. </w:t>
      </w:r>
      <w:r w:rsidR="00DE32FD">
        <w:t xml:space="preserve"> S</w:t>
      </w:r>
      <w:r w:rsidRPr="00DE32FD">
        <w:t xml:space="preserve">ubmit a nomination </w:t>
      </w:r>
      <w:r w:rsidR="00DE32FD" w:rsidRPr="00DE32FD">
        <w:t>form and</w:t>
      </w:r>
      <w:r w:rsidRPr="00DE32FD">
        <w:t xml:space="preserve"> writing sample for each student </w:t>
      </w:r>
      <w:r w:rsidR="00A24366">
        <w:t>by</w:t>
      </w:r>
      <w:r w:rsidRPr="00DE32FD">
        <w:t xml:space="preserve"> Oct</w:t>
      </w:r>
      <w:r w:rsidR="00DE32FD" w:rsidRPr="00DE32FD">
        <w:t xml:space="preserve">. 20. </w:t>
      </w:r>
    </w:p>
    <w:p w14:paraId="2A6C6A51" w14:textId="20E0FFCF" w:rsidR="00A2197D" w:rsidRPr="00A2197D" w:rsidRDefault="00820C72" w:rsidP="00A2197D">
      <w:pPr>
        <w:pStyle w:val="ListParagraph"/>
        <w:numPr>
          <w:ilvl w:val="0"/>
          <w:numId w:val="9"/>
        </w:numPr>
        <w:jc w:val="left"/>
      </w:pPr>
      <w:hyperlink r:id="rId54" w:history="1">
        <w:r w:rsidR="00A2197D" w:rsidRPr="00A2197D">
          <w:rPr>
            <w:rStyle w:val="Hyperlink"/>
          </w:rPr>
          <w:t>2024 YoungArts Award Competition</w:t>
        </w:r>
      </w:hyperlink>
      <w:r w:rsidR="00A2197D" w:rsidRPr="00A2197D">
        <w:t xml:space="preserve">. Open to artists (1) between the ages of 15–18 or in high school grades 10–12 (as of December 1, 2023) (2) that are U.S. citizens, permanent residents or legally able to receive taxable income in the U.S. and (3) that demonstrate excellence in Classical Music, Dance, Design, Film, Jazz, Photography, Theater, Visual Arts, Voice or Writing. Winners receive cash awards, opportunities to work with renowned artists, and become eligible for creative and professional development support throughout their careers. Due Oct.13. </w:t>
      </w:r>
    </w:p>
    <w:tbl>
      <w:tblPr>
        <w:tblStyle w:val="TableGridLight"/>
        <w:tblW w:w="0" w:type="auto"/>
        <w:tblLook w:val="04A0" w:firstRow="1" w:lastRow="0" w:firstColumn="1" w:lastColumn="0" w:noHBand="0" w:noVBand="1"/>
      </w:tblPr>
      <w:tblGrid>
        <w:gridCol w:w="4885"/>
        <w:gridCol w:w="5098"/>
        <w:gridCol w:w="807"/>
      </w:tblGrid>
      <w:tr w:rsidR="006E3B07" w:rsidRPr="00573425" w14:paraId="3C0FD467" w14:textId="77777777" w:rsidTr="00AE1BD2">
        <w:trPr>
          <w:trHeight w:val="20"/>
        </w:trPr>
        <w:tc>
          <w:tcPr>
            <w:tcW w:w="0" w:type="auto"/>
            <w:shd w:val="clear" w:color="auto" w:fill="806000" w:themeFill="accent4" w:themeFillShade="80"/>
          </w:tcPr>
          <w:p w14:paraId="60C8BD2C" w14:textId="7C0900B3" w:rsidR="00E75CE0" w:rsidRPr="00573425" w:rsidRDefault="006361C8" w:rsidP="00573425">
            <w:pPr>
              <w:jc w:val="center"/>
              <w:rPr>
                <w:b/>
                <w:bCs/>
                <w:color w:val="FFFFFF" w:themeColor="background1"/>
              </w:rPr>
            </w:pPr>
            <w:r w:rsidRPr="00573425">
              <w:rPr>
                <w:b/>
                <w:bCs/>
                <w:color w:val="FFFFFF" w:themeColor="background1"/>
              </w:rPr>
              <w:t xml:space="preserve">College </w:t>
            </w:r>
            <w:r w:rsidR="00E75CE0" w:rsidRPr="00573425">
              <w:rPr>
                <w:b/>
                <w:bCs/>
                <w:color w:val="FFFFFF" w:themeColor="background1"/>
              </w:rPr>
              <w:t>Scholarship</w:t>
            </w:r>
          </w:p>
        </w:tc>
        <w:tc>
          <w:tcPr>
            <w:tcW w:w="5364" w:type="dxa"/>
            <w:shd w:val="clear" w:color="auto" w:fill="806000" w:themeFill="accent4" w:themeFillShade="80"/>
          </w:tcPr>
          <w:p w14:paraId="100E1E59" w14:textId="77777777" w:rsidR="00E75CE0" w:rsidRPr="00573425" w:rsidRDefault="00E75CE0" w:rsidP="00573425">
            <w:pPr>
              <w:jc w:val="center"/>
              <w:rPr>
                <w:b/>
                <w:bCs/>
                <w:color w:val="FFFFFF" w:themeColor="background1"/>
              </w:rPr>
            </w:pPr>
            <w:r w:rsidRPr="00573425">
              <w:rPr>
                <w:b/>
                <w:bCs/>
                <w:color w:val="FFFFFF" w:themeColor="background1"/>
              </w:rPr>
              <w:t>Brief Description</w:t>
            </w:r>
          </w:p>
        </w:tc>
        <w:tc>
          <w:tcPr>
            <w:tcW w:w="839" w:type="dxa"/>
            <w:shd w:val="clear" w:color="auto" w:fill="806000" w:themeFill="accent4" w:themeFillShade="80"/>
          </w:tcPr>
          <w:p w14:paraId="08AEFC40" w14:textId="77777777" w:rsidR="00E75CE0" w:rsidRPr="00573425" w:rsidRDefault="00E75CE0" w:rsidP="00573425">
            <w:pPr>
              <w:jc w:val="center"/>
              <w:rPr>
                <w:b/>
                <w:bCs/>
                <w:color w:val="FFFFFF" w:themeColor="background1"/>
              </w:rPr>
            </w:pPr>
            <w:r w:rsidRPr="00573425">
              <w:rPr>
                <w:b/>
                <w:bCs/>
                <w:color w:val="FFFFFF" w:themeColor="background1"/>
              </w:rPr>
              <w:t>Due</w:t>
            </w:r>
          </w:p>
        </w:tc>
      </w:tr>
      <w:tr w:rsidR="009259D6" w:rsidRPr="009259D6" w14:paraId="5569BB07" w14:textId="77777777" w:rsidTr="00AE1BD2">
        <w:trPr>
          <w:trHeight w:val="20"/>
        </w:trPr>
        <w:tc>
          <w:tcPr>
            <w:tcW w:w="0" w:type="auto"/>
            <w:noWrap/>
            <w:hideMark/>
          </w:tcPr>
          <w:p w14:paraId="75739B24" w14:textId="77777777" w:rsidR="009259D6" w:rsidRPr="009259D6" w:rsidRDefault="00820C72" w:rsidP="009259D6">
            <w:hyperlink r:id="rId55" w:history="1">
              <w:r w:rsidR="009259D6" w:rsidRPr="009259D6">
                <w:rPr>
                  <w:rStyle w:val="Hyperlink"/>
                </w:rPr>
                <w:t>QuestBridge National College Match</w:t>
              </w:r>
            </w:hyperlink>
          </w:p>
        </w:tc>
        <w:tc>
          <w:tcPr>
            <w:tcW w:w="5364" w:type="dxa"/>
            <w:hideMark/>
          </w:tcPr>
          <w:p w14:paraId="6F139D33" w14:textId="391277A8" w:rsidR="009259D6" w:rsidRPr="009259D6" w:rsidRDefault="002845A3" w:rsidP="009259D6">
            <w:r>
              <w:t>An online</w:t>
            </w:r>
            <w:r w:rsidR="009259D6" w:rsidRPr="009259D6">
              <w:t xml:space="preserve"> platform that helps outstanding low-income HS seniors gain admission and full 4-year scholarships to some of the nation's most selective colleges.</w:t>
            </w:r>
          </w:p>
        </w:tc>
        <w:tc>
          <w:tcPr>
            <w:tcW w:w="839" w:type="dxa"/>
            <w:noWrap/>
            <w:hideMark/>
          </w:tcPr>
          <w:p w14:paraId="5E82A7BC" w14:textId="4BBC319D" w:rsidR="009259D6" w:rsidRPr="009259D6" w:rsidRDefault="009259D6" w:rsidP="009259D6">
            <w:r w:rsidRPr="009259D6">
              <w:t>9/27</w:t>
            </w:r>
          </w:p>
        </w:tc>
      </w:tr>
      <w:tr w:rsidR="009259D6" w:rsidRPr="009259D6" w14:paraId="4AB20DFB" w14:textId="77777777" w:rsidTr="00AE1BD2">
        <w:trPr>
          <w:trHeight w:val="377"/>
        </w:trPr>
        <w:tc>
          <w:tcPr>
            <w:tcW w:w="0" w:type="auto"/>
            <w:noWrap/>
            <w:hideMark/>
          </w:tcPr>
          <w:p w14:paraId="5438CC51" w14:textId="77777777" w:rsidR="009259D6" w:rsidRPr="009259D6" w:rsidRDefault="00820C72" w:rsidP="009259D6">
            <w:hyperlink r:id="rId56" w:history="1">
              <w:r w:rsidR="009259D6" w:rsidRPr="009259D6">
                <w:rPr>
                  <w:rStyle w:val="Hyperlink"/>
                </w:rPr>
                <w:t>Don’t Text and Drive Scholarship</w:t>
              </w:r>
            </w:hyperlink>
          </w:p>
        </w:tc>
        <w:tc>
          <w:tcPr>
            <w:tcW w:w="5364" w:type="dxa"/>
            <w:hideMark/>
          </w:tcPr>
          <w:p w14:paraId="220311ED" w14:textId="1FB91B0D" w:rsidR="009259D6" w:rsidRPr="009259D6" w:rsidRDefault="009259D6" w:rsidP="009259D6">
            <w:r w:rsidRPr="009259D6">
              <w:t>($1,000) - Complete the application form</w:t>
            </w:r>
            <w:r w:rsidR="002845A3">
              <w:t>,</w:t>
            </w:r>
            <w:r w:rsidRPr="009259D6">
              <w:t xml:space="preserve"> including a 140-character message about texting while driving. The top 10 applications will be selected as finalists. The finalists will be asked to write a </w:t>
            </w:r>
            <w:r w:rsidR="002845A3">
              <w:t>full-length</w:t>
            </w:r>
            <w:r w:rsidRPr="009259D6">
              <w:t xml:space="preserve"> 500- to 1,000-word essay about texting while driving.</w:t>
            </w:r>
          </w:p>
        </w:tc>
        <w:tc>
          <w:tcPr>
            <w:tcW w:w="839" w:type="dxa"/>
            <w:noWrap/>
            <w:hideMark/>
          </w:tcPr>
          <w:p w14:paraId="6AD3640C" w14:textId="0DC83A17" w:rsidR="009259D6" w:rsidRPr="009259D6" w:rsidRDefault="009259D6" w:rsidP="009259D6">
            <w:r w:rsidRPr="009259D6">
              <w:t>9/30</w:t>
            </w:r>
          </w:p>
        </w:tc>
      </w:tr>
      <w:tr w:rsidR="009259D6" w:rsidRPr="009259D6" w14:paraId="385680F4" w14:textId="77777777" w:rsidTr="00AE1BD2">
        <w:trPr>
          <w:trHeight w:val="20"/>
        </w:trPr>
        <w:tc>
          <w:tcPr>
            <w:tcW w:w="0" w:type="auto"/>
            <w:tcBorders>
              <w:bottom w:val="single" w:sz="4" w:space="0" w:color="BFBFBF" w:themeColor="background1" w:themeShade="BF"/>
            </w:tcBorders>
            <w:noWrap/>
            <w:hideMark/>
          </w:tcPr>
          <w:p w14:paraId="2BCF2622" w14:textId="77777777" w:rsidR="009259D6" w:rsidRPr="009259D6" w:rsidRDefault="00820C72" w:rsidP="009259D6">
            <w:hyperlink r:id="rId57" w:history="1">
              <w:r w:rsidR="009259D6" w:rsidRPr="009259D6">
                <w:rPr>
                  <w:rStyle w:val="Hyperlink"/>
                </w:rPr>
                <w:t>Scholarship Poetry Contest - Winter Issue</w:t>
              </w:r>
            </w:hyperlink>
          </w:p>
        </w:tc>
        <w:tc>
          <w:tcPr>
            <w:tcW w:w="5364" w:type="dxa"/>
            <w:tcBorders>
              <w:bottom w:val="single" w:sz="4" w:space="0" w:color="BFBFBF" w:themeColor="background1" w:themeShade="BF"/>
            </w:tcBorders>
            <w:hideMark/>
          </w:tcPr>
          <w:p w14:paraId="44F6B8EC" w14:textId="2103DD7A" w:rsidR="009259D6" w:rsidRPr="009259D6" w:rsidRDefault="009259D6" w:rsidP="009259D6">
            <w:r w:rsidRPr="009259D6">
              <w:t xml:space="preserve">($100-$500) - Applicant must submit an original poem with 20 lines or less. </w:t>
            </w:r>
            <w:r w:rsidRPr="009259D6">
              <w:br/>
            </w:r>
          </w:p>
        </w:tc>
        <w:tc>
          <w:tcPr>
            <w:tcW w:w="839" w:type="dxa"/>
            <w:noWrap/>
            <w:hideMark/>
          </w:tcPr>
          <w:p w14:paraId="48211604" w14:textId="556946F7" w:rsidR="009259D6" w:rsidRPr="009259D6" w:rsidRDefault="009259D6" w:rsidP="009259D6">
            <w:r w:rsidRPr="009259D6">
              <w:t>9/30</w:t>
            </w:r>
          </w:p>
        </w:tc>
      </w:tr>
      <w:tr w:rsidR="009259D6" w:rsidRPr="009259D6" w14:paraId="26ABCE0D" w14:textId="77777777" w:rsidTr="00AE1BD2">
        <w:trPr>
          <w:trHeight w:val="20"/>
        </w:trPr>
        <w:tc>
          <w:tcPr>
            <w:tcW w:w="0" w:type="auto"/>
            <w:noWrap/>
            <w:hideMark/>
          </w:tcPr>
          <w:p w14:paraId="699DE0E3" w14:textId="77777777" w:rsidR="009259D6" w:rsidRPr="009259D6" w:rsidRDefault="00820C72" w:rsidP="009259D6">
            <w:hyperlink r:id="rId58" w:history="1">
              <w:r w:rsidR="009259D6" w:rsidRPr="009259D6">
                <w:rPr>
                  <w:rStyle w:val="Hyperlink"/>
                </w:rPr>
                <w:t>Shout It Out Scholarship</w:t>
              </w:r>
            </w:hyperlink>
          </w:p>
        </w:tc>
        <w:tc>
          <w:tcPr>
            <w:tcW w:w="5364" w:type="dxa"/>
            <w:hideMark/>
          </w:tcPr>
          <w:p w14:paraId="68C952E8" w14:textId="784B43C3" w:rsidR="009259D6" w:rsidRPr="009259D6" w:rsidRDefault="009259D6" w:rsidP="009259D6">
            <w:r w:rsidRPr="009259D6">
              <w:t xml:space="preserve">($1,500) - In 250 words </w:t>
            </w:r>
            <w:r w:rsidR="002845A3">
              <w:t>or</w:t>
            </w:r>
            <w:r w:rsidRPr="009259D6">
              <w:t xml:space="preserve"> less</w:t>
            </w:r>
            <w:r w:rsidR="002845A3">
              <w:t>,</w:t>
            </w:r>
            <w:r w:rsidRPr="009259D6">
              <w:t xml:space="preserve"> submit an online response to the question: "If you could say one thing to the entire world at once, what would it be and why?" </w:t>
            </w:r>
          </w:p>
        </w:tc>
        <w:tc>
          <w:tcPr>
            <w:tcW w:w="839" w:type="dxa"/>
            <w:tcBorders>
              <w:bottom w:val="single" w:sz="4" w:space="0" w:color="BFBFBF" w:themeColor="background1" w:themeShade="BF"/>
            </w:tcBorders>
            <w:noWrap/>
            <w:hideMark/>
          </w:tcPr>
          <w:p w14:paraId="0E7E8472" w14:textId="42D45DED" w:rsidR="009259D6" w:rsidRPr="009259D6" w:rsidRDefault="009259D6" w:rsidP="009259D6">
            <w:r w:rsidRPr="009259D6">
              <w:t>9/30</w:t>
            </w:r>
          </w:p>
        </w:tc>
      </w:tr>
      <w:tr w:rsidR="003F46A0" w:rsidRPr="009259D6" w14:paraId="0D278F74" w14:textId="77777777" w:rsidTr="00AE1BD2">
        <w:trPr>
          <w:trHeight w:val="2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A02878B" w14:textId="019FACE8" w:rsidR="003F46A0" w:rsidRPr="003F46A0" w:rsidRDefault="00820C72" w:rsidP="003F46A0">
            <w:hyperlink r:id="rId59" w:history="1">
              <w:r w:rsidR="003F46A0" w:rsidRPr="003F46A0">
                <w:rPr>
                  <w:rStyle w:val="Hyperlink"/>
                </w:rPr>
                <w:t>Golden Door Scholars Scholarship for Undocumented Students</w:t>
              </w:r>
            </w:hyperlink>
          </w:p>
        </w:tc>
        <w:tc>
          <w:tcPr>
            <w:tcW w:w="5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E16A8DA" w14:textId="39E6C74C" w:rsidR="003F46A0" w:rsidRPr="003F46A0" w:rsidRDefault="003F46A0" w:rsidP="003F46A0">
            <w:r w:rsidRPr="003F46A0">
              <w:t>(Full Tuition) - Golden Door Scholars lights the way for undocumented students to invest in their education and achieve their career goals beyond what they might imagine. Recent high school graduates, currently enrolled undergraduates, and transfer students (community college or 4-year college) are also welcome to apply. Applications are considered on a rolling basis, so applying early is helpful. However, applications received after the deadline will not be considered. We do not support funding for graduate degrees. Students must be eligible for DACA.</w:t>
            </w:r>
          </w:p>
        </w:tc>
        <w:tc>
          <w:tcPr>
            <w:tcW w:w="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0658865F" w14:textId="1B78FA4D" w:rsidR="003F46A0" w:rsidRPr="003F46A0" w:rsidRDefault="003F46A0" w:rsidP="003F46A0">
            <w:r w:rsidRPr="003F46A0">
              <w:t>10/1</w:t>
            </w:r>
          </w:p>
        </w:tc>
      </w:tr>
      <w:tr w:rsidR="009259D6" w:rsidRPr="009259D6" w14:paraId="27E9E857" w14:textId="77777777" w:rsidTr="00AE1BD2">
        <w:trPr>
          <w:trHeight w:val="20"/>
        </w:trPr>
        <w:tc>
          <w:tcPr>
            <w:tcW w:w="0" w:type="auto"/>
            <w:noWrap/>
            <w:hideMark/>
          </w:tcPr>
          <w:p w14:paraId="280C8AE3" w14:textId="77777777" w:rsidR="009259D6" w:rsidRPr="009259D6" w:rsidRDefault="00820C72" w:rsidP="009259D6">
            <w:hyperlink r:id="rId60" w:anchor="programs" w:history="1">
              <w:r w:rsidR="009259D6" w:rsidRPr="009259D6">
                <w:rPr>
                  <w:rStyle w:val="Hyperlink"/>
                </w:rPr>
                <w:t>Coca-Cola Scholars Scholarship</w:t>
              </w:r>
            </w:hyperlink>
          </w:p>
        </w:tc>
        <w:tc>
          <w:tcPr>
            <w:tcW w:w="5364" w:type="dxa"/>
            <w:noWrap/>
            <w:hideMark/>
          </w:tcPr>
          <w:p w14:paraId="0438E8DB" w14:textId="77777777" w:rsidR="009259D6" w:rsidRPr="009259D6" w:rsidRDefault="009259D6" w:rsidP="009259D6">
            <w:r w:rsidRPr="009259D6">
              <w:t>($20,000) - High school seniors with a minimum 3.0 unweighted GPA may apply on our website in August of their senior year until the October 31 deadline. 150 Coca-Cola Scholars are selected each year to receive this $20,000 scholarship.</w:t>
            </w:r>
          </w:p>
        </w:tc>
        <w:tc>
          <w:tcPr>
            <w:tcW w:w="839" w:type="dxa"/>
            <w:tcBorders>
              <w:top w:val="single" w:sz="4" w:space="0" w:color="BFBFBF" w:themeColor="background1" w:themeShade="BF"/>
            </w:tcBorders>
            <w:noWrap/>
            <w:hideMark/>
          </w:tcPr>
          <w:p w14:paraId="1649CA7D" w14:textId="68243206" w:rsidR="009259D6" w:rsidRPr="009259D6" w:rsidRDefault="009259D6" w:rsidP="009259D6">
            <w:r w:rsidRPr="009259D6">
              <w:t>10/2</w:t>
            </w:r>
          </w:p>
        </w:tc>
      </w:tr>
      <w:tr w:rsidR="00444D73" w:rsidRPr="00444D73" w14:paraId="5BDA0C09" w14:textId="77777777" w:rsidTr="00AE1BD2">
        <w:trPr>
          <w:trHeight w:val="20"/>
        </w:trPr>
        <w:tc>
          <w:tcPr>
            <w:tcW w:w="0" w:type="auto"/>
            <w:noWrap/>
            <w:hideMark/>
          </w:tcPr>
          <w:p w14:paraId="5F53600C" w14:textId="6893B633" w:rsidR="00444D73" w:rsidRPr="00444D73" w:rsidRDefault="00820C72" w:rsidP="00444D73">
            <w:hyperlink r:id="rId61" w:history="1">
              <w:r w:rsidR="00444D73" w:rsidRPr="00444D73">
                <w:rPr>
                  <w:rStyle w:val="Hyperlink"/>
                </w:rPr>
                <w:t>Horatio Alger Scholarship - National Scholarships</w:t>
              </w:r>
            </w:hyperlink>
          </w:p>
        </w:tc>
        <w:tc>
          <w:tcPr>
            <w:tcW w:w="5364" w:type="dxa"/>
            <w:hideMark/>
          </w:tcPr>
          <w:p w14:paraId="1C98994F" w14:textId="77777777" w:rsidR="00444D73" w:rsidRPr="00444D73" w:rsidRDefault="00444D73" w:rsidP="00444D73">
            <w:r w:rsidRPr="00444D73">
              <w:t>($25,000) - The Horatio Alger National Scholarship Program is one of the major scholarship programs nationally that specifically assists high school students who have faced and overcome great obstacles in their young lives.</w:t>
            </w:r>
          </w:p>
        </w:tc>
        <w:tc>
          <w:tcPr>
            <w:tcW w:w="839" w:type="dxa"/>
            <w:noWrap/>
            <w:hideMark/>
          </w:tcPr>
          <w:p w14:paraId="253E2339" w14:textId="37D1A70E" w:rsidR="00444D73" w:rsidRPr="00444D73" w:rsidRDefault="00444D73" w:rsidP="00444D73">
            <w:r w:rsidRPr="00444D73">
              <w:t>10/25</w:t>
            </w:r>
          </w:p>
        </w:tc>
      </w:tr>
      <w:tr w:rsidR="00444D73" w:rsidRPr="00444D73" w14:paraId="59EBFA9D" w14:textId="77777777" w:rsidTr="00AE1BD2">
        <w:trPr>
          <w:trHeight w:val="20"/>
        </w:trPr>
        <w:tc>
          <w:tcPr>
            <w:tcW w:w="0" w:type="auto"/>
            <w:noWrap/>
            <w:hideMark/>
          </w:tcPr>
          <w:p w14:paraId="570C964D" w14:textId="77777777" w:rsidR="00444D73" w:rsidRPr="00444D73" w:rsidRDefault="00820C72" w:rsidP="00444D73">
            <w:hyperlink r:id="rId62" w:history="1">
              <w:r w:rsidR="00444D73" w:rsidRPr="00444D73">
                <w:rPr>
                  <w:rStyle w:val="Hyperlink"/>
                </w:rPr>
                <w:t>Horatio Alger Scholarship - State Scholarships</w:t>
              </w:r>
            </w:hyperlink>
          </w:p>
        </w:tc>
        <w:tc>
          <w:tcPr>
            <w:tcW w:w="5364" w:type="dxa"/>
            <w:hideMark/>
          </w:tcPr>
          <w:p w14:paraId="18EEEA6E" w14:textId="77777777" w:rsidR="00444D73" w:rsidRPr="00444D73" w:rsidRDefault="00444D73" w:rsidP="00444D73">
            <w:r w:rsidRPr="00444D73">
              <w:t>($10,000) - State scholarships are awarded to eligible students in all fifty states and the District of Columbia. The program specifically assists high school students who have faced and overcome great obstacles in their young lives.</w:t>
            </w:r>
          </w:p>
        </w:tc>
        <w:tc>
          <w:tcPr>
            <w:tcW w:w="839" w:type="dxa"/>
            <w:noWrap/>
            <w:hideMark/>
          </w:tcPr>
          <w:p w14:paraId="20A44B5D" w14:textId="1A8DE8D6" w:rsidR="00444D73" w:rsidRPr="00444D73" w:rsidRDefault="00444D73" w:rsidP="00444D73">
            <w:r w:rsidRPr="00444D73">
              <w:t>10/25</w:t>
            </w:r>
          </w:p>
        </w:tc>
      </w:tr>
      <w:tr w:rsidR="00444D73" w:rsidRPr="00444D73" w14:paraId="0E026753" w14:textId="77777777" w:rsidTr="00AE1BD2">
        <w:trPr>
          <w:trHeight w:val="20"/>
        </w:trPr>
        <w:tc>
          <w:tcPr>
            <w:tcW w:w="0" w:type="auto"/>
            <w:noWrap/>
            <w:hideMark/>
          </w:tcPr>
          <w:p w14:paraId="4CFA2BFB" w14:textId="77777777" w:rsidR="00444D73" w:rsidRPr="00444D73" w:rsidRDefault="00820C72" w:rsidP="00444D73">
            <w:hyperlink r:id="rId63" w:history="1">
              <w:r w:rsidR="00444D73" w:rsidRPr="00444D73">
                <w:rPr>
                  <w:rStyle w:val="Hyperlink"/>
                </w:rPr>
                <w:t>U.S. Bank Scholarship Program</w:t>
              </w:r>
            </w:hyperlink>
          </w:p>
        </w:tc>
        <w:tc>
          <w:tcPr>
            <w:tcW w:w="5364" w:type="dxa"/>
            <w:hideMark/>
          </w:tcPr>
          <w:p w14:paraId="347618F2" w14:textId="77777777" w:rsidR="00444D73" w:rsidRPr="00444D73" w:rsidRDefault="00444D73" w:rsidP="00444D73">
            <w:r w:rsidRPr="00444D73">
              <w:t>Complete a series of Financial Genius for Life online learning modules for a chance to win.</w:t>
            </w:r>
          </w:p>
        </w:tc>
        <w:tc>
          <w:tcPr>
            <w:tcW w:w="839" w:type="dxa"/>
            <w:noWrap/>
            <w:hideMark/>
          </w:tcPr>
          <w:p w14:paraId="31A7D0CF" w14:textId="759FA5A6" w:rsidR="00444D73" w:rsidRPr="00444D73" w:rsidRDefault="00444D73" w:rsidP="00444D73">
            <w:r w:rsidRPr="00444D73">
              <w:t>10/30</w:t>
            </w:r>
          </w:p>
        </w:tc>
      </w:tr>
      <w:tr w:rsidR="00444D73" w:rsidRPr="00444D73" w14:paraId="368754DB" w14:textId="77777777" w:rsidTr="00AE1BD2">
        <w:trPr>
          <w:trHeight w:val="20"/>
        </w:trPr>
        <w:tc>
          <w:tcPr>
            <w:tcW w:w="0" w:type="auto"/>
            <w:noWrap/>
            <w:hideMark/>
          </w:tcPr>
          <w:p w14:paraId="0D4291A1" w14:textId="77777777" w:rsidR="00444D73" w:rsidRPr="00444D73" w:rsidRDefault="00820C72" w:rsidP="00444D73">
            <w:hyperlink r:id="rId64" w:history="1">
              <w:r w:rsidR="00444D73" w:rsidRPr="00444D73">
                <w:rPr>
                  <w:rStyle w:val="Hyperlink"/>
                </w:rPr>
                <w:t>Disney Dreamers Academy Applications.</w:t>
              </w:r>
            </w:hyperlink>
          </w:p>
        </w:tc>
        <w:tc>
          <w:tcPr>
            <w:tcW w:w="5364" w:type="dxa"/>
            <w:hideMark/>
          </w:tcPr>
          <w:p w14:paraId="4DD982FD" w14:textId="65BF5F6E" w:rsidR="00444D73" w:rsidRPr="00444D73" w:rsidRDefault="00444D73" w:rsidP="00444D73">
            <w:r w:rsidRPr="00444D73">
              <w:t>(Academy) - Disney Dreamers Academy is a 4-day, power-packed event in which 100 select high school students, ages 13 to 19, are inspired, motivated, and prepared to dream big.</w:t>
            </w:r>
          </w:p>
        </w:tc>
        <w:tc>
          <w:tcPr>
            <w:tcW w:w="839" w:type="dxa"/>
            <w:noWrap/>
            <w:hideMark/>
          </w:tcPr>
          <w:p w14:paraId="2C82F1E9" w14:textId="6B47CE6A" w:rsidR="00444D73" w:rsidRPr="00444D73" w:rsidRDefault="00444D73" w:rsidP="00444D73">
            <w:r w:rsidRPr="00444D73">
              <w:t>10/31</w:t>
            </w:r>
          </w:p>
        </w:tc>
      </w:tr>
      <w:tr w:rsidR="00444D73" w:rsidRPr="00444D73" w14:paraId="4E5CA00A" w14:textId="77777777" w:rsidTr="00AE1BD2">
        <w:trPr>
          <w:trHeight w:val="20"/>
        </w:trPr>
        <w:tc>
          <w:tcPr>
            <w:tcW w:w="0" w:type="auto"/>
            <w:noWrap/>
            <w:hideMark/>
          </w:tcPr>
          <w:p w14:paraId="00CF2DE7" w14:textId="77777777" w:rsidR="00444D73" w:rsidRPr="00444D73" w:rsidRDefault="00820C72" w:rsidP="00444D73">
            <w:hyperlink r:id="rId65" w:history="1">
              <w:r w:rsidR="00444D73" w:rsidRPr="00444D73">
                <w:rPr>
                  <w:rStyle w:val="Hyperlink"/>
                </w:rPr>
                <w:t>Zombie Apocalypse Scholarship</w:t>
              </w:r>
            </w:hyperlink>
          </w:p>
        </w:tc>
        <w:tc>
          <w:tcPr>
            <w:tcW w:w="5364" w:type="dxa"/>
            <w:hideMark/>
          </w:tcPr>
          <w:p w14:paraId="2720B051" w14:textId="55354EC9" w:rsidR="00444D73" w:rsidRPr="00444D73" w:rsidRDefault="00444D73" w:rsidP="00444D73">
            <w:r w:rsidRPr="00444D73">
              <w:t xml:space="preserve">($2,000) - In 250 words or less submit a response to the question: "Imagine that your high school or college has been overrun with zombies. Your math professor, the cafeteria ladies, and even your best friend have all joined the </w:t>
            </w:r>
            <w:r w:rsidR="00A24366">
              <w:t>Walking Dead</w:t>
            </w:r>
            <w:r w:rsidRPr="00444D73">
              <w:t xml:space="preserve">. Flesh out a plan to avoid the zombies, including where you’d hide and the </w:t>
            </w:r>
            <w:r w:rsidR="00A24366">
              <w:t>top five</w:t>
            </w:r>
            <w:r w:rsidRPr="00444D73">
              <w:t xml:space="preserve"> </w:t>
            </w:r>
            <w:proofErr w:type="gramStart"/>
            <w:r w:rsidRPr="00444D73">
              <w:t>things</w:t>
            </w:r>
            <w:proofErr w:type="gramEnd"/>
            <w:r w:rsidRPr="00444D73">
              <w:t xml:space="preserve"> you’d bring to stay alive."</w:t>
            </w:r>
          </w:p>
        </w:tc>
        <w:tc>
          <w:tcPr>
            <w:tcW w:w="839" w:type="dxa"/>
            <w:noWrap/>
            <w:hideMark/>
          </w:tcPr>
          <w:p w14:paraId="2C18CC26" w14:textId="3B97525A" w:rsidR="00444D73" w:rsidRPr="00444D73" w:rsidRDefault="00444D73" w:rsidP="00444D73">
            <w:r w:rsidRPr="00444D73">
              <w:t>10/31</w:t>
            </w:r>
          </w:p>
        </w:tc>
      </w:tr>
      <w:tr w:rsidR="00444D73" w:rsidRPr="00444D73" w14:paraId="36EA6066" w14:textId="77777777" w:rsidTr="00AE1BD2">
        <w:trPr>
          <w:trHeight w:val="20"/>
        </w:trPr>
        <w:tc>
          <w:tcPr>
            <w:tcW w:w="0" w:type="auto"/>
            <w:noWrap/>
            <w:hideMark/>
          </w:tcPr>
          <w:p w14:paraId="527473BD" w14:textId="77777777" w:rsidR="00444D73" w:rsidRPr="00444D73" w:rsidRDefault="00820C72" w:rsidP="00444D73">
            <w:hyperlink r:id="rId66" w:history="1">
              <w:r w:rsidR="00444D73" w:rsidRPr="00444D73">
                <w:rPr>
                  <w:rStyle w:val="Hyperlink"/>
                </w:rPr>
                <w:t>Voice of Democracy Scholarship.</w:t>
              </w:r>
            </w:hyperlink>
          </w:p>
        </w:tc>
        <w:tc>
          <w:tcPr>
            <w:tcW w:w="5364" w:type="dxa"/>
            <w:hideMark/>
          </w:tcPr>
          <w:p w14:paraId="5889028F" w14:textId="245FDB84" w:rsidR="00444D73" w:rsidRPr="00444D73" w:rsidRDefault="00444D73" w:rsidP="00444D73">
            <w:r w:rsidRPr="00444D73">
              <w:t xml:space="preserve">($30,000) Voice of Democracy audio-essay program provides high school students with the unique opportunity to express themselves </w:t>
            </w:r>
            <w:r w:rsidR="00A24366">
              <w:t>regarding</w:t>
            </w:r>
            <w:r w:rsidRPr="00444D73">
              <w:t xml:space="preserve"> a democratic and patriotic-themed recorded essay.</w:t>
            </w:r>
            <w:r>
              <w:t xml:space="preserve"> </w:t>
            </w:r>
            <w:r w:rsidRPr="00444D73">
              <w:t xml:space="preserve">The national </w:t>
            </w:r>
            <w:r w:rsidR="00A24366">
              <w:t>first-place</w:t>
            </w:r>
            <w:r w:rsidRPr="00444D73">
              <w:t xml:space="preserve"> winner receives a $30,000 scholarship paid directly to the recipient’s American university, college</w:t>
            </w:r>
            <w:r w:rsidR="00A24366">
              <w:t>,</w:t>
            </w:r>
            <w:r w:rsidRPr="00444D73">
              <w:t xml:space="preserve"> or vocational/technical school. </w:t>
            </w:r>
          </w:p>
        </w:tc>
        <w:tc>
          <w:tcPr>
            <w:tcW w:w="839" w:type="dxa"/>
            <w:noWrap/>
            <w:hideMark/>
          </w:tcPr>
          <w:p w14:paraId="1B340D2E" w14:textId="373F19CB" w:rsidR="00444D73" w:rsidRPr="00444D73" w:rsidRDefault="00444D73" w:rsidP="00444D73">
            <w:r w:rsidRPr="00444D73">
              <w:t>10/31</w:t>
            </w:r>
          </w:p>
        </w:tc>
      </w:tr>
      <w:tr w:rsidR="004F5B28" w:rsidRPr="00573425" w14:paraId="669BF21E" w14:textId="77777777" w:rsidTr="00DE12AA">
        <w:trPr>
          <w:trHeight w:val="20"/>
        </w:trPr>
        <w:tc>
          <w:tcPr>
            <w:tcW w:w="0" w:type="auto"/>
            <w:gridSpan w:val="3"/>
            <w:tcBorders>
              <w:top w:val="single" w:sz="4" w:space="0" w:color="D9D9D9" w:themeColor="background1" w:themeShade="D9"/>
              <w:left w:val="nil"/>
              <w:bottom w:val="nil"/>
              <w:right w:val="nil"/>
            </w:tcBorders>
          </w:tcPr>
          <w:p w14:paraId="7EC85619" w14:textId="56C36D5E" w:rsidR="004F5B28" w:rsidRPr="00573425" w:rsidRDefault="004F5B28" w:rsidP="00573425">
            <w:pPr>
              <w:jc w:val="center"/>
            </w:pPr>
            <w:r w:rsidRPr="00573425">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3425">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573425">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573425" w14:paraId="47CE6E39" w14:textId="77777777" w:rsidTr="00DE12AA">
        <w:trPr>
          <w:trHeight w:val="20"/>
        </w:trPr>
        <w:tc>
          <w:tcPr>
            <w:tcW w:w="0" w:type="auto"/>
            <w:gridSpan w:val="3"/>
            <w:tcBorders>
              <w:top w:val="nil"/>
              <w:left w:val="nil"/>
              <w:bottom w:val="nil"/>
              <w:right w:val="nil"/>
            </w:tcBorders>
          </w:tcPr>
          <w:p w14:paraId="07A45E9D" w14:textId="77777777" w:rsidR="004F5B28" w:rsidRPr="00573425" w:rsidRDefault="004F5B28" w:rsidP="00573425">
            <w:pPr>
              <w:jc w:val="center"/>
            </w:pPr>
          </w:p>
        </w:tc>
      </w:tr>
      <w:tr w:rsidR="004F5B28" w:rsidRPr="00573425" w14:paraId="7931BCB8" w14:textId="77777777" w:rsidTr="00DE12AA">
        <w:trPr>
          <w:trHeight w:val="20"/>
        </w:trPr>
        <w:tc>
          <w:tcPr>
            <w:tcW w:w="0" w:type="auto"/>
            <w:gridSpan w:val="3"/>
            <w:tcBorders>
              <w:top w:val="nil"/>
              <w:left w:val="nil"/>
              <w:bottom w:val="nil"/>
              <w:right w:val="nil"/>
            </w:tcBorders>
          </w:tcPr>
          <w:p w14:paraId="55675B98" w14:textId="640A781B" w:rsidR="004F5B28" w:rsidRPr="00573425" w:rsidRDefault="004F5B28" w:rsidP="00573425">
            <w:pPr>
              <w:jc w:val="center"/>
            </w:pPr>
            <w:r w:rsidRPr="00573425">
              <w:t>The opinions expressed in these articles do not necessarily represent those of Washington State GEAR UP, the Washington Student Achievement Council, or the Department of Education</w:t>
            </w:r>
            <w:r w:rsidR="00A86D4A" w:rsidRPr="00573425">
              <w:t>. Y</w:t>
            </w:r>
            <w:r w:rsidRPr="00573425">
              <w:t>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6A163E5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74BB9"/>
    <w:multiLevelType w:val="hybridMultilevel"/>
    <w:tmpl w:val="2B50FC8E"/>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3D34E7"/>
    <w:multiLevelType w:val="hybridMultilevel"/>
    <w:tmpl w:val="8684188A"/>
    <w:lvl w:ilvl="0" w:tplc="844CD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F6371"/>
    <w:multiLevelType w:val="hybridMultilevel"/>
    <w:tmpl w:val="699E622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C0340"/>
    <w:multiLevelType w:val="hybridMultilevel"/>
    <w:tmpl w:val="BB16EA5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359B0"/>
    <w:multiLevelType w:val="hybridMultilevel"/>
    <w:tmpl w:val="7D1C22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57C71"/>
    <w:multiLevelType w:val="hybridMultilevel"/>
    <w:tmpl w:val="8402C3E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A752E"/>
    <w:multiLevelType w:val="hybridMultilevel"/>
    <w:tmpl w:val="7FD0BFE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B4064"/>
    <w:multiLevelType w:val="hybridMultilevel"/>
    <w:tmpl w:val="D93C622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9"/>
  </w:num>
  <w:num w:numId="3" w16cid:durableId="1863781378">
    <w:abstractNumId w:val="10"/>
  </w:num>
  <w:num w:numId="4" w16cid:durableId="1175874916">
    <w:abstractNumId w:val="2"/>
  </w:num>
  <w:num w:numId="5" w16cid:durableId="1877304093">
    <w:abstractNumId w:val="5"/>
  </w:num>
  <w:num w:numId="6" w16cid:durableId="303659790">
    <w:abstractNumId w:val="4"/>
  </w:num>
  <w:num w:numId="7" w16cid:durableId="63993000">
    <w:abstractNumId w:val="6"/>
  </w:num>
  <w:num w:numId="8" w16cid:durableId="1142504329">
    <w:abstractNumId w:val="8"/>
  </w:num>
  <w:num w:numId="9" w16cid:durableId="1410496887">
    <w:abstractNumId w:val="1"/>
  </w:num>
  <w:num w:numId="10" w16cid:durableId="1961841090">
    <w:abstractNumId w:val="7"/>
  </w:num>
  <w:num w:numId="11" w16cid:durableId="1105855277">
    <w:abstractNumId w:val="11"/>
  </w:num>
  <w:num w:numId="12" w16cid:durableId="604659567">
    <w:abstractNumId w:val="12"/>
  </w:num>
  <w:num w:numId="13" w16cid:durableId="167518809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56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DCF"/>
    <w:rsid w:val="000577B2"/>
    <w:rsid w:val="00057DA7"/>
    <w:rsid w:val="00057EB1"/>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51AF"/>
    <w:rsid w:val="00065C68"/>
    <w:rsid w:val="00065D88"/>
    <w:rsid w:val="000661B8"/>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F8"/>
    <w:rsid w:val="00072D45"/>
    <w:rsid w:val="00072DFD"/>
    <w:rsid w:val="00073007"/>
    <w:rsid w:val="000735EC"/>
    <w:rsid w:val="00074448"/>
    <w:rsid w:val="000745DC"/>
    <w:rsid w:val="000750BB"/>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50C5"/>
    <w:rsid w:val="000951FD"/>
    <w:rsid w:val="00095273"/>
    <w:rsid w:val="00095D9D"/>
    <w:rsid w:val="000961D4"/>
    <w:rsid w:val="000963B0"/>
    <w:rsid w:val="00096BC7"/>
    <w:rsid w:val="0009700F"/>
    <w:rsid w:val="0009772A"/>
    <w:rsid w:val="0009790B"/>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2E4"/>
    <w:rsid w:val="0010141C"/>
    <w:rsid w:val="00101861"/>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EAB"/>
    <w:rsid w:val="00110EC3"/>
    <w:rsid w:val="00110F30"/>
    <w:rsid w:val="0011108F"/>
    <w:rsid w:val="001110E6"/>
    <w:rsid w:val="00111359"/>
    <w:rsid w:val="001115C1"/>
    <w:rsid w:val="00111631"/>
    <w:rsid w:val="00111B86"/>
    <w:rsid w:val="00112068"/>
    <w:rsid w:val="00112A49"/>
    <w:rsid w:val="00112FEB"/>
    <w:rsid w:val="001132A6"/>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A8A"/>
    <w:rsid w:val="001C3027"/>
    <w:rsid w:val="001C3478"/>
    <w:rsid w:val="001C3D2E"/>
    <w:rsid w:val="001C3F8D"/>
    <w:rsid w:val="001C4B9A"/>
    <w:rsid w:val="001C4CB1"/>
    <w:rsid w:val="001C5312"/>
    <w:rsid w:val="001C5868"/>
    <w:rsid w:val="001C5C74"/>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D7"/>
    <w:rsid w:val="00241598"/>
    <w:rsid w:val="00241FFE"/>
    <w:rsid w:val="002429BD"/>
    <w:rsid w:val="00242A4E"/>
    <w:rsid w:val="00242B05"/>
    <w:rsid w:val="00243606"/>
    <w:rsid w:val="00243940"/>
    <w:rsid w:val="00243ABA"/>
    <w:rsid w:val="00243AE0"/>
    <w:rsid w:val="00243BDF"/>
    <w:rsid w:val="00243D3B"/>
    <w:rsid w:val="00243E13"/>
    <w:rsid w:val="00243F83"/>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3A3"/>
    <w:rsid w:val="002B63C3"/>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3B9"/>
    <w:rsid w:val="002E6830"/>
    <w:rsid w:val="002E6B9F"/>
    <w:rsid w:val="002E7274"/>
    <w:rsid w:val="002E75A7"/>
    <w:rsid w:val="002E7B5A"/>
    <w:rsid w:val="002F0864"/>
    <w:rsid w:val="002F0952"/>
    <w:rsid w:val="002F0A80"/>
    <w:rsid w:val="002F0D55"/>
    <w:rsid w:val="002F13EE"/>
    <w:rsid w:val="002F1832"/>
    <w:rsid w:val="002F18D8"/>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104B"/>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57"/>
    <w:rsid w:val="003B2FA8"/>
    <w:rsid w:val="003B308F"/>
    <w:rsid w:val="003B34BA"/>
    <w:rsid w:val="003B355A"/>
    <w:rsid w:val="003B367A"/>
    <w:rsid w:val="003B373B"/>
    <w:rsid w:val="003B3776"/>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548F"/>
    <w:rsid w:val="003E54E3"/>
    <w:rsid w:val="003E54F2"/>
    <w:rsid w:val="003E6556"/>
    <w:rsid w:val="003E6661"/>
    <w:rsid w:val="003E6804"/>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2B3"/>
    <w:rsid w:val="0041440F"/>
    <w:rsid w:val="00414B61"/>
    <w:rsid w:val="00414CDE"/>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A52"/>
    <w:rsid w:val="005F1ED8"/>
    <w:rsid w:val="005F2176"/>
    <w:rsid w:val="005F24FD"/>
    <w:rsid w:val="005F2921"/>
    <w:rsid w:val="005F2DA8"/>
    <w:rsid w:val="005F2EFC"/>
    <w:rsid w:val="005F3689"/>
    <w:rsid w:val="005F37A5"/>
    <w:rsid w:val="005F3935"/>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3269"/>
    <w:rsid w:val="00633271"/>
    <w:rsid w:val="006333ED"/>
    <w:rsid w:val="006334B8"/>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3FA"/>
    <w:rsid w:val="006638D8"/>
    <w:rsid w:val="00663B4E"/>
    <w:rsid w:val="00663BA9"/>
    <w:rsid w:val="00663DE1"/>
    <w:rsid w:val="00664590"/>
    <w:rsid w:val="00664B1D"/>
    <w:rsid w:val="00664B22"/>
    <w:rsid w:val="00664BAE"/>
    <w:rsid w:val="00664D44"/>
    <w:rsid w:val="00664E32"/>
    <w:rsid w:val="00664EE9"/>
    <w:rsid w:val="006652E6"/>
    <w:rsid w:val="006657CC"/>
    <w:rsid w:val="00665CBC"/>
    <w:rsid w:val="00665E46"/>
    <w:rsid w:val="00665FBB"/>
    <w:rsid w:val="0066633A"/>
    <w:rsid w:val="0066643F"/>
    <w:rsid w:val="006666A0"/>
    <w:rsid w:val="006668EC"/>
    <w:rsid w:val="00666ADE"/>
    <w:rsid w:val="00667B22"/>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DCA"/>
    <w:rsid w:val="006D2151"/>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B32"/>
    <w:rsid w:val="006E4EEB"/>
    <w:rsid w:val="006E5426"/>
    <w:rsid w:val="006E5C60"/>
    <w:rsid w:val="006E5D9A"/>
    <w:rsid w:val="006E63BD"/>
    <w:rsid w:val="006E673C"/>
    <w:rsid w:val="006E6E76"/>
    <w:rsid w:val="006E7986"/>
    <w:rsid w:val="006E7AB9"/>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F14"/>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B5C"/>
    <w:rsid w:val="00795E02"/>
    <w:rsid w:val="00795F74"/>
    <w:rsid w:val="00795F9C"/>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3042"/>
    <w:rsid w:val="00853156"/>
    <w:rsid w:val="00853395"/>
    <w:rsid w:val="008540CF"/>
    <w:rsid w:val="00854662"/>
    <w:rsid w:val="008547AC"/>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561"/>
    <w:rsid w:val="008715E0"/>
    <w:rsid w:val="00871B5F"/>
    <w:rsid w:val="008725B9"/>
    <w:rsid w:val="0087293D"/>
    <w:rsid w:val="008731B8"/>
    <w:rsid w:val="00873A14"/>
    <w:rsid w:val="00873D35"/>
    <w:rsid w:val="00873E16"/>
    <w:rsid w:val="00873E71"/>
    <w:rsid w:val="008743D5"/>
    <w:rsid w:val="008744E9"/>
    <w:rsid w:val="008746C1"/>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5C51"/>
    <w:rsid w:val="008C5CC1"/>
    <w:rsid w:val="008C5F0E"/>
    <w:rsid w:val="008C5FE0"/>
    <w:rsid w:val="008C63E0"/>
    <w:rsid w:val="008C6723"/>
    <w:rsid w:val="008C6A48"/>
    <w:rsid w:val="008C6C44"/>
    <w:rsid w:val="008C6F36"/>
    <w:rsid w:val="008C6F52"/>
    <w:rsid w:val="008C7B05"/>
    <w:rsid w:val="008D0070"/>
    <w:rsid w:val="008D04CE"/>
    <w:rsid w:val="008D0AB0"/>
    <w:rsid w:val="008D1689"/>
    <w:rsid w:val="008D16BF"/>
    <w:rsid w:val="008D186B"/>
    <w:rsid w:val="008D18E4"/>
    <w:rsid w:val="008D2924"/>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6700"/>
    <w:rsid w:val="009E6C4D"/>
    <w:rsid w:val="009E7075"/>
    <w:rsid w:val="009E71AF"/>
    <w:rsid w:val="009E76B5"/>
    <w:rsid w:val="009E79BC"/>
    <w:rsid w:val="009E7AD2"/>
    <w:rsid w:val="009F078D"/>
    <w:rsid w:val="009F080E"/>
    <w:rsid w:val="009F12D6"/>
    <w:rsid w:val="009F1F21"/>
    <w:rsid w:val="009F21BC"/>
    <w:rsid w:val="009F285C"/>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463"/>
    <w:rsid w:val="00A6281B"/>
    <w:rsid w:val="00A628DF"/>
    <w:rsid w:val="00A62A7A"/>
    <w:rsid w:val="00A62B38"/>
    <w:rsid w:val="00A63365"/>
    <w:rsid w:val="00A63410"/>
    <w:rsid w:val="00A63822"/>
    <w:rsid w:val="00A63ABD"/>
    <w:rsid w:val="00A64219"/>
    <w:rsid w:val="00A64561"/>
    <w:rsid w:val="00A64CC9"/>
    <w:rsid w:val="00A64DD9"/>
    <w:rsid w:val="00A670EA"/>
    <w:rsid w:val="00A671E1"/>
    <w:rsid w:val="00A6730C"/>
    <w:rsid w:val="00A6793E"/>
    <w:rsid w:val="00A67C75"/>
    <w:rsid w:val="00A67FE1"/>
    <w:rsid w:val="00A7018A"/>
    <w:rsid w:val="00A70ABF"/>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2066"/>
    <w:rsid w:val="00AA20BD"/>
    <w:rsid w:val="00AA2C3A"/>
    <w:rsid w:val="00AA2CFD"/>
    <w:rsid w:val="00AA2D2D"/>
    <w:rsid w:val="00AA3389"/>
    <w:rsid w:val="00AA35B6"/>
    <w:rsid w:val="00AA3885"/>
    <w:rsid w:val="00AA3A95"/>
    <w:rsid w:val="00AA3B38"/>
    <w:rsid w:val="00AA4158"/>
    <w:rsid w:val="00AA4C95"/>
    <w:rsid w:val="00AA4FA5"/>
    <w:rsid w:val="00AA4FA8"/>
    <w:rsid w:val="00AA5264"/>
    <w:rsid w:val="00AA5326"/>
    <w:rsid w:val="00AA537A"/>
    <w:rsid w:val="00AA6288"/>
    <w:rsid w:val="00AA679F"/>
    <w:rsid w:val="00AA6A11"/>
    <w:rsid w:val="00AA6A26"/>
    <w:rsid w:val="00AA7418"/>
    <w:rsid w:val="00AA7530"/>
    <w:rsid w:val="00AA77F4"/>
    <w:rsid w:val="00AB08D0"/>
    <w:rsid w:val="00AB1370"/>
    <w:rsid w:val="00AB18CA"/>
    <w:rsid w:val="00AB1CBF"/>
    <w:rsid w:val="00AB24FA"/>
    <w:rsid w:val="00AB3681"/>
    <w:rsid w:val="00AB4219"/>
    <w:rsid w:val="00AB432A"/>
    <w:rsid w:val="00AB4C55"/>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9BF"/>
    <w:rsid w:val="00AD5B8D"/>
    <w:rsid w:val="00AD6A27"/>
    <w:rsid w:val="00AD6C76"/>
    <w:rsid w:val="00AD792A"/>
    <w:rsid w:val="00AD7995"/>
    <w:rsid w:val="00AD7F5C"/>
    <w:rsid w:val="00AE1BD2"/>
    <w:rsid w:val="00AE206A"/>
    <w:rsid w:val="00AE209D"/>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CE7"/>
    <w:rsid w:val="00B0007D"/>
    <w:rsid w:val="00B001A4"/>
    <w:rsid w:val="00B0061E"/>
    <w:rsid w:val="00B0073A"/>
    <w:rsid w:val="00B00B0C"/>
    <w:rsid w:val="00B00E23"/>
    <w:rsid w:val="00B011AB"/>
    <w:rsid w:val="00B01486"/>
    <w:rsid w:val="00B01A5C"/>
    <w:rsid w:val="00B01BCD"/>
    <w:rsid w:val="00B01D36"/>
    <w:rsid w:val="00B01E1C"/>
    <w:rsid w:val="00B02334"/>
    <w:rsid w:val="00B02E13"/>
    <w:rsid w:val="00B03AD4"/>
    <w:rsid w:val="00B03CA6"/>
    <w:rsid w:val="00B03E68"/>
    <w:rsid w:val="00B04BF7"/>
    <w:rsid w:val="00B05799"/>
    <w:rsid w:val="00B05AAD"/>
    <w:rsid w:val="00B05FA2"/>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20EF"/>
    <w:rsid w:val="00BA220C"/>
    <w:rsid w:val="00BA2B2A"/>
    <w:rsid w:val="00BA2E98"/>
    <w:rsid w:val="00BA2F92"/>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197"/>
    <w:rsid w:val="00C367E5"/>
    <w:rsid w:val="00C36990"/>
    <w:rsid w:val="00C36B0A"/>
    <w:rsid w:val="00C36D62"/>
    <w:rsid w:val="00C36F8B"/>
    <w:rsid w:val="00C37459"/>
    <w:rsid w:val="00C374AD"/>
    <w:rsid w:val="00C374DE"/>
    <w:rsid w:val="00C37882"/>
    <w:rsid w:val="00C37C4A"/>
    <w:rsid w:val="00C40C52"/>
    <w:rsid w:val="00C41243"/>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ACD"/>
    <w:rsid w:val="00C81CBC"/>
    <w:rsid w:val="00C81D3D"/>
    <w:rsid w:val="00C81FEA"/>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207C"/>
    <w:rsid w:val="00C9256F"/>
    <w:rsid w:val="00C927E6"/>
    <w:rsid w:val="00C92A5F"/>
    <w:rsid w:val="00C92B5E"/>
    <w:rsid w:val="00C92D35"/>
    <w:rsid w:val="00C93108"/>
    <w:rsid w:val="00C936BB"/>
    <w:rsid w:val="00C937A5"/>
    <w:rsid w:val="00C93EAF"/>
    <w:rsid w:val="00C94563"/>
    <w:rsid w:val="00C94718"/>
    <w:rsid w:val="00C94836"/>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F96"/>
    <w:rsid w:val="00CF1147"/>
    <w:rsid w:val="00CF1298"/>
    <w:rsid w:val="00CF1460"/>
    <w:rsid w:val="00CF15D9"/>
    <w:rsid w:val="00CF1A36"/>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F8"/>
    <w:rsid w:val="00DC1614"/>
    <w:rsid w:val="00DC19FB"/>
    <w:rsid w:val="00DC2182"/>
    <w:rsid w:val="00DC2840"/>
    <w:rsid w:val="00DC2A06"/>
    <w:rsid w:val="00DC2E53"/>
    <w:rsid w:val="00DC31CF"/>
    <w:rsid w:val="00DC3416"/>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C51"/>
    <w:rsid w:val="00EB427B"/>
    <w:rsid w:val="00EB43CB"/>
    <w:rsid w:val="00EB4585"/>
    <w:rsid w:val="00EB4728"/>
    <w:rsid w:val="00EB4EB3"/>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106C"/>
    <w:rsid w:val="00F31225"/>
    <w:rsid w:val="00F31B12"/>
    <w:rsid w:val="00F31CFA"/>
    <w:rsid w:val="00F320AD"/>
    <w:rsid w:val="00F32E0F"/>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41B4"/>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1025"/>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622540914">
          <w:marLeft w:val="0"/>
          <w:marRight w:val="0"/>
          <w:marTop w:val="0"/>
          <w:marBottom w:val="0"/>
          <w:divBdr>
            <w:top w:val="none" w:sz="0" w:space="0" w:color="auto"/>
            <w:left w:val="none" w:sz="0" w:space="0" w:color="auto"/>
            <w:bottom w:val="none" w:sz="0" w:space="0" w:color="auto"/>
            <w:right w:val="none" w:sz="0" w:space="0" w:color="auto"/>
          </w:divBdr>
        </w:div>
        <w:div w:id="1397246738">
          <w:marLeft w:val="0"/>
          <w:marRight w:val="0"/>
          <w:marTop w:val="120"/>
          <w:marBottom w:val="0"/>
          <w:divBdr>
            <w:top w:val="none" w:sz="0" w:space="0" w:color="auto"/>
            <w:left w:val="none" w:sz="0" w:space="0" w:color="auto"/>
            <w:bottom w:val="none" w:sz="0" w:space="0" w:color="auto"/>
            <w:right w:val="none" w:sz="0" w:space="0" w:color="auto"/>
          </w:divBdr>
          <w:divsChild>
            <w:div w:id="1276214445">
              <w:marLeft w:val="0"/>
              <w:marRight w:val="0"/>
              <w:marTop w:val="0"/>
              <w:marBottom w:val="0"/>
              <w:divBdr>
                <w:top w:val="none" w:sz="0" w:space="0" w:color="auto"/>
                <w:left w:val="none" w:sz="0" w:space="0" w:color="auto"/>
                <w:bottom w:val="none" w:sz="0" w:space="0" w:color="auto"/>
                <w:right w:val="none" w:sz="0" w:space="0" w:color="auto"/>
              </w:divBdr>
            </w:div>
            <w:div w:id="638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TksInVyaSI6ImJwMjpjbGljayIsInVybCI6Imh0dHBzOi8vd3d3LnBkZW5yb2xsZXIub3JnL2NhdGFsb2cvZXZlbnQvMTU3MDEzIiwiYnVsbGV0aW5faWQiOiIyMDIzMDgzMC44MTg1OTAxMSJ9.Kraxn0swE-fCmTszUEDQXneOpiHonj-7beWNwDA_Azs/s/421506233/br/225014480145-l" TargetMode="External"/><Relationship Id="rId21" Type="http://schemas.openxmlformats.org/officeDocument/2006/relationships/hyperlink" Target="https://www.pnacac.org/webinars" TargetMode="External"/><Relationship Id="rId42" Type="http://schemas.openxmlformats.org/officeDocument/2006/relationships/hyperlink" Target="https://www.edpartnerships.org/gu-week-2023" TargetMode="External"/><Relationship Id="rId47" Type="http://schemas.openxmlformats.org/officeDocument/2006/relationships/hyperlink" Target="https://studentaid.gov/resources/prepare-for-college/students/career-search" TargetMode="External"/><Relationship Id="rId63" Type="http://schemas.openxmlformats.org/officeDocument/2006/relationships/hyperlink" Target="https://www.usbank.com/community/financial-education/scholarship.html" TargetMode="External"/><Relationship Id="rId68" Type="http://schemas.openxmlformats.org/officeDocument/2006/relationships/image" Target="media/image2.jpeg"/><Relationship Id="rId16" Type="http://schemas.openxmlformats.org/officeDocument/2006/relationships/hyperlink" Target="https://wsac.wa.gov/12th-year-campaign" TargetMode="External"/><Relationship Id="rId11" Type="http://schemas.openxmlformats.org/officeDocument/2006/relationships/image" Target="media/image1.jpeg"/><Relationship Id="rId24" Type="http://schemas.openxmlformats.org/officeDocument/2006/relationships/hyperlink" Target="https://lnks.gd/l/eyJhbGciOiJIUzI1NiJ9.eyJidWxsZXRpbl9saW5rX2lkIjoxMTcsInVyaSI6ImJwMjpjbGljayIsInVybCI6Imh0dHBzOi8vd3d3LnBkZW5yb2xsZXIub3JnL2NhdGFsb2cvZXZlbnQvMTU2OTYzIiwiYnVsbGV0aW5faWQiOiIyMDIzMDgzMC44MTg1OTAxMSJ9.X6Mlo3-ncG6JH1TNBBcIsQlBNCiZOzCzqBZ2Dg3Aksk/s/421506233/br/225014480145-l" TargetMode="External"/><Relationship Id="rId32" Type="http://schemas.openxmlformats.org/officeDocument/2006/relationships/hyperlink" Target="https://www.nacacnet.org/nacac-college-fairs/" TargetMode="External"/><Relationship Id="rId37" Type="http://schemas.openxmlformats.org/officeDocument/2006/relationships/hyperlink" Target="https://gcc02.safelinks.protection.outlook.com/?url=https%3A%2F%2Fgearup.wa.gov%2Fgear-west&amp;data=05%7C01%7CBethK%40wsac.wa.gov%7C80b80ec0ef3d427ce05f08dba7f6059a%7C11d0e217264e400a8ba057dcc127d72d%7C0%7C0%7C638288447342128760%7CUnknown%7CTWFpbGZsb3d8eyJWIjoiMC4wLjAwMDAiLCJQIjoiV2luMzIiLCJBTiI6Ik1haWwiLCJXVCI6Mn0%3D%7C3000%7C%7C%7C&amp;sdata=9r21oL6OiZMe64emU4CLAqWWoy%2BWRJ8hgVYjeVUY0tU%3D&amp;reserved=0" TargetMode="External"/><Relationship Id="rId40" Type="http://schemas.openxmlformats.org/officeDocument/2006/relationships/hyperlink" Target="https://gearup.wa.gov/about/what-we-do/national-gear-week" TargetMode="External"/><Relationship Id="rId45" Type="http://schemas.openxmlformats.org/officeDocument/2006/relationships/hyperlink" Target="https://r20.rs6.net/tn.jsp" TargetMode="External"/><Relationship Id="rId53" Type="http://schemas.openxmlformats.org/officeDocument/2006/relationships/hyperlink" Target="https://www.k12.wa.us/sites/default/files/public/graduation/pubdocs/2023-24%20Overall%20Achievement%20Nomination%20Form.pdf" TargetMode="External"/><Relationship Id="rId58" Type="http://schemas.openxmlformats.org/officeDocument/2006/relationships/hyperlink" Target="https://www.unigo.com/scholarships/our-scholarships/shout-it-out-scholarship" TargetMode="External"/><Relationship Id="rId66" Type="http://schemas.openxmlformats.org/officeDocument/2006/relationships/hyperlink" Target="https://www.vfw.org/VOD/" TargetMode="External"/><Relationship Id="rId74" Type="http://schemas.openxmlformats.org/officeDocument/2006/relationships/image" Target="media/image4.jpeg"/><Relationship Id="rId5" Type="http://schemas.openxmlformats.org/officeDocument/2006/relationships/numbering" Target="numbering.xml"/><Relationship Id="rId61" Type="http://schemas.openxmlformats.org/officeDocument/2006/relationships/hyperlink" Target="https://scholars.horatioalger.org/about-our-scholarship-programs/national-scholarships/" TargetMode="External"/><Relationship Id="rId19" Type="http://schemas.openxmlformats.org/officeDocument/2006/relationships/hyperlink" Target="https://www.nacacnet.org/nacac-college-fairs/" TargetMode="External"/><Relationship Id="rId14" Type="http://schemas.openxmlformats.org/officeDocument/2006/relationships/hyperlink" Target="https://gearup.wa.gov/educators/family-newsletters" TargetMode="External"/><Relationship Id="rId22" Type="http://schemas.openxmlformats.org/officeDocument/2006/relationships/hyperlink" Target="https://us02web.zoom.us/webinar/register/WN_wpx7sGYESgqG7gpbNsa5Qw" TargetMode="External"/><Relationship Id="rId27" Type="http://schemas.openxmlformats.org/officeDocument/2006/relationships/hyperlink" Target="https://lnks.gd/l/eyJhbGciOiJIUzI1NiJ9.eyJidWxsZXRpbl9saW5rX2lkIjoxMjAsInVyaSI6ImJwMjpjbGljayIsInVybCI6Imh0dHBzOi8vd3d3LnBkZW5yb2xsZXIub3JnL2NhdGFsb2cvZXZlbnQvMTU3MDIzIiwiYnVsbGV0aW5faWQiOiIyMDIzMDgzMC44MTg1OTAxMSJ9.Qpy3BA1WYYU_d95bearRYMIzMRNPFzpWwRNtgJ2XXC8/s/421506233/br/225014480145-l" TargetMode="External"/><Relationship Id="rId30" Type="http://schemas.openxmlformats.org/officeDocument/2006/relationships/hyperlink" Target="https://www.attendanceworks.org/resources/webinars/" TargetMode="External"/><Relationship Id="rId35" Type="http://schemas.openxmlformats.org/officeDocument/2006/relationships/hyperlink" Target="https://us06web.zoom.us/webinar/register/4416903892252/WN_oJqo1QBrSs20nn0g8aCDGA?emci=56c521e7-4847-ee11-a3f1-00224832eb73&amp;emdi=7ecb087f-584e-ee11-a3f1-00224832e1ba&amp;ceid=11625301" TargetMode="External"/><Relationship Id="rId43" Type="http://schemas.openxmlformats.org/officeDocument/2006/relationships/hyperlink" Target="https://equityinlearning.act.org/acac/resources/why-apply/" TargetMode="External"/><Relationship Id="rId48" Type="http://schemas.openxmlformats.org/officeDocument/2006/relationships/hyperlink" Target="https://hechingerreport.org/student-voice-after-confronting-mental-health-struggles-in-college-im-now-helping-others" TargetMode="External"/><Relationship Id="rId56" Type="http://schemas.openxmlformats.org/officeDocument/2006/relationships/hyperlink" Target="http://www.digitalresponsibility.org/dont-text-and-drive-scholarship" TargetMode="External"/><Relationship Id="rId64" Type="http://schemas.openxmlformats.org/officeDocument/2006/relationships/hyperlink" Target="https://www.disneydreamersacademy.com/be-a-dreamer/apply/" TargetMode="External"/><Relationship Id="rId69" Type="http://schemas.openxmlformats.org/officeDocument/2006/relationships/image" Target="cid:image003.jpg@01D341AB.22959DC0"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gearup.wa.gov/educators/scholarships" TargetMode="External"/><Relationship Id="rId72" Type="http://schemas.openxmlformats.org/officeDocument/2006/relationships/image" Target="cid:image005.jpg@01D341AB.22959DC0" TargetMode="External"/><Relationship Id="rId3" Type="http://schemas.openxmlformats.org/officeDocument/2006/relationships/customXml" Target="../customXml/item3.xml"/><Relationship Id="rId12" Type="http://schemas.openxmlformats.org/officeDocument/2006/relationships/hyperlink" Target="https://gcc02.safelinks.protection.outlook.com/?url=https%3A%2F%2Fedpartnerships.us2.list-manage.com%2Ftrack%2Fclick%3Fu%3Da0d96cacbd72776b465181daf%26id%3Da306a615f6%26e%3Da2f060beda&amp;data=05%7C01%7CBethK%40wsac.wa.gov%7C1d75719dccfc40a0461b08dbb5427b11%7C11d0e217264e400a8ba057dcc127d72d%7C0%7C0%7C638303069365862709%7CUnknown%7CTWFpbGZsb3d8eyJWIjoiMC4wLjAwMDAiLCJQIjoiV2luMzIiLCJBTiI6Ik1haWwiLCJXVCI6Mn0%3D%7C3000%7C%7C%7C&amp;sdata=W%2BUMRCiRT%2FXw%2BfULYQ541Ay55FDao%2FqXVVcwmTp0O2g%3D&amp;reserved=0" TargetMode="External"/><Relationship Id="rId17" Type="http://schemas.openxmlformats.org/officeDocument/2006/relationships/hyperlink" Target="https://docs.google.com/document/d/1oELovlvqYmCD7NY0nDw7A_b1Bbeoj4-M7VNBDaQfxoI/edit" TargetMode="External"/><Relationship Id="rId25" Type="http://schemas.openxmlformats.org/officeDocument/2006/relationships/hyperlink" Target="https://lnks.gd/l/eyJhbGciOiJIUzI1NiJ9.eyJidWxsZXRpbl9saW5rX2lkIjoxMTgsInVyaSI6ImJwMjpjbGljayIsInVybCI6Imh0dHBzOi8vd3d3LnBkZW5yb2xsZXIub3JnL2NhdGFsb2cvZXZlbnQvMTU3MDEyIiwiYnVsbGV0aW5faWQiOiIyMDIzMDgzMC44MTg1OTAxMSJ9.X86rVJnWs6pNJV8ManHZENRF4V47h1SpJbsa3IjtXow/s/421506233/br/225014480145-l" TargetMode="External"/><Relationship Id="rId33" Type="http://schemas.openxmlformats.org/officeDocument/2006/relationships/hyperlink" Target="https://us02web.zoom.us/meeting/register/tZclduuvqjoqHtDZpbrmDoGgXDuP1W08kepi" TargetMode="External"/><Relationship Id="rId38" Type="http://schemas.openxmlformats.org/officeDocument/2006/relationships/hyperlink" Target="https://gcc02.safelinks.protection.outlook.com/?url=https%3A%2F%2Fweb.cvent.com%2Fevent%2F76645d71-ab7f-4a37-a057-5437bf945442%2Fsummary&amp;data=05%7C01%7CBethK%40wsac.wa.gov%7C80b80ec0ef3d427ce05f08dba7f6059a%7C11d0e217264e400a8ba057dcc127d72d%7C0%7C0%7C638288447342128760%7CUnknown%7CTWFpbGZsb3d8eyJWIjoiMC4wLjAwMDAiLCJQIjoiV2luMzIiLCJBTiI6Ik1haWwiLCJXVCI6Mn0%3D%7C3000%7C%7C%7C&amp;sdata=xIGtlNRYKZexWIsZiwKBab3MAzbSemramFjBWXKJoGg%3D&amp;reserved=0" TargetMode="External"/><Relationship Id="rId46" Type="http://schemas.openxmlformats.org/officeDocument/2006/relationships/hyperlink" Target="https://cccse.org/SR2022" TargetMode="External"/><Relationship Id="rId59" Type="http://schemas.openxmlformats.org/officeDocument/2006/relationships/hyperlink" Target="http://www.goldendoorscholars.org/" TargetMode="External"/><Relationship Id="rId67" Type="http://schemas.openxmlformats.org/officeDocument/2006/relationships/hyperlink" Target="http://www.facebook.com/gearupwa" TargetMode="External"/><Relationship Id="rId20" Type="http://schemas.openxmlformats.org/officeDocument/2006/relationships/hyperlink" Target="https://educationvoters.salsalabs.org/2023FallAdvocacyEvent/index.html" TargetMode="External"/><Relationship Id="rId41" Type="http://schemas.openxmlformats.org/officeDocument/2006/relationships/hyperlink" Target="https://www.edpartnerships.org/nguw" TargetMode="External"/><Relationship Id="rId54" Type="http://schemas.openxmlformats.org/officeDocument/2006/relationships/hyperlink" Target="https://gcc02.safelinks.protection.outlook.com/?url=https%3A%2F%2Fedpartnerships.us2.list-manage.com%2Ftrack%2Fclick%3Fu%3Da0d96cacbd72776b465181daf%26id%3D06b04a16c8%26e%3Da2f060beda&amp;data=05%7C01%7CBethk%40wsac.wa.gov%7Cfca140779ad94fefd2cb08dbb459c73d%7C11d0e217264e400a8ba057dcc127d72d%7C0%7C0%7C638302069950331588%7CUnknown%7CTWFpbGZsb3d8eyJWIjoiMC4wLjAwMDAiLCJQIjoiV2luMzIiLCJBTiI6Ik1haWwiLCJXVCI6Mn0%3D%7C3000%7C%7C%7C&amp;sdata=bBpccANWhKDvmEirm5aDvZnfbMOIoVOI7V2pjR%2BPYJ0%3D&amp;reserved=0" TargetMode="External"/><Relationship Id="rId62" Type="http://schemas.openxmlformats.org/officeDocument/2006/relationships/hyperlink" Target="https://scholars.horatioalger.org/about-our-scholarship-programs/state-scholarships/" TargetMode="External"/><Relationship Id="rId70" Type="http://schemas.openxmlformats.org/officeDocument/2006/relationships/hyperlink" Target="http://www.instagram.com/gearupwa" TargetMode="External"/><Relationship Id="rId75" Type="http://schemas.openxmlformats.org/officeDocument/2006/relationships/image" Target="cid:image015.jpg@01D341AF.8987B19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sac.wa.gov/aim-higher-training" TargetMode="External"/><Relationship Id="rId23" Type="http://schemas.openxmlformats.org/officeDocument/2006/relationships/hyperlink" Target="https://www.ncan.org/events/EventDetails.aspx?id=1766092&amp;group=" TargetMode="External"/><Relationship Id="rId28" Type="http://schemas.openxmlformats.org/officeDocument/2006/relationships/hyperlink" Target="https://lnks.gd/l/eyJhbGciOiJIUzI1NiJ9.eyJidWxsZXRpbl9saW5rX2lkIjoxMjEsInVyaSI6ImJwMjpjbGljayIsInVybCI6Imh0dHBzOi8vd3d3LnBkZW5yb2xsZXIub3JnL2NhdGFsb2cvZXZlbnQvMTU3MDI3IiwiYnVsbGV0aW5faWQiOiIyMDIzMDgzMC44MTg1OTAxMSJ9._rguXhMz4s5aItcGMlXfAXR4EVZyg2cT9fkZqgnob-Q/s/421506233/br/225014480145-l" TargetMode="External"/><Relationship Id="rId36" Type="http://schemas.openxmlformats.org/officeDocument/2006/relationships/hyperlink" Target="https://gearup.wa.gov/about/what-we-do/gear-west" TargetMode="External"/><Relationship Id="rId49" Type="http://schemas.openxmlformats.org/officeDocument/2006/relationships/hyperlink" Target="https://www.kqed.org/mindshift/62392/act-study-finds-its-easier-and-easier-to-get-an-a-in-math" TargetMode="External"/><Relationship Id="rId57" Type="http://schemas.openxmlformats.org/officeDocument/2006/relationships/hyperlink" Target="http://www.justpoetry.org/submissions" TargetMode="External"/><Relationship Id="rId10" Type="http://schemas.openxmlformats.org/officeDocument/2006/relationships/endnotes" Target="endnotes.xml"/><Relationship Id="rId31" Type="http://schemas.openxmlformats.org/officeDocument/2006/relationships/hyperlink" Target="https://www.pnacac.org/fall-fairs" TargetMode="External"/><Relationship Id="rId44" Type="http://schemas.openxmlformats.org/officeDocument/2006/relationships/hyperlink" Target="https://readywa.org/beyond/en" TargetMode="External"/><Relationship Id="rId52" Type="http://schemas.openxmlformats.org/officeDocument/2006/relationships/hyperlink" Target="https://www.myscholarship.app/home-depot-foundation" TargetMode="External"/><Relationship Id="rId60" Type="http://schemas.openxmlformats.org/officeDocument/2006/relationships/hyperlink" Target="http://www.coca-colascholarsfoundation.org/apply/" TargetMode="External"/><Relationship Id="rId65" Type="http://schemas.openxmlformats.org/officeDocument/2006/relationships/hyperlink" Target="https://www.unigo.com/scholarships/our-scholarships/zombie-apocalypse-scholarship" TargetMode="External"/><Relationship Id="rId73" Type="http://schemas.openxmlformats.org/officeDocument/2006/relationships/hyperlink" Target="http://bit.ly/gearupw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cc02.safelinks.protection.outlook.com/?url=https%3A%2F%2Fedpartnerships.us2.list-manage.com%2Ftrack%2Fclick%3Fu%3Da0d96cacbd72776b465181daf%26id%3D7358b6686c%26e%3Da2f060beda&amp;data=05%7C01%7CBethK%40wsac.wa.gov%7C1d75719dccfc40a0461b08dbb5427b11%7C11d0e217264e400a8ba057dcc127d72d%7C0%7C0%7C638303069365862709%7CUnknown%7CTWFpbGZsb3d8eyJWIjoiMC4wLjAwMDAiLCJQIjoiV2luMzIiLCJBTiI6Ik1haWwiLCJXVCI6Mn0%3D%7C3000%7C%7C%7C&amp;sdata=Nq%2F9L9D0ooqo%2FnnNalSlGGvCrATSIV2hWyzxPDzFczc%3D&amp;reserved=0" TargetMode="External"/><Relationship Id="rId18" Type="http://schemas.openxmlformats.org/officeDocument/2006/relationships/hyperlink" Target="https://www.pnacac.org/fall-fairs" TargetMode="External"/><Relationship Id="rId39" Type="http://schemas.openxmlformats.org/officeDocument/2006/relationships/hyperlink" Target="https://pages2.act.org/ccrw-2023-webinars.html" TargetMode="External"/><Relationship Id="rId34" Type="http://schemas.openxmlformats.org/officeDocument/2006/relationships/hyperlink" Target="https://www.ncan.org/page/2023NCANConference" TargetMode="External"/><Relationship Id="rId50" Type="http://schemas.openxmlformats.org/officeDocument/2006/relationships/hyperlink" Target="https://www.spokesman.com/stories/2023/aug/06/unleashing-the-power-of-career-readiness-programs/" TargetMode="External"/><Relationship Id="rId55" Type="http://schemas.openxmlformats.org/officeDocument/2006/relationships/hyperlink" Target="http://www.questbridge.org/for-students/ncm-national-college-match"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3.jpeg"/><Relationship Id="rId2" Type="http://schemas.openxmlformats.org/officeDocument/2006/relationships/customXml" Target="../customXml/item2.xml"/><Relationship Id="rId29" Type="http://schemas.openxmlformats.org/officeDocument/2006/relationships/hyperlink" Target="https://lnks.gd/l/eyJhbGciOiJIUzI1NiJ9.eyJidWxsZXRpbl9saW5rX2lkIjoxMjIsInVyaSI6ImJwMjpjbGljayIsInVybCI6Imh0dHBzOi8vd3d3LnBkZW5yb2xsZXIub3JnL2NhdGFsb2cvZXZlbnQvMTU5NDE3IiwiYnVsbGV0aW5faWQiOiIyMDIzMDgzMC44MTg1OTAxMSJ9.zBamCgjIuHwYTj4Sz-WVD5RDSxbBuYKyRR7CAwchTec/s/421506233/br/225014480145-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2.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2023-09-19T17:08:00Z</dcterms:created>
  <dcterms:modified xsi:type="dcterms:W3CDTF">2023-09-19T17:08:00Z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