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13497E94" w:rsidR="00942B86" w:rsidRPr="00566AA7" w:rsidRDefault="00942B86" w:rsidP="00CD5CC0">
            <w:pPr>
              <w:pStyle w:val="Heading3"/>
              <w:spacing w:before="0"/>
              <w:jc w:val="right"/>
            </w:pPr>
            <w:r w:rsidRPr="00566AA7">
              <w:t xml:space="preserve">Issue: </w:t>
            </w:r>
            <w:r w:rsidR="004F03E2">
              <w:rPr>
                <w:rStyle w:val="IntenseEmphasis"/>
                <w:color w:val="000000" w:themeColor="text1"/>
              </w:rPr>
              <w:t>April</w:t>
            </w:r>
            <w:r w:rsidR="0049407E">
              <w:rPr>
                <w:rStyle w:val="IntenseEmphasis"/>
                <w:color w:val="000000" w:themeColor="text1"/>
              </w:rPr>
              <w:t xml:space="preserve"> </w:t>
            </w:r>
            <w:r w:rsidR="00EF5104">
              <w:rPr>
                <w:rStyle w:val="IntenseEmphasis"/>
                <w:color w:val="000000" w:themeColor="text1"/>
              </w:rPr>
              <w:t>7-11</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3D46FC9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bookmarkStart w:id="0" w:name="link_9"/>
    <w:bookmarkStart w:id="1" w:name="_Hlk167098486"/>
    <w:p w14:paraId="55767F7A" w14:textId="219641B4" w:rsidR="009371A0" w:rsidRPr="000776BE" w:rsidRDefault="009371A0" w:rsidP="009371A0">
      <w:pPr>
        <w:pStyle w:val="ListParagraph"/>
        <w:numPr>
          <w:ilvl w:val="0"/>
          <w:numId w:val="6"/>
        </w:numPr>
        <w:ind w:left="720"/>
      </w:pPr>
      <w:r>
        <w:fldChar w:fldCharType="begin"/>
      </w:r>
      <w:r>
        <w:instrText>HYPERLINK "https://gearup.wa.gov/educators/washington-state-gear-resources/college-going-culture/pennants"</w:instrText>
      </w:r>
      <w:r>
        <w:fldChar w:fldCharType="separate"/>
      </w:r>
      <w:r w:rsidRPr="00924ED9">
        <w:rPr>
          <w:rStyle w:val="Hyperlink"/>
          <w:b/>
          <w:bCs/>
        </w:rPr>
        <w:t xml:space="preserve">College </w:t>
      </w:r>
      <w:r>
        <w:rPr>
          <w:rStyle w:val="Hyperlink"/>
          <w:b/>
          <w:bCs/>
        </w:rPr>
        <w:t>&amp;</w:t>
      </w:r>
      <w:r w:rsidRPr="00924ED9">
        <w:rPr>
          <w:rStyle w:val="Hyperlink"/>
          <w:b/>
          <w:bCs/>
        </w:rPr>
        <w:t xml:space="preserve"> Armed Services Pennants</w:t>
      </w:r>
      <w:r>
        <w:rPr>
          <w:rStyle w:val="Hyperlink"/>
          <w:b/>
          <w:bCs/>
        </w:rPr>
        <w:fldChar w:fldCharType="end"/>
      </w:r>
      <w:r w:rsidRPr="00924ED9">
        <w:t>. Download for your senior signing day activities.</w:t>
      </w:r>
      <w:r>
        <w:rPr>
          <w:b/>
          <w:bCs/>
        </w:rPr>
        <w:t xml:space="preserve"> </w:t>
      </w:r>
      <w:r w:rsidRPr="00924ED9">
        <w:rPr>
          <w:b/>
          <w:bCs/>
        </w:rPr>
        <w:t xml:space="preserve"> </w:t>
      </w:r>
    </w:p>
    <w:p w14:paraId="28331445" w14:textId="498B1F88" w:rsidR="004336F9" w:rsidRPr="009B6B02" w:rsidRDefault="00EB52F4" w:rsidP="00AA03CF">
      <w:pPr>
        <w:pStyle w:val="ListParagraph"/>
        <w:numPr>
          <w:ilvl w:val="0"/>
          <w:numId w:val="6"/>
        </w:numPr>
        <w:ind w:left="720"/>
      </w:pPr>
      <w:r w:rsidRPr="0006308A">
        <w:rPr>
          <w:b/>
          <w:bCs/>
        </w:rPr>
        <w:t xml:space="preserve">Customizable </w:t>
      </w:r>
      <w:hyperlink r:id="rId12" w:history="1">
        <w:r w:rsidRPr="0006308A">
          <w:rPr>
            <w:rStyle w:val="Hyperlink"/>
            <w:b/>
            <w:bCs/>
          </w:rPr>
          <w:t>Quarterly Family Newsletters</w:t>
        </w:r>
      </w:hyperlink>
      <w:r w:rsidRPr="0006308A">
        <w:t>. These templates provide college</w:t>
      </w:r>
      <w:r w:rsidR="000D1018">
        <w:t xml:space="preserve"> and </w:t>
      </w:r>
      <w:r w:rsidRPr="0006308A">
        <w:t xml:space="preserve">career readiness information for students </w:t>
      </w:r>
      <w:bookmarkEnd w:id="0"/>
      <w:r w:rsidR="00E75EFA">
        <w:t>from 7th to 12th grade. They are now available in Arabic, Chinese, English, Korean, Marshallese, Punjabi, Russian, Somali, Spanish, Ukrainian, and</w:t>
      </w:r>
      <w:r w:rsidR="00686D4A" w:rsidRPr="0006308A">
        <w:rPr>
          <w:i/>
          <w:iCs/>
        </w:rPr>
        <w:t xml:space="preserve"> Vietnamese</w:t>
      </w:r>
      <w:bookmarkEnd w:id="1"/>
      <w:r w:rsidR="004336F9" w:rsidRPr="0006308A">
        <w:rPr>
          <w:i/>
          <w:iCs/>
        </w:rPr>
        <w:t>.</w:t>
      </w:r>
    </w:p>
    <w:p w14:paraId="1099DCD3" w14:textId="77777777" w:rsidR="004850A2" w:rsidRDefault="004F03E2" w:rsidP="004850A2">
      <w:pPr>
        <w:pStyle w:val="ListParagraph"/>
        <w:numPr>
          <w:ilvl w:val="0"/>
          <w:numId w:val="6"/>
        </w:numPr>
        <w:ind w:left="720"/>
        <w:rPr>
          <w:u w:val="single"/>
        </w:rPr>
      </w:pPr>
      <w:r>
        <w:rPr>
          <w:b/>
          <w:bCs/>
        </w:rPr>
        <w:t xml:space="preserve">FYI: </w:t>
      </w:r>
      <w:hyperlink r:id="rId13" w:history="1">
        <w:r w:rsidRPr="004F03E2">
          <w:rPr>
            <w:rStyle w:val="Hyperlink"/>
            <w:b/>
            <w:bCs/>
          </w:rPr>
          <w:t xml:space="preserve">GEAR UP Alumni Association </w:t>
        </w:r>
        <w:r w:rsidR="000776BE" w:rsidRPr="004F03E2">
          <w:rPr>
            <w:rStyle w:val="Hyperlink"/>
            <w:b/>
            <w:bCs/>
          </w:rPr>
          <w:t>Summer Melt Scholarship</w:t>
        </w:r>
      </w:hyperlink>
      <w:r>
        <w:t xml:space="preserve">. Fifty GEAR UP </w:t>
      </w:r>
      <w:r w:rsidR="00C40451">
        <w:t>alum</w:t>
      </w:r>
      <w:r>
        <w:t xml:space="preserve"> nationwide will be awarded $250 scholarships to help cover educational fees. Proof of acceptance or enrollment in a higher education institution is required. Applications are due </w:t>
      </w:r>
      <w:r w:rsidRPr="00EF5104">
        <w:rPr>
          <w:u w:val="single"/>
        </w:rPr>
        <w:t>by Apr.</w:t>
      </w:r>
      <w:r w:rsidR="000B762A" w:rsidRPr="00EF5104">
        <w:rPr>
          <w:u w:val="single"/>
        </w:rPr>
        <w:t xml:space="preserve"> </w:t>
      </w:r>
      <w:r w:rsidRPr="00EF5104">
        <w:rPr>
          <w:u w:val="single"/>
        </w:rPr>
        <w:t>17.</w:t>
      </w:r>
    </w:p>
    <w:p w14:paraId="6DBF9794" w14:textId="794579E5" w:rsidR="00217681" w:rsidRPr="006F0E8F" w:rsidRDefault="00715010" w:rsidP="004E5924">
      <w:pPr>
        <w:pStyle w:val="ListParagraph"/>
        <w:numPr>
          <w:ilvl w:val="0"/>
          <w:numId w:val="6"/>
        </w:numPr>
        <w:spacing w:after="160" w:line="259" w:lineRule="auto"/>
        <w:ind w:left="720"/>
      </w:pPr>
      <w:r w:rsidRPr="004850A2">
        <w:rPr>
          <w:b/>
          <w:bCs/>
        </w:rPr>
        <w:t>Match Tip of the Week</w:t>
      </w:r>
      <w:r w:rsidRPr="004850A2">
        <w:t>:</w:t>
      </w:r>
      <w:r w:rsidR="009D2C6B" w:rsidRPr="004850A2">
        <w:t xml:space="preserve"> </w:t>
      </w:r>
      <w:r w:rsidR="004850A2" w:rsidRPr="004850A2">
        <w:t xml:space="preserve">Because College Board and ACT specifically allow for waivers for GEAR UP students, you may count these waivers as </w:t>
      </w:r>
      <w:r w:rsidR="0034789D">
        <w:t xml:space="preserve">a </w:t>
      </w:r>
      <w:r w:rsidR="004850A2" w:rsidRPr="004850A2">
        <w:t xml:space="preserve">match. Document this match with a copy of the student’s waiver form, then attach it to a Goods and Services Match Form. This tip includes waivers for their products, including </w:t>
      </w:r>
      <w:r w:rsidR="004850A2">
        <w:t>the PSAT and ACCUPLACER</w:t>
      </w:r>
      <w:r w:rsidR="004850A2" w:rsidRPr="004850A2">
        <w:t>.</w:t>
      </w:r>
    </w:p>
    <w:p w14:paraId="45AD4CE6" w14:textId="2B8B4F02" w:rsidR="00D633A7" w:rsidRPr="00D633A7" w:rsidRDefault="00D633A7" w:rsidP="004336F9">
      <w:pPr>
        <w:pStyle w:val="Heading2"/>
      </w:pPr>
      <w:r w:rsidRPr="00D633A7">
        <w:t>FAFSA Updates</w:t>
      </w:r>
      <w:r w:rsidR="00740B66">
        <w:t xml:space="preserve"> and Resources</w:t>
      </w:r>
    </w:p>
    <w:p w14:paraId="42AAB238" w14:textId="567075BE" w:rsidR="0052068A" w:rsidRDefault="00E75EFA" w:rsidP="00AA03CF">
      <w:pPr>
        <w:pStyle w:val="ListParagraph"/>
        <w:numPr>
          <w:ilvl w:val="0"/>
          <w:numId w:val="4"/>
        </w:numPr>
      </w:pPr>
      <w:hyperlink r:id="rId14" w:history="1">
        <w:r w:rsidR="0052068A" w:rsidRPr="008C0991">
          <w:rPr>
            <w:rStyle w:val="Hyperlink"/>
            <w:b/>
            <w:bCs/>
          </w:rPr>
          <w:t>12th Year Campaign Financial Aid Information &amp; Filing Events.</w:t>
        </w:r>
      </w:hyperlink>
      <w:r w:rsidR="0052068A" w:rsidRPr="003F711F">
        <w:t xml:space="preserve"> Most events are virtual. Spanish events are available.</w:t>
      </w:r>
    </w:p>
    <w:p w14:paraId="0CB0D0B2" w14:textId="4BA631AE" w:rsidR="00B72104" w:rsidRDefault="00F75BDF" w:rsidP="006B6AEE">
      <w:pPr>
        <w:pStyle w:val="ListParagraph"/>
        <w:numPr>
          <w:ilvl w:val="0"/>
          <w:numId w:val="4"/>
        </w:numPr>
      </w:pPr>
      <w:r w:rsidRPr="007643A0">
        <w:rPr>
          <w:b/>
          <w:bCs/>
        </w:rPr>
        <w:t>2025-26 FAFSA Form Reminder Campaign</w:t>
      </w:r>
      <w:r w:rsidR="00B224CB" w:rsidRPr="007643A0">
        <w:rPr>
          <w:b/>
          <w:bCs/>
        </w:rPr>
        <w:t xml:space="preserve">. </w:t>
      </w:r>
      <w:r w:rsidRPr="00F75BDF">
        <w:t xml:space="preserve">In February, Federal Student Aid (FSA) emailed students and parents of 2023–24 and 2024–25 FAFSA filers who have not yet submitted the 2025–26 FAFSA form. The campaign reminds families that the FAFSA is available for </w:t>
      </w:r>
      <w:r w:rsidR="00E75EFA">
        <w:t>school students</w:t>
      </w:r>
      <w:r w:rsidRPr="00F75BDF">
        <w:t xml:space="preserve"> from July 1, 2025, to June 30, 2026. FSA encourages college access advisors and educators to use </w:t>
      </w:r>
      <w:hyperlink r:id="rId15" w:tgtFrame="_blank" w:history="1">
        <w:r w:rsidRPr="00B224CB">
          <w:rPr>
            <w:rStyle w:val="Hyperlink"/>
          </w:rPr>
          <w:t>the email template to contact students and families. </w:t>
        </w:r>
      </w:hyperlink>
    </w:p>
    <w:p w14:paraId="3C39E5F5" w14:textId="6E64228B" w:rsidR="00EB01D4" w:rsidRPr="00241F94" w:rsidRDefault="00685AE6" w:rsidP="00241F94">
      <w:pPr>
        <w:pStyle w:val="Heading2"/>
        <w:rPr>
          <w:b/>
          <w:bCs/>
        </w:rPr>
      </w:pPr>
      <w:r w:rsidRPr="007D539E">
        <w:t>Student Recruitment &amp; Outreach Events</w:t>
      </w:r>
    </w:p>
    <w:bookmarkStart w:id="2" w:name="Virtual_Workshop"/>
    <w:p w14:paraId="166A323E" w14:textId="69B05AB9" w:rsidR="0052068A" w:rsidRPr="0052068A" w:rsidRDefault="00E25A1B" w:rsidP="00AA03CF">
      <w:pPr>
        <w:pStyle w:val="ListParagraph"/>
        <w:numPr>
          <w:ilvl w:val="0"/>
          <w:numId w:val="5"/>
        </w:numPr>
        <w:ind w:left="720"/>
      </w:pPr>
      <w:r>
        <w:fldChar w:fldCharType="begin"/>
      </w:r>
      <w:r>
        <w:instrText>HYPERLINK "https://connect.pnacac.org/register/spring2025fairs"</w:instrText>
      </w:r>
      <w:r>
        <w:fldChar w:fldCharType="separate"/>
      </w:r>
      <w:r w:rsidR="0052068A" w:rsidRPr="009B2D19">
        <w:rPr>
          <w:rStyle w:val="Hyperlink"/>
          <w:b/>
          <w:bCs/>
        </w:rPr>
        <w:t>Spring 2025 PNACAC College Fairs</w:t>
      </w:r>
      <w:r>
        <w:rPr>
          <w:rStyle w:val="Hyperlink"/>
          <w:b/>
          <w:bCs/>
        </w:rPr>
        <w:fldChar w:fldCharType="end"/>
      </w:r>
      <w:r w:rsidR="009B2D19" w:rsidRPr="009B2D19">
        <w:rPr>
          <w:b/>
          <w:bCs/>
        </w:rPr>
        <w:t xml:space="preserve">. </w:t>
      </w:r>
      <w:r w:rsidR="009B2D19">
        <w:t>Apr.</w:t>
      </w:r>
      <w:r w:rsidR="0052068A" w:rsidRPr="0052068A">
        <w:t xml:space="preserve"> 12</w:t>
      </w:r>
      <w:r w:rsidR="00F22504">
        <w:t xml:space="preserve"> </w:t>
      </w:r>
      <w:r w:rsidR="0052068A" w:rsidRPr="0052068A">
        <w:t>- Boise State University</w:t>
      </w:r>
      <w:r w:rsidR="009B2D19">
        <w:t>, Apr.</w:t>
      </w:r>
      <w:r w:rsidR="0052068A" w:rsidRPr="0052068A">
        <w:t xml:space="preserve"> 24 - Edmonds-Woodway </w:t>
      </w:r>
      <w:r w:rsidR="005D5439">
        <w:t>HS,</w:t>
      </w:r>
      <w:r w:rsidR="009B2D19">
        <w:t xml:space="preserve"> Apr.</w:t>
      </w:r>
      <w:r w:rsidR="0052068A" w:rsidRPr="0052068A">
        <w:t xml:space="preserve"> 26 - Seattle University</w:t>
      </w:r>
      <w:r w:rsidR="009B2D19">
        <w:t>, and Apr.</w:t>
      </w:r>
      <w:r w:rsidR="0052068A" w:rsidRPr="0052068A">
        <w:t xml:space="preserve"> 27</w:t>
      </w:r>
      <w:r w:rsidR="00F22504">
        <w:t>-</w:t>
      </w:r>
      <w:r w:rsidR="0052068A" w:rsidRPr="0052068A">
        <w:t xml:space="preserve"> University of Portland</w:t>
      </w:r>
      <w:r w:rsidR="009B2D19">
        <w:t>.</w:t>
      </w:r>
    </w:p>
    <w:bookmarkEnd w:id="2"/>
    <w:p w14:paraId="0A9EA3E7" w14:textId="5D5DFD3A" w:rsidR="002D0BF2" w:rsidRDefault="00685AE6" w:rsidP="001042F8">
      <w:pPr>
        <w:pStyle w:val="Heading2"/>
      </w:pPr>
      <w:r w:rsidRPr="003A74DB">
        <w:t>Optional Professional Development</w:t>
      </w:r>
    </w:p>
    <w:bookmarkStart w:id="3" w:name="link_14"/>
    <w:p w14:paraId="073D741B" w14:textId="128FEB54" w:rsidR="0000081F" w:rsidRDefault="0000081F" w:rsidP="0000081F">
      <w:pPr>
        <w:pStyle w:val="ListParagraph"/>
        <w:numPr>
          <w:ilvl w:val="0"/>
          <w:numId w:val="26"/>
        </w:numPr>
      </w:pPr>
      <w:r w:rsidRPr="0000081F">
        <w:fldChar w:fldCharType="begin"/>
      </w:r>
      <w:r>
        <w:instrText>HYPERLINK "https://www.ncan.org/news/696777/Supporting-College-Going-Identity-in-Students-Is-Key-to-Their-Development.htm"</w:instrText>
      </w:r>
      <w:r w:rsidRPr="0000081F">
        <w:fldChar w:fldCharType="separate"/>
      </w:r>
      <w:r w:rsidRPr="0000081F">
        <w:rPr>
          <w:rStyle w:val="Hyperlink"/>
          <w:b/>
          <w:bCs/>
        </w:rPr>
        <w:t>Supporting College-Going Identity in Students Is Key to Their Development</w:t>
      </w:r>
      <w:r w:rsidRPr="0000081F">
        <w:rPr>
          <w:rStyle w:val="Hyperlink"/>
          <w:b/>
          <w:bCs/>
        </w:rPr>
        <w:fldChar w:fldCharType="end"/>
      </w:r>
      <w:r w:rsidRPr="0000081F">
        <w:rPr>
          <w:b/>
          <w:bCs/>
        </w:rPr>
        <w:t xml:space="preserve">. </w:t>
      </w:r>
      <w:r>
        <w:t xml:space="preserve">NCAN </w:t>
      </w:r>
      <w:r w:rsidRPr="00C06D3A">
        <w:t>is featuring Dr. Savitz-Romer's work in a series titled "A Developmental Approach to College Access and Success," consisting of webinars, blog posts, and peer exchanges.</w:t>
      </w:r>
      <w:r>
        <w:t xml:space="preserve"> </w:t>
      </w:r>
      <w:hyperlink r:id="rId16" w:tgtFrame="_blank" w:history="1">
        <w:r w:rsidRPr="0000081F">
          <w:rPr>
            <w:rStyle w:val="Hyperlink"/>
          </w:rPr>
          <w:t xml:space="preserve">Webinars (for NCAN members only): </w:t>
        </w:r>
      </w:hyperlink>
      <w:r w:rsidRPr="0000081F">
        <w:t xml:space="preserve">Ensuring Students Are Ready, Willing, and Able to Pursue Postsecondary Pathways </w:t>
      </w:r>
      <w:r w:rsidRPr="0000081F">
        <w:rPr>
          <w:u w:val="single"/>
        </w:rPr>
        <w:t>and</w:t>
      </w:r>
      <w:r w:rsidRPr="0000081F">
        <w:t xml:space="preserve"> Supporting Students’ Future-Oriented Identities.</w:t>
      </w:r>
      <w:r w:rsidRPr="008447E4">
        <w:rPr>
          <w:u w:val="single"/>
        </w:rPr>
        <w:t xml:space="preserve"> </w:t>
      </w:r>
      <w:r w:rsidRPr="008447E4">
        <w:rPr>
          <w:i/>
          <w:iCs/>
          <w:u w:val="single"/>
        </w:rPr>
        <w:t xml:space="preserve">Blogs: </w:t>
      </w:r>
      <w:hyperlink r:id="rId17" w:tgtFrame="_blank" w:history="1">
        <w:r w:rsidRPr="0000081F">
          <w:rPr>
            <w:rStyle w:val="Hyperlink"/>
          </w:rPr>
          <w:t>How to Connect Developmental Theory and Practice to Improve Postsecondary Advising</w:t>
        </w:r>
      </w:hyperlink>
    </w:p>
    <w:p w14:paraId="3EF82B84" w14:textId="7BAAF3A0" w:rsidR="00E20031" w:rsidRDefault="00E20031" w:rsidP="006127B3">
      <w:pPr>
        <w:pStyle w:val="ListParagraph"/>
        <w:numPr>
          <w:ilvl w:val="0"/>
          <w:numId w:val="2"/>
        </w:numPr>
      </w:pPr>
      <w:r w:rsidRPr="00E20031">
        <w:rPr>
          <w:b/>
          <w:bCs/>
        </w:rPr>
        <w:t xml:space="preserve">Webinar: </w:t>
      </w:r>
      <w:hyperlink r:id="rId18" w:anchor="/registration" w:history="1">
        <w:r w:rsidRPr="00E20031">
          <w:rPr>
            <w:rStyle w:val="Hyperlink"/>
            <w:b/>
            <w:bCs/>
          </w:rPr>
          <w:t>The Final Stretch: From H</w:t>
        </w:r>
        <w:r>
          <w:rPr>
            <w:rStyle w:val="Hyperlink"/>
            <w:b/>
            <w:bCs/>
          </w:rPr>
          <w:t xml:space="preserve">S </w:t>
        </w:r>
        <w:r w:rsidRPr="00E20031">
          <w:rPr>
            <w:rStyle w:val="Hyperlink"/>
            <w:b/>
            <w:bCs/>
          </w:rPr>
          <w:t>Graduation to College</w:t>
        </w:r>
        <w:bookmarkEnd w:id="3"/>
        <w:r w:rsidRPr="00E20031">
          <w:rPr>
            <w:rStyle w:val="Hyperlink"/>
            <w:b/>
            <w:bCs/>
          </w:rPr>
          <w:t>.</w:t>
        </w:r>
      </w:hyperlink>
      <w:r w:rsidRPr="00E20031">
        <w:t xml:space="preserve"> </w:t>
      </w:r>
      <w:r>
        <w:t>By</w:t>
      </w:r>
      <w:r w:rsidRPr="00E20031">
        <w:t xml:space="preserve"> C</w:t>
      </w:r>
      <w:r>
        <w:t>OP.</w:t>
      </w:r>
      <w:r w:rsidRPr="00E20031">
        <w:t xml:space="preserve"> </w:t>
      </w:r>
      <w:r>
        <w:t>C</w:t>
      </w:r>
      <w:r w:rsidRPr="00E20031">
        <w:t>lock hours available. (</w:t>
      </w:r>
      <w:hyperlink r:id="rId19" w:tgtFrame="_blank" w:history="1">
        <w:r w:rsidRPr="00E20031">
          <w:rPr>
            <w:rStyle w:val="Hyperlink"/>
          </w:rPr>
          <w:t>Flyer</w:t>
        </w:r>
      </w:hyperlink>
      <w:r w:rsidRPr="00E20031">
        <w:t>)</w:t>
      </w:r>
      <w:r>
        <w:t xml:space="preserve"> </w:t>
      </w:r>
      <w:r w:rsidRPr="00EF5104">
        <w:rPr>
          <w:color w:val="FF0000"/>
        </w:rPr>
        <w:t>Apr. 9, 10:30 AM.</w:t>
      </w:r>
    </w:p>
    <w:p w14:paraId="06CEEE30" w14:textId="66CDCD99" w:rsidR="00F75BDF" w:rsidRDefault="00545D80" w:rsidP="0018708E">
      <w:pPr>
        <w:pStyle w:val="ListParagraph"/>
        <w:numPr>
          <w:ilvl w:val="0"/>
          <w:numId w:val="2"/>
        </w:numPr>
      </w:pPr>
      <w:r>
        <w:rPr>
          <w:b/>
          <w:bCs/>
        </w:rPr>
        <w:t xml:space="preserve">GEAR UP </w:t>
      </w:r>
      <w:r w:rsidR="00F75BDF" w:rsidRPr="00F75BDF">
        <w:rPr>
          <w:b/>
          <w:bCs/>
        </w:rPr>
        <w:t xml:space="preserve">Discussion Lab: </w:t>
      </w:r>
      <w:hyperlink r:id="rId20" w:history="1">
        <w:r w:rsidR="00F75BDF" w:rsidRPr="00F75BDF">
          <w:rPr>
            <w:rStyle w:val="Hyperlink"/>
            <w:b/>
            <w:bCs/>
          </w:rPr>
          <w:t>Connecting with Alumni</w:t>
        </w:r>
        <w:r w:rsidRPr="00545D80">
          <w:rPr>
            <w:rStyle w:val="Hyperlink"/>
            <w:b/>
            <w:bCs/>
          </w:rPr>
          <w:t xml:space="preserve">. </w:t>
        </w:r>
      </w:hyperlink>
      <w:r>
        <w:t xml:space="preserve">Join </w:t>
      </w:r>
      <w:r w:rsidR="00C40451">
        <w:t xml:space="preserve">us </w:t>
      </w:r>
      <w:r w:rsidR="00E75EFA">
        <w:t>on Apr. 10 at noon to discuss how GEAR UP programs can connect with and integrate alumni into their programming</w:t>
      </w:r>
      <w:r w:rsidRPr="00EF5104">
        <w:rPr>
          <w:color w:val="FF0000"/>
        </w:rPr>
        <w:t>.</w:t>
      </w:r>
    </w:p>
    <w:p w14:paraId="564DF61C" w14:textId="6BF17337" w:rsidR="0077682F" w:rsidRDefault="0077682F" w:rsidP="0077682F">
      <w:pPr>
        <w:pStyle w:val="ListParagraph"/>
        <w:numPr>
          <w:ilvl w:val="0"/>
          <w:numId w:val="2"/>
        </w:numPr>
      </w:pPr>
      <w:r w:rsidRPr="0077682F">
        <w:rPr>
          <w:b/>
          <w:bCs/>
        </w:rPr>
        <w:t xml:space="preserve">Webinar: </w:t>
      </w:r>
      <w:hyperlink r:id="rId21" w:history="1">
        <w:r w:rsidRPr="0077682F">
          <w:rPr>
            <w:rStyle w:val="Hyperlink"/>
            <w:b/>
            <w:bCs/>
          </w:rPr>
          <w:t>ACT My Journey</w:t>
        </w:r>
        <w:r w:rsidRPr="0077682F">
          <w:rPr>
            <w:rStyle w:val="Hyperlink"/>
          </w:rPr>
          <w:t>.</w:t>
        </w:r>
      </w:hyperlink>
      <w:r>
        <w:t xml:space="preserve"> </w:t>
      </w:r>
      <w:r w:rsidR="000B762A">
        <w:t>By</w:t>
      </w:r>
      <w:r>
        <w:t xml:space="preserve"> Collegewise and ACT</w:t>
      </w:r>
      <w:r w:rsidR="000B762A">
        <w:t>. L</w:t>
      </w:r>
      <w:r w:rsidRPr="00F853B8">
        <w:t>earn how to help your middle school students prepare for the future.</w:t>
      </w:r>
      <w:r>
        <w:t xml:space="preserve"> Apr. 16, 4:30 PM.  </w:t>
      </w:r>
      <w:r w:rsidRPr="00F853B8">
        <w:t>Can’t make it to the live event? Register now</w:t>
      </w:r>
      <w:r>
        <w:t>,</w:t>
      </w:r>
      <w:r w:rsidRPr="00F853B8">
        <w:t xml:space="preserve"> and </w:t>
      </w:r>
      <w:r>
        <w:t xml:space="preserve">they will </w:t>
      </w:r>
      <w:r w:rsidRPr="00F853B8">
        <w:t xml:space="preserve">email </w:t>
      </w:r>
      <w:r>
        <w:t xml:space="preserve">a </w:t>
      </w:r>
      <w:r w:rsidRPr="00F853B8">
        <w:t>recording.</w:t>
      </w:r>
    </w:p>
    <w:p w14:paraId="63AABB37" w14:textId="77777777" w:rsidR="009F1184" w:rsidRPr="009F1184" w:rsidRDefault="009F1184" w:rsidP="009F1184">
      <w:pPr>
        <w:pStyle w:val="ListParagraph"/>
        <w:numPr>
          <w:ilvl w:val="0"/>
          <w:numId w:val="2"/>
        </w:numPr>
      </w:pPr>
      <w:r w:rsidRPr="009F1184">
        <w:rPr>
          <w:b/>
          <w:bCs/>
        </w:rPr>
        <w:t xml:space="preserve">Virtual: </w:t>
      </w:r>
      <w:hyperlink r:id="rId22" w:history="1">
        <w:r w:rsidRPr="004850A2">
          <w:rPr>
            <w:rStyle w:val="Hyperlink"/>
            <w:b/>
            <w:bCs/>
          </w:rPr>
          <w:t>NCAN Spring Institute Part 1</w:t>
        </w:r>
      </w:hyperlink>
      <w:r w:rsidRPr="004850A2">
        <w:rPr>
          <w:b/>
          <w:bCs/>
        </w:rPr>
        <w:t>.</w:t>
      </w:r>
      <w:r w:rsidRPr="009F1184">
        <w:t xml:space="preserve"> Designed for student-facing practitioners, advisors, &amp; advocates who want to deepen their understanding of institutional commitment to belonging/equity. Spring Institute sessions are open to members &amp; non-members alike, free of charge. Apr. 29, 11 AM. </w:t>
      </w:r>
    </w:p>
    <w:p w14:paraId="4625EA78" w14:textId="65C48390" w:rsidR="00684F57" w:rsidRPr="00C96301" w:rsidRDefault="00C96301" w:rsidP="006127B3">
      <w:pPr>
        <w:pStyle w:val="ListParagraph"/>
        <w:numPr>
          <w:ilvl w:val="0"/>
          <w:numId w:val="2"/>
        </w:numPr>
      </w:pPr>
      <w:r w:rsidRPr="00E20031">
        <w:rPr>
          <w:b/>
          <w:bCs/>
        </w:rPr>
        <w:t xml:space="preserve">Webinar: </w:t>
      </w:r>
      <w:hyperlink r:id="rId23" w:tgtFrame="_blank" w:history="1">
        <w:r w:rsidR="00684F57" w:rsidRPr="00E20031">
          <w:rPr>
            <w:rStyle w:val="Hyperlink"/>
            <w:b/>
            <w:bCs/>
          </w:rPr>
          <w:t>Helping Teens Manage Depression: Practical Skills That Work</w:t>
        </w:r>
      </w:hyperlink>
      <w:r w:rsidRPr="00E20031">
        <w:rPr>
          <w:b/>
          <w:bCs/>
        </w:rPr>
        <w:t xml:space="preserve">. </w:t>
      </w:r>
      <w:r w:rsidRPr="00C96301">
        <w:t>Apr</w:t>
      </w:r>
      <w:r>
        <w:t>.</w:t>
      </w:r>
      <w:r w:rsidRPr="00C96301">
        <w:t xml:space="preserve"> 29, </w:t>
      </w:r>
      <w:r>
        <w:t xml:space="preserve">4 PM. </w:t>
      </w:r>
    </w:p>
    <w:p w14:paraId="7E30322F" w14:textId="4C3E8C7B" w:rsidR="00D77995" w:rsidRPr="00E20031" w:rsidRDefault="00E20031" w:rsidP="00AA03CF">
      <w:pPr>
        <w:pStyle w:val="ListParagraph"/>
        <w:numPr>
          <w:ilvl w:val="0"/>
          <w:numId w:val="7"/>
        </w:numPr>
      </w:pPr>
      <w:bookmarkStart w:id="4" w:name="link_6"/>
      <w:r>
        <w:rPr>
          <w:b/>
          <w:bCs/>
        </w:rPr>
        <w:t xml:space="preserve">Webinar: </w:t>
      </w:r>
      <w:hyperlink r:id="rId24" w:history="1">
        <w:r w:rsidR="00D77995" w:rsidRPr="00E20031">
          <w:rPr>
            <w:rStyle w:val="Hyperlink"/>
            <w:b/>
            <w:bCs/>
          </w:rPr>
          <w:t>CiHS Advising and Guidance</w:t>
        </w:r>
        <w:bookmarkEnd w:id="4"/>
        <w:r w:rsidRPr="00E20031">
          <w:rPr>
            <w:rStyle w:val="Hyperlink"/>
            <w:b/>
            <w:bCs/>
          </w:rPr>
          <w:t>.</w:t>
        </w:r>
      </w:hyperlink>
      <w:r w:rsidRPr="00E20031">
        <w:t xml:space="preserve"> B</w:t>
      </w:r>
      <w:r w:rsidR="00D77995" w:rsidRPr="00E20031">
        <w:t>y the C</w:t>
      </w:r>
      <w:r>
        <w:t>OP &amp; SBCTC</w:t>
      </w:r>
      <w:r w:rsidRPr="00E20031">
        <w:t>.</w:t>
      </w:r>
      <w:r>
        <w:t xml:space="preserve"> </w:t>
      </w:r>
      <w:r w:rsidR="00D77995" w:rsidRPr="00E20031">
        <w:t>Apr</w:t>
      </w:r>
      <w:r w:rsidRPr="00E20031">
        <w:t>.</w:t>
      </w:r>
      <w:r>
        <w:t xml:space="preserve"> </w:t>
      </w:r>
      <w:r w:rsidR="00D77995" w:rsidRPr="00E20031">
        <w:t>30</w:t>
      </w:r>
      <w:r>
        <w:t>, 11 AM</w:t>
      </w:r>
      <w:r w:rsidRPr="00E20031">
        <w:t xml:space="preserve">. </w:t>
      </w:r>
    </w:p>
    <w:p w14:paraId="34CB9017" w14:textId="3A9105B3" w:rsidR="00A61796" w:rsidRDefault="00E75EFA" w:rsidP="0006308A">
      <w:pPr>
        <w:pStyle w:val="ListParagraph"/>
        <w:numPr>
          <w:ilvl w:val="0"/>
          <w:numId w:val="2"/>
        </w:numPr>
      </w:pPr>
      <w:hyperlink r:id="rId25" w:history="1">
        <w:r w:rsidR="009D0832" w:rsidRPr="0006308A">
          <w:rPr>
            <w:rStyle w:val="Hyperlink"/>
            <w:b/>
            <w:bCs/>
          </w:rPr>
          <w:t>2025 Washington Mental Health Summit</w:t>
        </w:r>
      </w:hyperlink>
      <w:r w:rsidR="009D0832" w:rsidRPr="0006308A">
        <w:t>. Th</w:t>
      </w:r>
      <w:r w:rsidR="0006308A">
        <w:t xml:space="preserve">is </w:t>
      </w:r>
      <w:r w:rsidR="009D0832" w:rsidRPr="0006308A">
        <w:t xml:space="preserve">series brings together participants from the mental and behavioral </w:t>
      </w:r>
      <w:r w:rsidR="0006308A">
        <w:t>healthcare</w:t>
      </w:r>
      <w:r w:rsidR="009D0832" w:rsidRPr="0006308A">
        <w:t xml:space="preserve"> community to drive innovation and improve systems. </w:t>
      </w:r>
      <w:r w:rsidR="0006308A">
        <w:t>May 13.</w:t>
      </w:r>
    </w:p>
    <w:p w14:paraId="38069A63" w14:textId="31CFEB67" w:rsidR="001139E5" w:rsidRPr="001139E5" w:rsidRDefault="00E75EFA" w:rsidP="0046552F">
      <w:pPr>
        <w:pStyle w:val="ListParagraph"/>
        <w:numPr>
          <w:ilvl w:val="0"/>
          <w:numId w:val="2"/>
        </w:numPr>
      </w:pPr>
      <w:hyperlink r:id="rId26" w:history="1">
        <w:r w:rsidR="001139E5" w:rsidRPr="00A61796">
          <w:rPr>
            <w:rStyle w:val="Hyperlink"/>
            <w:b/>
            <w:bCs/>
          </w:rPr>
          <w:t>PNACAC Annual Conference</w:t>
        </w:r>
        <w:r w:rsidR="001139E5" w:rsidRPr="001139E5">
          <w:rPr>
            <w:rStyle w:val="Hyperlink"/>
          </w:rPr>
          <w:t>.</w:t>
        </w:r>
      </w:hyperlink>
      <w:r w:rsidR="001139E5" w:rsidRPr="001139E5">
        <w:t xml:space="preserve"> May 21 - 23, Portland</w:t>
      </w:r>
      <w:r w:rsidR="001139E5">
        <w:t>.</w:t>
      </w:r>
    </w:p>
    <w:p w14:paraId="5E25E3F2" w14:textId="77777777" w:rsidR="00545D80" w:rsidRPr="0006308A" w:rsidRDefault="00545D80" w:rsidP="00545D80">
      <w:pPr>
        <w:pStyle w:val="ListParagraph"/>
        <w:numPr>
          <w:ilvl w:val="0"/>
          <w:numId w:val="2"/>
        </w:numPr>
      </w:pPr>
      <w:r w:rsidRPr="00545D80">
        <w:rPr>
          <w:b/>
          <w:bCs/>
        </w:rPr>
        <w:t xml:space="preserve">GEAR UP Discussion Lab: </w:t>
      </w:r>
      <w:hyperlink r:id="rId27" w:history="1">
        <w:r w:rsidRPr="00545D80">
          <w:rPr>
            <w:rStyle w:val="Hyperlink"/>
            <w:b/>
            <w:bCs/>
          </w:rPr>
          <w:t>Including Families in Summer Programs.</w:t>
        </w:r>
      </w:hyperlink>
      <w:r>
        <w:t xml:space="preserve"> May 22, 11 AM. </w:t>
      </w:r>
    </w:p>
    <w:p w14:paraId="76DF6E28" w14:textId="1B5E4AD3" w:rsidR="00AD49B4" w:rsidRPr="00AD49B4" w:rsidRDefault="00E75EFA" w:rsidP="00AD49B4">
      <w:pPr>
        <w:pStyle w:val="ListParagraph"/>
        <w:numPr>
          <w:ilvl w:val="0"/>
          <w:numId w:val="2"/>
        </w:numPr>
      </w:pPr>
      <w:hyperlink r:id="rId28" w:history="1">
        <w:r w:rsidR="008C1E73" w:rsidRPr="00AD49B4">
          <w:rPr>
            <w:rStyle w:val="Hyperlink"/>
            <w:b/>
            <w:bCs/>
          </w:rPr>
          <w:t>NCCEP/GEAR UP Annual Conference</w:t>
        </w:r>
      </w:hyperlink>
      <w:r w:rsidR="008C1E73" w:rsidRPr="00AD49B4">
        <w:rPr>
          <w:b/>
          <w:bCs/>
        </w:rPr>
        <w:t>.</w:t>
      </w:r>
      <w:r w:rsidR="008C1E73" w:rsidRPr="00AD49B4">
        <w:t xml:space="preserve"> Jul</w:t>
      </w:r>
      <w:r w:rsidR="00AD49B4" w:rsidRPr="00AD49B4">
        <w:t>.</w:t>
      </w:r>
      <w:r w:rsidR="008C1E73" w:rsidRPr="00AD49B4">
        <w:t xml:space="preserve"> 13–16, San Francisco</w:t>
      </w:r>
      <w:r w:rsidR="00A668B4" w:rsidRPr="00AD49B4">
        <w:t xml:space="preserve">. </w:t>
      </w:r>
    </w:p>
    <w:p w14:paraId="2FEAF655" w14:textId="0677516E" w:rsidR="00AD49B4" w:rsidRPr="00AD49B4" w:rsidRDefault="00E75EFA" w:rsidP="00EF7CC0">
      <w:pPr>
        <w:pStyle w:val="ListParagraph"/>
        <w:numPr>
          <w:ilvl w:val="0"/>
          <w:numId w:val="2"/>
        </w:numPr>
        <w:rPr>
          <w:rStyle w:val="Hyperlink"/>
          <w:color w:val="auto"/>
          <w:u w:val="none"/>
        </w:rPr>
      </w:pPr>
      <w:hyperlink r:id="rId29" w:history="1">
        <w:r w:rsidR="00AD49B4" w:rsidRPr="00AD49B4">
          <w:rPr>
            <w:rStyle w:val="Hyperlink"/>
            <w:b/>
            <w:bCs/>
          </w:rPr>
          <w:t>Integrated MTSS Conference</w:t>
        </w:r>
      </w:hyperlink>
      <w:r w:rsidR="00AD49B4" w:rsidRPr="00AD49B4">
        <w:t xml:space="preserve">.  Jul. 30- Aug 1, Wenatchee. </w:t>
      </w:r>
    </w:p>
    <w:p w14:paraId="60191CDC" w14:textId="0F270D4B" w:rsidR="004562A8" w:rsidRDefault="00E27F60" w:rsidP="004562A8">
      <w:pPr>
        <w:pStyle w:val="Heading2"/>
      </w:pPr>
      <w:r w:rsidRPr="00DC331B">
        <w:t>Resources</w:t>
      </w:r>
      <w:r w:rsidR="0071382E">
        <w:t xml:space="preserve"> </w:t>
      </w:r>
    </w:p>
    <w:p w14:paraId="7C1E6152" w14:textId="2F778326" w:rsidR="00ED45F5" w:rsidRPr="00ED45F5" w:rsidRDefault="00BA77AD" w:rsidP="00ED45F5">
      <w:pPr>
        <w:pStyle w:val="ListParagraph"/>
        <w:numPr>
          <w:ilvl w:val="0"/>
          <w:numId w:val="8"/>
        </w:numPr>
      </w:pPr>
      <w:r w:rsidRPr="00ED45F5">
        <w:rPr>
          <w:b/>
          <w:bCs/>
        </w:rPr>
        <w:t xml:space="preserve">WAGU Featured Resource: </w:t>
      </w:r>
      <w:hyperlink r:id="rId30" w:history="1">
        <w:r w:rsidR="00FB66FF" w:rsidRPr="00ED45F5">
          <w:rPr>
            <w:rStyle w:val="Hyperlink"/>
            <w:b/>
            <w:bCs/>
          </w:rPr>
          <w:t>Understanding Your Financial Aid Award Letter: Information on Student Loans</w:t>
        </w:r>
      </w:hyperlink>
      <w:r w:rsidR="00ED45F5" w:rsidRPr="00ED45F5">
        <w:t xml:space="preserve">. </w:t>
      </w:r>
    </w:p>
    <w:p w14:paraId="63CEEF93" w14:textId="7B5B0240" w:rsidR="00FB66FF" w:rsidRPr="00964C59" w:rsidRDefault="00E75EFA" w:rsidP="00FB66FF">
      <w:pPr>
        <w:pStyle w:val="ListParagraph"/>
        <w:numPr>
          <w:ilvl w:val="0"/>
          <w:numId w:val="8"/>
        </w:numPr>
      </w:pPr>
      <w:hyperlink r:id="rId31" w:history="1">
        <w:r w:rsidR="00FB66FF" w:rsidRPr="00964C59">
          <w:rPr>
            <w:rStyle w:val="Hyperlink"/>
            <w:b/>
            <w:bCs/>
          </w:rPr>
          <w:t>Understanding Aid Options and Comparing Award Letters.</w:t>
        </w:r>
      </w:hyperlink>
      <w:r w:rsidR="00FB66FF" w:rsidRPr="00964C59">
        <w:t xml:space="preserve"> </w:t>
      </w:r>
      <w:r w:rsidR="009B6B02" w:rsidRPr="001C4303">
        <w:t xml:space="preserve">WSAC’s student loan education site </w:t>
      </w:r>
      <w:r w:rsidR="004850A2">
        <w:t>features a series of modules that provide information on various</w:t>
      </w:r>
      <w:r w:rsidR="009B6B02" w:rsidRPr="001C4303">
        <w:t xml:space="preserve"> topics. </w:t>
      </w:r>
      <w:r w:rsidR="004850A2">
        <w:t>Discover short videos, a glossary, and additional resources.</w:t>
      </w:r>
      <w:r w:rsidR="009B6B02">
        <w:t xml:space="preserve"> </w:t>
      </w:r>
    </w:p>
    <w:p w14:paraId="7A07D950" w14:textId="3586F295" w:rsidR="00FB66FF" w:rsidRPr="0023525E" w:rsidRDefault="00E75EFA" w:rsidP="007219C5">
      <w:pPr>
        <w:pStyle w:val="ListParagraph"/>
        <w:numPr>
          <w:ilvl w:val="0"/>
          <w:numId w:val="21"/>
        </w:numPr>
      </w:pPr>
      <w:hyperlink r:id="rId32" w:history="1">
        <w:r w:rsidR="00FB66FF" w:rsidRPr="009B6B02">
          <w:rPr>
            <w:rStyle w:val="Hyperlink"/>
            <w:b/>
            <w:bCs/>
          </w:rPr>
          <w:t>13 Things to Know When Evaluating Your Financial Aid Offers.</w:t>
        </w:r>
      </w:hyperlink>
      <w:r w:rsidR="00FB66FF" w:rsidRPr="009B6B02">
        <w:rPr>
          <w:b/>
          <w:bCs/>
        </w:rPr>
        <w:t xml:space="preserve"> </w:t>
      </w:r>
      <w:r w:rsidR="0000081F">
        <w:t>Learn</w:t>
      </w:r>
      <w:r w:rsidR="00FB66FF" w:rsidRPr="0023525E">
        <w:t xml:space="preserve"> how to interpret</w:t>
      </w:r>
      <w:r w:rsidR="00FB66FF">
        <w:t xml:space="preserve"> and </w:t>
      </w:r>
      <w:r w:rsidR="0000081F">
        <w:t>understand what you’re committing to, as this could save you from future surprises and</w:t>
      </w:r>
      <w:r w:rsidR="00FB66FF" w:rsidRPr="0023525E">
        <w:t xml:space="preserve"> thousands of dollars in payments. </w:t>
      </w:r>
    </w:p>
    <w:p w14:paraId="2C2B56B1" w14:textId="582E0F6D" w:rsidR="006E39C5" w:rsidRPr="00F07433" w:rsidRDefault="00E75EFA" w:rsidP="00C06D3A">
      <w:pPr>
        <w:pStyle w:val="ListParagraph"/>
        <w:numPr>
          <w:ilvl w:val="0"/>
          <w:numId w:val="14"/>
        </w:numPr>
      </w:pPr>
      <w:hyperlink r:id="rId33" w:history="1">
        <w:r w:rsidR="006E39C5" w:rsidRPr="007643A0">
          <w:rPr>
            <w:rStyle w:val="Hyperlink"/>
            <w:b/>
            <w:bCs/>
          </w:rPr>
          <w:t>OtterBot</w:t>
        </w:r>
        <w:r w:rsidR="00F07433" w:rsidRPr="00F07433">
          <w:rPr>
            <w:rStyle w:val="Hyperlink"/>
          </w:rPr>
          <w:t>.</w:t>
        </w:r>
      </w:hyperlink>
      <w:r w:rsidR="00F07433" w:rsidRPr="00F07433">
        <w:t xml:space="preserve"> </w:t>
      </w:r>
      <w:r w:rsidRPr="00F07433">
        <w:t>OtterBot</w:t>
      </w:r>
      <w:r w:rsidR="006E39C5" w:rsidRPr="00F07433">
        <w:t xml:space="preserve"> now supports </w:t>
      </w:r>
      <w:r w:rsidR="007643A0">
        <w:t>students in 9th through 12th grade</w:t>
      </w:r>
      <w:r w:rsidR="0000081F">
        <w:t>, as well as</w:t>
      </w:r>
      <w:r w:rsidR="00F07433" w:rsidRPr="00F07433">
        <w:t xml:space="preserve"> their parents or guardians.</w:t>
      </w:r>
      <w:r w:rsidR="006E39C5" w:rsidRPr="00F07433">
        <w:t> </w:t>
      </w:r>
      <w:r w:rsidR="00F07433" w:rsidRPr="00F07433">
        <w:t xml:space="preserve">This </w:t>
      </w:r>
      <w:r w:rsidR="006E39C5" w:rsidRPr="00F07433">
        <w:t xml:space="preserve">free texting service </w:t>
      </w:r>
      <w:r w:rsidR="00F07433" w:rsidRPr="00F07433">
        <w:t xml:space="preserve">is </w:t>
      </w:r>
      <w:r w:rsidR="007643A0">
        <w:t xml:space="preserve">designed to help all Washington high school students and their parents or </w:t>
      </w:r>
      <w:r w:rsidR="006E39C5" w:rsidRPr="00F07433">
        <w:t>guardians. It is designed for high school students who are enrolled in </w:t>
      </w:r>
      <w:hyperlink r:id="rId34" w:history="1">
        <w:r w:rsidR="006E39C5" w:rsidRPr="00F07433">
          <w:rPr>
            <w:rStyle w:val="Hyperlink"/>
          </w:rPr>
          <w:t>College Bound</w:t>
        </w:r>
      </w:hyperlink>
      <w:r w:rsidR="006E39C5" w:rsidRPr="00F07433">
        <w:t>.</w:t>
      </w:r>
      <w:r w:rsidR="00F07433" w:rsidRPr="00F07433">
        <w:t xml:space="preserve"> </w:t>
      </w:r>
      <w:r>
        <w:t>It is a great source of information</w:t>
      </w:r>
      <w:r w:rsidR="006E39C5" w:rsidRPr="00F07433">
        <w:t xml:space="preserve"> about financial aid, college planning, and reminders.</w:t>
      </w:r>
      <w:r w:rsidR="00F07433" w:rsidRPr="00F07433">
        <w:t xml:space="preserve"> </w:t>
      </w:r>
      <w:r w:rsidR="006E39C5" w:rsidRPr="00F07433">
        <w:t xml:space="preserve">Available 24/7. </w:t>
      </w:r>
      <w:r w:rsidR="00F07433" w:rsidRPr="00F07433">
        <w:t>Keep your contact information up to date to ensure you receive this vital information</w:t>
      </w:r>
      <w:r w:rsidR="006E39C5" w:rsidRPr="00F07433">
        <w:t>.</w:t>
      </w:r>
    </w:p>
    <w:p w14:paraId="274749C4" w14:textId="2C5AC091" w:rsidR="006B7168" w:rsidRPr="00F16D29" w:rsidRDefault="006B7168" w:rsidP="00B679B1">
      <w:pPr>
        <w:pStyle w:val="ListParagraph"/>
        <w:numPr>
          <w:ilvl w:val="0"/>
          <w:numId w:val="8"/>
        </w:numPr>
      </w:pPr>
      <w:r w:rsidRPr="00C06D3A">
        <w:rPr>
          <w:b/>
          <w:bCs/>
        </w:rPr>
        <w:t xml:space="preserve">Listen: </w:t>
      </w:r>
      <w:hyperlink r:id="rId35" w:history="1">
        <w:r w:rsidRPr="00C06D3A">
          <w:rPr>
            <w:rStyle w:val="Hyperlink"/>
            <w:b/>
            <w:bCs/>
          </w:rPr>
          <w:t>How to Prep Gen Z for Jobs of the Future</w:t>
        </w:r>
      </w:hyperlink>
      <w:r w:rsidR="00C06D3A" w:rsidRPr="00C06D3A">
        <w:rPr>
          <w:b/>
          <w:bCs/>
        </w:rPr>
        <w:t>.</w:t>
      </w:r>
      <w:r w:rsidR="00C06D3A">
        <w:t xml:space="preserve"> </w:t>
      </w:r>
      <w:r w:rsidRPr="00C06D3A">
        <w:t xml:space="preserve">Today’s college students </w:t>
      </w:r>
      <w:r w:rsidR="0034789D">
        <w:t>face</w:t>
      </w:r>
      <w:r w:rsidRPr="00C06D3A">
        <w:t xml:space="preserve"> an unpredictable job market. Two experts share experiential learning strategies to assist with the transition from college to career.</w:t>
      </w:r>
    </w:p>
    <w:p w14:paraId="31A99C49" w14:textId="6690230F" w:rsidR="001C0AAD" w:rsidRDefault="00685AE6" w:rsidP="005D4486">
      <w:pPr>
        <w:pStyle w:val="Heading2"/>
      </w:pPr>
      <w:r w:rsidRPr="00DA1567">
        <w:t>In The News</w:t>
      </w:r>
    </w:p>
    <w:p w14:paraId="1770506D" w14:textId="5592FC75" w:rsidR="00044E02" w:rsidRPr="007643A0" w:rsidRDefault="00E75EFA" w:rsidP="007643A0">
      <w:pPr>
        <w:pStyle w:val="ListParagraph"/>
        <w:numPr>
          <w:ilvl w:val="0"/>
          <w:numId w:val="15"/>
        </w:numPr>
      </w:pPr>
      <w:hyperlink r:id="rId36" w:history="1">
        <w:r w:rsidR="006249D0" w:rsidRPr="007643A0">
          <w:rPr>
            <w:rStyle w:val="Hyperlink"/>
          </w:rPr>
          <w:t>7 Learning Myths Your Students Probably Believe</w:t>
        </w:r>
      </w:hyperlink>
    </w:p>
    <w:p w14:paraId="0CBB2A85" w14:textId="2EFE8D3D" w:rsidR="00044E02" w:rsidRPr="007643A0" w:rsidRDefault="00E75EFA" w:rsidP="007643A0">
      <w:pPr>
        <w:pStyle w:val="ListParagraph"/>
        <w:numPr>
          <w:ilvl w:val="0"/>
          <w:numId w:val="15"/>
        </w:numPr>
      </w:pPr>
      <w:hyperlink r:id="rId37" w:history="1">
        <w:r w:rsidR="006249D0" w:rsidRPr="007643A0">
          <w:rPr>
            <w:rStyle w:val="Hyperlink"/>
          </w:rPr>
          <w:t>How The Education Department Helps Students With Disabilities Get An Education</w:t>
        </w:r>
      </w:hyperlink>
    </w:p>
    <w:p w14:paraId="64287617" w14:textId="3C6BEFE8" w:rsidR="00044E02" w:rsidRPr="007643A0" w:rsidRDefault="00E75EFA" w:rsidP="007643A0">
      <w:pPr>
        <w:pStyle w:val="ListParagraph"/>
        <w:numPr>
          <w:ilvl w:val="0"/>
          <w:numId w:val="15"/>
        </w:numPr>
      </w:pPr>
      <w:hyperlink r:id="rId38" w:history="1">
        <w:r w:rsidR="006249D0" w:rsidRPr="007643A0">
          <w:rPr>
            <w:rStyle w:val="Hyperlink"/>
          </w:rPr>
          <w:t xml:space="preserve">How Does Deportation Work? </w:t>
        </w:r>
      </w:hyperlink>
    </w:p>
    <w:p w14:paraId="1F1DCCA3" w14:textId="5023BC15" w:rsidR="00AC60B0" w:rsidRPr="007643A0" w:rsidRDefault="00E75EFA" w:rsidP="007643A0">
      <w:pPr>
        <w:pStyle w:val="ListParagraph"/>
        <w:numPr>
          <w:ilvl w:val="0"/>
          <w:numId w:val="15"/>
        </w:numPr>
      </w:pPr>
      <w:hyperlink r:id="rId39" w:history="1">
        <w:r w:rsidR="006249D0" w:rsidRPr="007643A0">
          <w:rPr>
            <w:rStyle w:val="Hyperlink"/>
          </w:rPr>
          <w:t xml:space="preserve">We Have A Crisis In Public School Leadership: Leaders Are Overwhelmed, Overworked </w:t>
        </w:r>
        <w:r w:rsidR="006249D0">
          <w:rPr>
            <w:rStyle w:val="Hyperlink"/>
          </w:rPr>
          <w:t>&amp;</w:t>
        </w:r>
        <w:r w:rsidR="006249D0" w:rsidRPr="007643A0">
          <w:rPr>
            <w:rStyle w:val="Hyperlink"/>
          </w:rPr>
          <w:t xml:space="preserve"> Lack The Training They Need</w:t>
        </w:r>
      </w:hyperlink>
    </w:p>
    <w:p w14:paraId="47B03AE8" w14:textId="6286220C" w:rsidR="00D71376" w:rsidRPr="007643A0" w:rsidRDefault="00E75EFA" w:rsidP="007643A0">
      <w:pPr>
        <w:pStyle w:val="ListParagraph"/>
        <w:numPr>
          <w:ilvl w:val="0"/>
          <w:numId w:val="15"/>
        </w:numPr>
      </w:pPr>
      <w:hyperlink r:id="rId40" w:history="1">
        <w:r w:rsidR="006249D0" w:rsidRPr="007643A0">
          <w:rPr>
            <w:rStyle w:val="Hyperlink"/>
          </w:rPr>
          <w:t>Trump Administration Threatens To Withhold Funds From Public Schools</w:t>
        </w:r>
      </w:hyperlink>
    </w:p>
    <w:p w14:paraId="122A9B1C" w14:textId="5F5834F6" w:rsidR="00D71376" w:rsidRPr="007643A0" w:rsidRDefault="00292180" w:rsidP="007643A0">
      <w:pPr>
        <w:pStyle w:val="ListParagraph"/>
        <w:numPr>
          <w:ilvl w:val="0"/>
          <w:numId w:val="15"/>
        </w:numPr>
        <w:rPr>
          <w:rStyle w:val="Hyperlink"/>
        </w:rPr>
      </w:pPr>
      <w:r w:rsidRPr="007643A0">
        <w:fldChar w:fldCharType="begin"/>
      </w:r>
      <w:r w:rsidRPr="007643A0">
        <w:instrText>HYPERLINK "ttps://www.the74million.org/article/what-dismantling-the-education-dept-means-for-family-and-community-engagement/"</w:instrText>
      </w:r>
      <w:r w:rsidRPr="007643A0">
        <w:fldChar w:fldCharType="separate"/>
      </w:r>
      <w:r w:rsidR="006249D0" w:rsidRPr="007643A0">
        <w:rPr>
          <w:rStyle w:val="Hyperlink"/>
        </w:rPr>
        <w:t>What Dismantling The Education Dept. Means For Family And Community Engagement</w:t>
      </w:r>
    </w:p>
    <w:p w14:paraId="4F0157C9" w14:textId="262398B6" w:rsidR="00D71376" w:rsidRPr="007643A0" w:rsidRDefault="00292180" w:rsidP="007643A0">
      <w:pPr>
        <w:pStyle w:val="ListParagraph"/>
        <w:numPr>
          <w:ilvl w:val="0"/>
          <w:numId w:val="15"/>
        </w:numPr>
        <w:rPr>
          <w:rStyle w:val="Hyperlink"/>
        </w:rPr>
      </w:pPr>
      <w:r w:rsidRPr="007643A0">
        <w:fldChar w:fldCharType="end"/>
      </w:r>
      <w:r w:rsidRPr="007643A0">
        <w:fldChar w:fldCharType="begin"/>
      </w:r>
      <w:r w:rsidRPr="007643A0">
        <w:instrText>HYPERLINK "https://districtadministration.com/article/new-save-our-schools-campaign-to-challenge-education-department-closure/"</w:instrText>
      </w:r>
      <w:r w:rsidRPr="007643A0">
        <w:fldChar w:fldCharType="separate"/>
      </w:r>
      <w:r w:rsidR="006249D0" w:rsidRPr="007643A0">
        <w:rPr>
          <w:rStyle w:val="Hyperlink"/>
        </w:rPr>
        <w:t>New ‘Save Our Schools’ Campaign To Challenge Education Department Closure</w:t>
      </w:r>
    </w:p>
    <w:p w14:paraId="4BB69001" w14:textId="0905C32E" w:rsidR="00D71376" w:rsidRPr="007643A0" w:rsidRDefault="00292180" w:rsidP="007643A0">
      <w:pPr>
        <w:pStyle w:val="ListParagraph"/>
        <w:numPr>
          <w:ilvl w:val="0"/>
          <w:numId w:val="15"/>
        </w:numPr>
        <w:rPr>
          <w:rStyle w:val="Hyperlink"/>
        </w:rPr>
      </w:pPr>
      <w:r w:rsidRPr="007643A0">
        <w:fldChar w:fldCharType="end"/>
      </w:r>
      <w:r w:rsidRPr="007643A0">
        <w:fldChar w:fldCharType="begin"/>
      </w:r>
      <w:r w:rsidRPr="007643A0">
        <w:instrText>HYPERLINK "https://edsource.org/2025/how-schools-can-help-students-facing-homelessness-get-to-class/729375"</w:instrText>
      </w:r>
      <w:r w:rsidRPr="007643A0">
        <w:fldChar w:fldCharType="separate"/>
      </w:r>
      <w:r w:rsidR="006249D0" w:rsidRPr="007643A0">
        <w:rPr>
          <w:rStyle w:val="Hyperlink"/>
        </w:rPr>
        <w:t>How Schools Can Help Students Facing Homelessness Get To Class</w:t>
      </w:r>
    </w:p>
    <w:p w14:paraId="439558C4" w14:textId="3775B9CB" w:rsidR="00D71376" w:rsidRPr="007643A0" w:rsidRDefault="00292180" w:rsidP="007643A0">
      <w:pPr>
        <w:pStyle w:val="ListParagraph"/>
        <w:numPr>
          <w:ilvl w:val="0"/>
          <w:numId w:val="15"/>
        </w:numPr>
      </w:pPr>
      <w:r w:rsidRPr="007643A0">
        <w:fldChar w:fldCharType="end"/>
      </w:r>
      <w:hyperlink r:id="rId41" w:history="1">
        <w:r w:rsidR="00E75EFA" w:rsidRPr="007643A0">
          <w:rPr>
            <w:rStyle w:val="Hyperlink"/>
          </w:rPr>
          <w:t>The First Rule Of S</w:t>
        </w:r>
        <w:r w:rsidR="00E75EFA">
          <w:rPr>
            <w:rStyle w:val="Hyperlink"/>
          </w:rPr>
          <w:t>EL</w:t>
        </w:r>
        <w:r w:rsidR="00E75EFA" w:rsidRPr="007643A0">
          <w:rPr>
            <w:rStyle w:val="Hyperlink"/>
          </w:rPr>
          <w:t xml:space="preserve"> For Older Students? </w:t>
        </w:r>
        <w:r w:rsidR="006249D0" w:rsidRPr="007643A0">
          <w:rPr>
            <w:rStyle w:val="Hyperlink"/>
          </w:rPr>
          <w:t>Don’t Be Boring</w:t>
        </w:r>
      </w:hyperlink>
    </w:p>
    <w:p w14:paraId="4799A1C6" w14:textId="2756FBC3" w:rsidR="00D71376" w:rsidRDefault="00E75EFA" w:rsidP="007643A0">
      <w:pPr>
        <w:pStyle w:val="ListParagraph"/>
        <w:numPr>
          <w:ilvl w:val="0"/>
          <w:numId w:val="15"/>
        </w:numPr>
      </w:pPr>
      <w:hyperlink r:id="rId42" w:history="1">
        <w:r w:rsidR="006249D0" w:rsidRPr="007643A0">
          <w:rPr>
            <w:rStyle w:val="Hyperlink"/>
          </w:rPr>
          <w:t>How The Education Department Helps Students With Disabilities Get An Education</w:t>
        </w:r>
      </w:hyperlink>
    </w:p>
    <w:p w14:paraId="210ACF6E" w14:textId="2DFACE43" w:rsidR="006249D0" w:rsidRPr="006249D0" w:rsidRDefault="006249D0" w:rsidP="006249D0">
      <w:pPr>
        <w:pStyle w:val="ListParagraph"/>
        <w:numPr>
          <w:ilvl w:val="0"/>
          <w:numId w:val="15"/>
        </w:numPr>
        <w:rPr>
          <w:rStyle w:val="Hyperlink"/>
        </w:rPr>
      </w:pPr>
      <w:r w:rsidRPr="006249D0">
        <w:fldChar w:fldCharType="begin"/>
      </w:r>
      <w:r w:rsidRPr="006249D0">
        <w:instrText>HYPERLINK "https://www.bostonglobe.com/2025/04/07/metro/trump-education-department-mcmahon/"</w:instrText>
      </w:r>
      <w:r w:rsidRPr="006249D0">
        <w:fldChar w:fldCharType="separate"/>
      </w:r>
      <w:r w:rsidRPr="006249D0">
        <w:rPr>
          <w:rStyle w:val="Hyperlink"/>
        </w:rPr>
        <w:t>Linda Mc</w:t>
      </w:r>
      <w:r w:rsidR="00CA2B12">
        <w:rPr>
          <w:rStyle w:val="Hyperlink"/>
        </w:rPr>
        <w:t>M</w:t>
      </w:r>
      <w:r w:rsidRPr="006249D0">
        <w:rPr>
          <w:rStyle w:val="Hyperlink"/>
        </w:rPr>
        <w:t>ahon Says The Education Department Has Failed Students. Is It True? Here’s What The Data Show.</w:t>
      </w:r>
    </w:p>
    <w:p w14:paraId="25FEDC66" w14:textId="1292E216" w:rsidR="006249D0" w:rsidRPr="006249D0" w:rsidRDefault="006249D0" w:rsidP="006249D0">
      <w:pPr>
        <w:pStyle w:val="ListParagraph"/>
        <w:numPr>
          <w:ilvl w:val="0"/>
          <w:numId w:val="15"/>
        </w:numPr>
        <w:rPr>
          <w:rStyle w:val="Hyperlink"/>
        </w:rPr>
      </w:pPr>
      <w:r w:rsidRPr="006249D0">
        <w:fldChar w:fldCharType="end"/>
      </w:r>
      <w:r w:rsidRPr="006249D0">
        <w:fldChar w:fldCharType="begin"/>
      </w:r>
      <w:r w:rsidRPr="006249D0">
        <w:instrText>HYPERLINK "https://www.nytimes.com/2025/04/07/us/low-performing-students-reasons.html"</w:instrText>
      </w:r>
      <w:r w:rsidRPr="006249D0">
        <w:fldChar w:fldCharType="separate"/>
      </w:r>
      <w:r w:rsidRPr="006249D0">
        <w:rPr>
          <w:rStyle w:val="Hyperlink"/>
        </w:rPr>
        <w:t>The Pandemic Is Not The Only Reason U.S. Students Are Losing Ground</w:t>
      </w:r>
    </w:p>
    <w:p w14:paraId="3AF141F3" w14:textId="0D107077" w:rsidR="006249D0" w:rsidRPr="006249D0" w:rsidRDefault="006249D0" w:rsidP="006249D0">
      <w:pPr>
        <w:pStyle w:val="ListParagraph"/>
        <w:numPr>
          <w:ilvl w:val="0"/>
          <w:numId w:val="15"/>
        </w:numPr>
      </w:pPr>
      <w:r w:rsidRPr="006249D0">
        <w:fldChar w:fldCharType="end"/>
      </w:r>
      <w:hyperlink r:id="rId43" w:history="1">
        <w:r w:rsidRPr="006249D0">
          <w:rPr>
            <w:rStyle w:val="Hyperlink"/>
          </w:rPr>
          <w:t>Why IEP</w:t>
        </w:r>
        <w:r>
          <w:rPr>
            <w:rStyle w:val="Hyperlink"/>
          </w:rPr>
          <w:t>s</w:t>
        </w:r>
        <w:r w:rsidRPr="006249D0">
          <w:rPr>
            <w:rStyle w:val="Hyperlink"/>
          </w:rPr>
          <w:t xml:space="preserve"> Could Become More Frustrating For Parents Of Kids With Disabilities</w:t>
        </w:r>
      </w:hyperlink>
    </w:p>
    <w:p w14:paraId="788B30D2" w14:textId="2172524D" w:rsidR="007A3D98" w:rsidRPr="00EB52F4" w:rsidRDefault="00685AE6" w:rsidP="00C96301">
      <w:pPr>
        <w:pStyle w:val="Heading2"/>
      </w:pPr>
      <w:r w:rsidRPr="00C40451">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4" w:history="1">
        <w:r w:rsidRPr="00D20FCD">
          <w:rPr>
            <w:rStyle w:val="Hyperlink"/>
          </w:rPr>
          <w:t>https://gearup.wa.gov/educators/scholarships</w:t>
        </w:r>
      </w:hyperlink>
      <w:r>
        <w:rPr>
          <w:rStyle w:val="Hyperlink"/>
        </w:rPr>
        <w:t>.</w:t>
      </w:r>
    </w:p>
    <w:p w14:paraId="0AACAAF1" w14:textId="7ACA3E37" w:rsidR="003F6993" w:rsidRPr="00C9556C" w:rsidRDefault="00A04E8A" w:rsidP="00F63FCE">
      <w:pPr>
        <w:pStyle w:val="ListParagraph"/>
        <w:numPr>
          <w:ilvl w:val="0"/>
          <w:numId w:val="3"/>
        </w:numPr>
      </w:pPr>
      <w:r w:rsidRPr="007643A0">
        <w:rPr>
          <w:b/>
          <w:bCs/>
        </w:rPr>
        <w:t xml:space="preserve">Free and Safe: </w:t>
      </w:r>
      <w:hyperlink r:id="rId45" w:history="1">
        <w:r w:rsidRPr="007643A0">
          <w:rPr>
            <w:rStyle w:val="Hyperlink"/>
            <w:b/>
            <w:bCs/>
          </w:rPr>
          <w:t>Get Schooled Essay Review</w:t>
        </w:r>
      </w:hyperlink>
      <w:r w:rsidRPr="007643A0">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821"/>
        <w:gridCol w:w="6683"/>
        <w:gridCol w:w="1286"/>
      </w:tblGrid>
      <w:tr w:rsidR="008C48D9" w:rsidRPr="0019334D" w14:paraId="3C0FD467" w14:textId="77777777" w:rsidTr="006630F5">
        <w:trPr>
          <w:trHeight w:val="20"/>
        </w:trPr>
        <w:tc>
          <w:tcPr>
            <w:tcW w:w="1307" w:type="pct"/>
            <w:shd w:val="clear" w:color="auto" w:fill="000000" w:themeFill="text1"/>
          </w:tcPr>
          <w:p w14:paraId="60C8BD2C" w14:textId="1A6554AA" w:rsidR="00E75CE0" w:rsidRPr="0019334D" w:rsidRDefault="00685AE6" w:rsidP="0019334D">
            <w:pPr>
              <w:pStyle w:val="NoSpacing"/>
              <w:rPr>
                <w:b/>
                <w:bCs/>
              </w:rPr>
            </w:pPr>
            <w:r w:rsidRPr="0019334D">
              <w:rPr>
                <w:b/>
                <w:bCs/>
              </w:rPr>
              <w:t>Scholarship</w:t>
            </w:r>
          </w:p>
        </w:tc>
        <w:tc>
          <w:tcPr>
            <w:tcW w:w="3097" w:type="pct"/>
            <w:shd w:val="clear" w:color="auto" w:fill="000000" w:themeFill="text1"/>
          </w:tcPr>
          <w:p w14:paraId="100E1E59" w14:textId="5A03BC23" w:rsidR="00E75CE0" w:rsidRPr="0019334D" w:rsidRDefault="00685AE6" w:rsidP="0019334D">
            <w:pPr>
              <w:pStyle w:val="NoSpacing"/>
              <w:rPr>
                <w:b/>
                <w:bCs/>
              </w:rPr>
            </w:pPr>
            <w:r w:rsidRPr="0019334D">
              <w:rPr>
                <w:b/>
                <w:bCs/>
              </w:rPr>
              <w:t>Brief Description</w:t>
            </w:r>
          </w:p>
        </w:tc>
        <w:tc>
          <w:tcPr>
            <w:tcW w:w="596" w:type="pct"/>
            <w:shd w:val="clear" w:color="auto" w:fill="000000" w:themeFill="text1"/>
          </w:tcPr>
          <w:p w14:paraId="08AEFC40" w14:textId="53C2E476" w:rsidR="00E75CE0" w:rsidRPr="0019334D" w:rsidRDefault="00685AE6" w:rsidP="0019334D">
            <w:pPr>
              <w:pStyle w:val="NoSpacing"/>
              <w:rPr>
                <w:b/>
                <w:bCs/>
              </w:rPr>
            </w:pPr>
            <w:r w:rsidRPr="0019334D">
              <w:rPr>
                <w:b/>
                <w:bCs/>
              </w:rPr>
              <w:t>Due</w:t>
            </w:r>
          </w:p>
        </w:tc>
      </w:tr>
      <w:tr w:rsidR="0039662C" w:rsidRPr="0019334D" w14:paraId="5E057A10" w14:textId="77777777" w:rsidTr="006630F5">
        <w:trPr>
          <w:trHeight w:val="20"/>
        </w:trPr>
        <w:tc>
          <w:tcPr>
            <w:tcW w:w="1307" w:type="pct"/>
            <w:hideMark/>
          </w:tcPr>
          <w:p w14:paraId="35F83D98" w14:textId="77777777" w:rsidR="0039662C" w:rsidRPr="006630F5" w:rsidRDefault="00E75EFA" w:rsidP="00E25A1B">
            <w:pPr>
              <w:pStyle w:val="NoSpacing"/>
            </w:pPr>
            <w:hyperlink r:id="rId46" w:anchor="sthash.2vdhoRcz.dpbs" w:history="1">
              <w:r w:rsidR="0039662C" w:rsidRPr="006630F5">
                <w:rPr>
                  <w:rStyle w:val="Hyperlink"/>
                </w:rPr>
                <w:t>10 Words or Less Scholarship</w:t>
              </w:r>
            </w:hyperlink>
          </w:p>
        </w:tc>
        <w:tc>
          <w:tcPr>
            <w:tcW w:w="3097" w:type="pct"/>
            <w:hideMark/>
          </w:tcPr>
          <w:p w14:paraId="0F5FBAB3" w14:textId="77777777" w:rsidR="0039662C" w:rsidRPr="006630F5" w:rsidRDefault="0039662C" w:rsidP="00E25A1B">
            <w:pPr>
              <w:pStyle w:val="NoSpacing"/>
            </w:pPr>
            <w:r w:rsidRPr="006630F5">
              <w:t>($500) - In 10 words or less, say why you deserve the scholarship.</w:t>
            </w:r>
          </w:p>
        </w:tc>
        <w:tc>
          <w:tcPr>
            <w:tcW w:w="596" w:type="pct"/>
            <w:noWrap/>
            <w:hideMark/>
          </w:tcPr>
          <w:p w14:paraId="668A2DA1" w14:textId="588D0C21" w:rsidR="0039662C" w:rsidRPr="006630F5" w:rsidRDefault="0039662C" w:rsidP="00E25A1B">
            <w:pPr>
              <w:pStyle w:val="NoSpacing"/>
            </w:pPr>
            <w:r w:rsidRPr="006630F5">
              <w:t>4/15</w:t>
            </w:r>
          </w:p>
        </w:tc>
      </w:tr>
      <w:tr w:rsidR="0039662C" w:rsidRPr="0019334D" w14:paraId="5E87140C" w14:textId="77777777" w:rsidTr="006630F5">
        <w:trPr>
          <w:trHeight w:val="20"/>
        </w:trPr>
        <w:tc>
          <w:tcPr>
            <w:tcW w:w="1307" w:type="pct"/>
            <w:hideMark/>
          </w:tcPr>
          <w:p w14:paraId="1328AC54" w14:textId="77777777" w:rsidR="0039662C" w:rsidRPr="006630F5" w:rsidRDefault="00E75EFA" w:rsidP="00E25A1B">
            <w:pPr>
              <w:pStyle w:val="NoSpacing"/>
            </w:pPr>
            <w:hyperlink r:id="rId47" w:history="1">
              <w:r w:rsidR="0039662C" w:rsidRPr="006630F5">
                <w:rPr>
                  <w:rStyle w:val="Hyperlink"/>
                </w:rPr>
                <w:t>Gloria Barron Prize for Young Heroes</w:t>
              </w:r>
            </w:hyperlink>
          </w:p>
        </w:tc>
        <w:tc>
          <w:tcPr>
            <w:tcW w:w="3097" w:type="pct"/>
            <w:hideMark/>
          </w:tcPr>
          <w:p w14:paraId="1A67D74D" w14:textId="25E6AF1D" w:rsidR="0039662C" w:rsidRPr="006630F5" w:rsidRDefault="0039662C" w:rsidP="00E25A1B">
            <w:pPr>
              <w:pStyle w:val="NoSpacing"/>
            </w:pPr>
            <w:r w:rsidRPr="006630F5">
              <w:t xml:space="preserve">($10,000) - Honoring outstanding young leaders (ages 8-18) currently working on an inspiring service project or </w:t>
            </w:r>
            <w:r w:rsidR="00E25A1B">
              <w:t xml:space="preserve">who </w:t>
            </w:r>
            <w:r w:rsidRPr="006630F5">
              <w:t xml:space="preserve">have done so within the past 12 months. </w:t>
            </w:r>
            <w:r w:rsidR="00C807CC" w:rsidRPr="006630F5">
              <w:t xml:space="preserve">Students need to work </w:t>
            </w:r>
            <w:r w:rsidR="002E6B77">
              <w:t>independently to lead their service projects</w:t>
            </w:r>
            <w:r w:rsidRPr="006630F5">
              <w:t xml:space="preserve">. </w:t>
            </w:r>
          </w:p>
        </w:tc>
        <w:tc>
          <w:tcPr>
            <w:tcW w:w="596" w:type="pct"/>
            <w:noWrap/>
            <w:hideMark/>
          </w:tcPr>
          <w:p w14:paraId="1CBB7513" w14:textId="36173B76" w:rsidR="0039662C" w:rsidRPr="006630F5" w:rsidRDefault="0039662C" w:rsidP="00E25A1B">
            <w:pPr>
              <w:pStyle w:val="NoSpacing"/>
            </w:pPr>
            <w:r w:rsidRPr="006630F5">
              <w:t>4/15</w:t>
            </w:r>
          </w:p>
        </w:tc>
      </w:tr>
      <w:tr w:rsidR="0039662C" w:rsidRPr="0019334D" w14:paraId="6588E18B" w14:textId="77777777" w:rsidTr="006630F5">
        <w:trPr>
          <w:trHeight w:val="20"/>
        </w:trPr>
        <w:tc>
          <w:tcPr>
            <w:tcW w:w="1307" w:type="pct"/>
            <w:hideMark/>
          </w:tcPr>
          <w:p w14:paraId="7F18E866" w14:textId="77777777" w:rsidR="0039662C" w:rsidRPr="006630F5" w:rsidRDefault="00E75EFA" w:rsidP="00E25A1B">
            <w:pPr>
              <w:pStyle w:val="NoSpacing"/>
            </w:pPr>
            <w:hyperlink r:id="rId48" w:history="1">
              <w:r w:rsidR="0039662C" w:rsidRPr="006630F5">
                <w:rPr>
                  <w:rStyle w:val="Hyperlink"/>
                </w:rPr>
                <w:t>Incight Scholarship</w:t>
              </w:r>
            </w:hyperlink>
          </w:p>
        </w:tc>
        <w:tc>
          <w:tcPr>
            <w:tcW w:w="3097" w:type="pct"/>
            <w:hideMark/>
          </w:tcPr>
          <w:p w14:paraId="79987B4D" w14:textId="3846FB9E" w:rsidR="0039662C" w:rsidRPr="006630F5" w:rsidRDefault="0039662C" w:rsidP="00E25A1B">
            <w:pPr>
              <w:pStyle w:val="NoSpacing"/>
            </w:pPr>
            <w:r w:rsidRPr="006630F5">
              <w:t xml:space="preserve">($500-$2,500) - </w:t>
            </w:r>
            <w:r w:rsidR="002E6B77">
              <w:t>Up to one hundred scholarships to students with disabilities</w:t>
            </w:r>
            <w:r w:rsidRPr="006630F5">
              <w:t xml:space="preserve"> who have demonstrated outstanding merit in giving back to the community and overcoming obstacles </w:t>
            </w:r>
            <w:r w:rsidR="00C807CC" w:rsidRPr="006630F5">
              <w:t>to</w:t>
            </w:r>
            <w:r w:rsidRPr="006630F5">
              <w:t xml:space="preserve"> pursue higher education. These scholarships range in value from $500 to $2,500. </w:t>
            </w:r>
            <w:r w:rsidR="002E6B77">
              <w:t>It is only</w:t>
            </w:r>
            <w:r w:rsidRPr="006630F5">
              <w:t xml:space="preserve"> open to students who are </w:t>
            </w:r>
            <w:r w:rsidR="0034789D">
              <w:t>Oregon, Washington, or California residents</w:t>
            </w:r>
            <w:r w:rsidRPr="006630F5">
              <w:t>.</w:t>
            </w:r>
          </w:p>
        </w:tc>
        <w:tc>
          <w:tcPr>
            <w:tcW w:w="596" w:type="pct"/>
            <w:noWrap/>
            <w:hideMark/>
          </w:tcPr>
          <w:p w14:paraId="69BF28B0" w14:textId="3450DFCE" w:rsidR="0039662C" w:rsidRPr="006630F5" w:rsidRDefault="0039662C" w:rsidP="00E25A1B">
            <w:pPr>
              <w:pStyle w:val="NoSpacing"/>
            </w:pPr>
            <w:r w:rsidRPr="006630F5">
              <w:t>4/15</w:t>
            </w:r>
          </w:p>
        </w:tc>
      </w:tr>
      <w:tr w:rsidR="0039662C" w:rsidRPr="0019334D" w14:paraId="49B6479E" w14:textId="77777777" w:rsidTr="006630F5">
        <w:trPr>
          <w:trHeight w:val="20"/>
        </w:trPr>
        <w:tc>
          <w:tcPr>
            <w:tcW w:w="1307" w:type="pct"/>
            <w:hideMark/>
          </w:tcPr>
          <w:p w14:paraId="4F418A21" w14:textId="77777777" w:rsidR="0039662C" w:rsidRPr="006630F5" w:rsidRDefault="00E75EFA" w:rsidP="00E25A1B">
            <w:pPr>
              <w:pStyle w:val="NoSpacing"/>
            </w:pPr>
            <w:hyperlink r:id="rId49" w:history="1">
              <w:r w:rsidR="0039662C" w:rsidRPr="006630F5">
                <w:rPr>
                  <w:rStyle w:val="Hyperlink"/>
                </w:rPr>
                <w:t>LEAP Rise Above (aka LEAP1%) Scholarship Fund</w:t>
              </w:r>
            </w:hyperlink>
          </w:p>
        </w:tc>
        <w:tc>
          <w:tcPr>
            <w:tcW w:w="3097" w:type="pct"/>
            <w:hideMark/>
          </w:tcPr>
          <w:p w14:paraId="205CFEC3" w14:textId="76B44A9C" w:rsidR="0039662C" w:rsidRPr="006630F5" w:rsidRDefault="0039662C" w:rsidP="00E25A1B">
            <w:pPr>
              <w:pStyle w:val="NoSpacing"/>
            </w:pPr>
            <w:proofErr w:type="gramStart"/>
            <w:r w:rsidRPr="006630F5">
              <w:t>The  Latino</w:t>
            </w:r>
            <w:proofErr w:type="gramEnd"/>
            <w:r w:rsidRPr="006630F5">
              <w:t>/</w:t>
            </w:r>
            <w:r w:rsidR="00C807CC" w:rsidRPr="006630F5">
              <w:t>a Educational Achievement Project Scholarship Fund provides financial support for students who demonstrate a history of advocacy, responsibility, accountability, and perseverance, are go-getters, and have shown or have a</w:t>
            </w:r>
            <w:r w:rsidRPr="006630F5">
              <w:t xml:space="preserve"> strong potential to </w:t>
            </w:r>
            <w:r w:rsidR="00C807CC" w:rsidRPr="006630F5">
              <w:t>contribute</w:t>
            </w:r>
            <w:r w:rsidRPr="006630F5">
              <w:t xml:space="preserve"> to their community.</w:t>
            </w:r>
          </w:p>
        </w:tc>
        <w:tc>
          <w:tcPr>
            <w:tcW w:w="596" w:type="pct"/>
            <w:noWrap/>
            <w:hideMark/>
          </w:tcPr>
          <w:p w14:paraId="2AA65276" w14:textId="2CEE24B4" w:rsidR="0039662C" w:rsidRPr="006630F5" w:rsidRDefault="0039662C" w:rsidP="00E25A1B">
            <w:pPr>
              <w:pStyle w:val="NoSpacing"/>
            </w:pPr>
            <w:r w:rsidRPr="006630F5">
              <w:t>4/15</w:t>
            </w:r>
          </w:p>
        </w:tc>
      </w:tr>
      <w:tr w:rsidR="0039662C" w:rsidRPr="0019334D" w14:paraId="7D9B04B9" w14:textId="77777777" w:rsidTr="00CA2B12">
        <w:trPr>
          <w:trHeight w:val="1205"/>
        </w:trPr>
        <w:tc>
          <w:tcPr>
            <w:tcW w:w="1307" w:type="pct"/>
          </w:tcPr>
          <w:p w14:paraId="414FD46F" w14:textId="527344FD" w:rsidR="0039662C" w:rsidRPr="006630F5" w:rsidRDefault="00E75EFA" w:rsidP="00E25A1B">
            <w:pPr>
              <w:pStyle w:val="NoSpacing"/>
            </w:pPr>
            <w:hyperlink r:id="rId50" w:history="1">
              <w:r w:rsidR="00242DD0" w:rsidRPr="006630F5">
                <w:rPr>
                  <w:rStyle w:val="Hyperlink"/>
                </w:rPr>
                <w:t>Sea Mar Farmworker H</w:t>
              </w:r>
              <w:r w:rsidR="00CA2B12">
                <w:rPr>
                  <w:rStyle w:val="Hyperlink"/>
                </w:rPr>
                <w:t>S</w:t>
              </w:r>
              <w:r w:rsidR="00242DD0" w:rsidRPr="006630F5">
                <w:rPr>
                  <w:rStyle w:val="Hyperlink"/>
                </w:rPr>
                <w:t xml:space="preserve"> &amp; College Scholarships</w:t>
              </w:r>
            </w:hyperlink>
          </w:p>
          <w:p w14:paraId="70E64E90" w14:textId="0FA64051" w:rsidR="00242DD0" w:rsidRPr="006630F5" w:rsidRDefault="00242DD0" w:rsidP="00E25A1B">
            <w:pPr>
              <w:pStyle w:val="NoSpacing"/>
            </w:pPr>
          </w:p>
        </w:tc>
        <w:tc>
          <w:tcPr>
            <w:tcW w:w="3097" w:type="pct"/>
          </w:tcPr>
          <w:p w14:paraId="4E60E62B" w14:textId="3D022FC4" w:rsidR="0039662C" w:rsidRPr="006630F5" w:rsidRDefault="0034789D" w:rsidP="00E25A1B">
            <w:pPr>
              <w:pStyle w:val="NoSpacing"/>
            </w:pPr>
            <w:r>
              <w:t>This is for</w:t>
            </w:r>
            <w:r w:rsidR="00242DD0" w:rsidRPr="006630F5">
              <w:t xml:space="preserve"> those who currently work or have worked in agriculture or whose parent or legal guardian is or has worked as a farm worker. They should demonstrate a commitment to their education, exhibit leadership skills, show concern for their community, and show financial need due to individual or family hardships.</w:t>
            </w:r>
          </w:p>
        </w:tc>
        <w:tc>
          <w:tcPr>
            <w:tcW w:w="596" w:type="pct"/>
            <w:noWrap/>
          </w:tcPr>
          <w:p w14:paraId="766AE333" w14:textId="48C121F6" w:rsidR="0039662C" w:rsidRPr="006630F5" w:rsidRDefault="00242DD0" w:rsidP="00E25A1B">
            <w:pPr>
              <w:pStyle w:val="NoSpacing"/>
            </w:pPr>
            <w:r w:rsidRPr="006630F5">
              <w:t>4/15</w:t>
            </w:r>
          </w:p>
        </w:tc>
      </w:tr>
      <w:tr w:rsidR="006630F5" w:rsidRPr="0019334D" w14:paraId="4F26066B" w14:textId="77777777" w:rsidTr="006630F5">
        <w:trPr>
          <w:trHeight w:val="20"/>
        </w:trPr>
        <w:tc>
          <w:tcPr>
            <w:tcW w:w="1307" w:type="pct"/>
          </w:tcPr>
          <w:p w14:paraId="713B2E18" w14:textId="30E1FCB9" w:rsidR="006630F5" w:rsidRPr="006630F5" w:rsidRDefault="00E75EFA" w:rsidP="00E25A1B">
            <w:pPr>
              <w:pStyle w:val="NoSpacing"/>
            </w:pPr>
            <w:hyperlink r:id="rId51" w:history="1">
              <w:r w:rsidR="006630F5" w:rsidRPr="006630F5">
                <w:rPr>
                  <w:rStyle w:val="Hyperlink"/>
                </w:rPr>
                <w:t>Washington Opportunity Scholarship-Career &amp; Tech (CTS)</w:t>
              </w:r>
            </w:hyperlink>
          </w:p>
        </w:tc>
        <w:tc>
          <w:tcPr>
            <w:tcW w:w="3097" w:type="pct"/>
          </w:tcPr>
          <w:p w14:paraId="06645585" w14:textId="1D859311" w:rsidR="006630F5" w:rsidRPr="006630F5" w:rsidRDefault="001C0EA6" w:rsidP="00E25A1B">
            <w:pPr>
              <w:pStyle w:val="NoSpacing"/>
            </w:pPr>
            <w:r>
              <w:t>CTS</w:t>
            </w:r>
            <w:r w:rsidR="006630F5" w:rsidRPr="006630F5">
              <w:t xml:space="preserve"> supports W</w:t>
            </w:r>
            <w:r>
              <w:t>A</w:t>
            </w:r>
            <w:r w:rsidR="006630F5" w:rsidRPr="006630F5">
              <w:t xml:space="preserve"> students on their path to high-demand </w:t>
            </w:r>
            <w:r w:rsidR="006630F5">
              <w:t xml:space="preserve">careers in </w:t>
            </w:r>
            <w:r w:rsidR="00E25A1B">
              <w:t>the trades, STEM fields, and healthcare</w:t>
            </w:r>
            <w:r w:rsidR="006630F5" w:rsidRPr="006630F5">
              <w:t xml:space="preserve">. </w:t>
            </w:r>
            <w:r w:rsidR="0034789D">
              <w:t xml:space="preserve">Scholars must enroll in an approved program, such as welding, manufacturing, or IT, to be eligible </w:t>
            </w:r>
            <w:r w:rsidR="006630F5" w:rsidRPr="006630F5">
              <w:t>at one of Washington’s 34 community and technical colleges. Scholars are eligible to receive up to $1,500 each quarter for the duration of their associate degree, certificate</w:t>
            </w:r>
            <w:r w:rsidR="006630F5">
              <w:t>,</w:t>
            </w:r>
            <w:r w:rsidR="006630F5" w:rsidRPr="006630F5">
              <w:t xml:space="preserve"> or apprenticeship program. These scholarship funds are flexible and can be used to cover tuition, fees</w:t>
            </w:r>
            <w:r w:rsidR="006630F5">
              <w:t>, and other expenses associated with attendance, such as housing, transportation, food,</w:t>
            </w:r>
            <w:r w:rsidR="006630F5" w:rsidRPr="006630F5">
              <w:t xml:space="preserve"> and more.</w:t>
            </w:r>
            <w:r w:rsidR="006630F5">
              <w:t xml:space="preserve"> </w:t>
            </w:r>
            <w:r w:rsidR="006630F5" w:rsidRPr="006630F5">
              <w:t xml:space="preserve">Scholars </w:t>
            </w:r>
            <w:r w:rsidR="006630F5">
              <w:t>who</w:t>
            </w:r>
            <w:r w:rsidR="006630F5" w:rsidRPr="006630F5">
              <w:t xml:space="preserve"> intend to earn their bachelor's degree after </w:t>
            </w:r>
            <w:r w:rsidR="00E75EFA">
              <w:t>completing</w:t>
            </w:r>
            <w:r w:rsidR="006630F5" w:rsidRPr="006630F5">
              <w:t xml:space="preserve"> their </w:t>
            </w:r>
            <w:r w:rsidR="006630F5" w:rsidRPr="006630F5">
              <w:lastRenderedPageBreak/>
              <w:t>program are not eligible for CTS and are instead encouraged to review the Baccalaureate Scholarship.</w:t>
            </w:r>
          </w:p>
        </w:tc>
        <w:tc>
          <w:tcPr>
            <w:tcW w:w="596" w:type="pct"/>
            <w:noWrap/>
          </w:tcPr>
          <w:p w14:paraId="52317A1A" w14:textId="14DF63A0" w:rsidR="006630F5" w:rsidRPr="006630F5" w:rsidRDefault="006630F5" w:rsidP="00E25A1B">
            <w:pPr>
              <w:pStyle w:val="NoSpacing"/>
            </w:pPr>
            <w:r w:rsidRPr="006630F5">
              <w:lastRenderedPageBreak/>
              <w:t>4/15</w:t>
            </w:r>
          </w:p>
        </w:tc>
      </w:tr>
      <w:tr w:rsidR="0039662C" w:rsidRPr="0019334D" w14:paraId="6C6252F9" w14:textId="77777777" w:rsidTr="006630F5">
        <w:trPr>
          <w:trHeight w:val="20"/>
        </w:trPr>
        <w:tc>
          <w:tcPr>
            <w:tcW w:w="1307" w:type="pct"/>
            <w:hideMark/>
          </w:tcPr>
          <w:p w14:paraId="3F112E4F" w14:textId="0F1DAC37" w:rsidR="0039662C" w:rsidRPr="006630F5" w:rsidRDefault="00E75EFA" w:rsidP="00E25A1B">
            <w:pPr>
              <w:pStyle w:val="NoSpacing"/>
            </w:pPr>
            <w:hyperlink r:id="rId52" w:history="1">
              <w:r w:rsidR="00E25A1B">
                <w:rPr>
                  <w:rStyle w:val="Hyperlink"/>
                </w:rPr>
                <w:t>WWIN Star Scholar (Formerly Washington Women in Need Education Grant)</w:t>
              </w:r>
            </w:hyperlink>
          </w:p>
        </w:tc>
        <w:tc>
          <w:tcPr>
            <w:tcW w:w="3097" w:type="pct"/>
            <w:hideMark/>
          </w:tcPr>
          <w:p w14:paraId="112A6558" w14:textId="74A247A5" w:rsidR="0039662C" w:rsidRPr="006630F5" w:rsidRDefault="0039662C" w:rsidP="00E25A1B">
            <w:pPr>
              <w:pStyle w:val="NoSpacing"/>
            </w:pPr>
            <w:r w:rsidRPr="006630F5">
              <w:t xml:space="preserve">Each WWIN Star Scholar receives up to $5,000 per academic year and up to $20,000 over </w:t>
            </w:r>
            <w:r w:rsidR="002E6B77">
              <w:t>their undergraduate career at an approved Washington college or university of their</w:t>
            </w:r>
            <w:r w:rsidRPr="006630F5">
              <w:t xml:space="preserve"> choice. For females 18 and older.</w:t>
            </w:r>
          </w:p>
        </w:tc>
        <w:tc>
          <w:tcPr>
            <w:tcW w:w="596" w:type="pct"/>
            <w:noWrap/>
            <w:hideMark/>
          </w:tcPr>
          <w:p w14:paraId="227E8FE0" w14:textId="275E8974" w:rsidR="0039662C" w:rsidRPr="006630F5" w:rsidRDefault="0039662C" w:rsidP="00E25A1B">
            <w:pPr>
              <w:pStyle w:val="NoSpacing"/>
            </w:pPr>
            <w:r w:rsidRPr="006630F5">
              <w:t>4/17</w:t>
            </w:r>
          </w:p>
        </w:tc>
      </w:tr>
      <w:tr w:rsidR="007643A0" w:rsidRPr="0019334D" w14:paraId="685B4C12" w14:textId="77777777" w:rsidTr="006630F5">
        <w:trPr>
          <w:trHeight w:val="20"/>
        </w:trPr>
        <w:tc>
          <w:tcPr>
            <w:tcW w:w="1307" w:type="pct"/>
          </w:tcPr>
          <w:p w14:paraId="2D7FD763" w14:textId="6B9245CD" w:rsidR="007643A0" w:rsidRDefault="00E75EFA" w:rsidP="00E25A1B">
            <w:pPr>
              <w:pStyle w:val="NoSpacing"/>
            </w:pPr>
            <w:hyperlink r:id="rId53" w:tgtFrame="_blank" w:tooltip="(opens in a new window)" w:history="1">
              <w:r w:rsidR="007643A0" w:rsidRPr="003F6993">
                <w:rPr>
                  <w:rStyle w:val="Hyperlink"/>
                </w:rPr>
                <w:t>Shawn Carter Foundation Scholarship</w:t>
              </w:r>
            </w:hyperlink>
          </w:p>
        </w:tc>
        <w:tc>
          <w:tcPr>
            <w:tcW w:w="3097" w:type="pct"/>
          </w:tcPr>
          <w:p w14:paraId="1C76B3E1" w14:textId="0B92AF35" w:rsidR="007643A0" w:rsidRPr="006630F5" w:rsidRDefault="007643A0" w:rsidP="00E25A1B">
            <w:pPr>
              <w:pStyle w:val="NoSpacing"/>
            </w:pPr>
            <w:r w:rsidRPr="003F6993">
              <w:t xml:space="preserve">Jay-Z wants to give you money for college! Students </w:t>
            </w:r>
            <w:r>
              <w:t xml:space="preserve">with a minimum GPA of 2.0 </w:t>
            </w:r>
            <w:r w:rsidRPr="003F6993">
              <w:t>are eligible to apply.</w:t>
            </w:r>
          </w:p>
        </w:tc>
        <w:tc>
          <w:tcPr>
            <w:tcW w:w="596" w:type="pct"/>
            <w:noWrap/>
          </w:tcPr>
          <w:p w14:paraId="10DF7A16" w14:textId="224A5F45" w:rsidR="007643A0" w:rsidRPr="006630F5" w:rsidRDefault="007643A0" w:rsidP="00E25A1B">
            <w:pPr>
              <w:pStyle w:val="NoSpacing"/>
            </w:pPr>
            <w:r>
              <w:t>4/30</w:t>
            </w:r>
          </w:p>
        </w:tc>
      </w:tr>
      <w:tr w:rsidR="0039662C" w:rsidRPr="0019334D" w14:paraId="58AD2940" w14:textId="77777777" w:rsidTr="006630F5">
        <w:trPr>
          <w:trHeight w:val="20"/>
        </w:trPr>
        <w:tc>
          <w:tcPr>
            <w:tcW w:w="1307" w:type="pct"/>
            <w:hideMark/>
          </w:tcPr>
          <w:p w14:paraId="1316090E" w14:textId="77777777" w:rsidR="0039662C" w:rsidRPr="006630F5" w:rsidRDefault="00E75EFA" w:rsidP="00E25A1B">
            <w:pPr>
              <w:pStyle w:val="NoSpacing"/>
            </w:pPr>
            <w:hyperlink r:id="rId54" w:history="1">
              <w:r w:rsidR="0039662C" w:rsidRPr="006630F5">
                <w:rPr>
                  <w:rStyle w:val="Hyperlink"/>
                </w:rPr>
                <w:t>A.T. Anderson Memorial Scholarship</w:t>
              </w:r>
            </w:hyperlink>
          </w:p>
        </w:tc>
        <w:tc>
          <w:tcPr>
            <w:tcW w:w="3097" w:type="pct"/>
            <w:hideMark/>
          </w:tcPr>
          <w:p w14:paraId="4F661575" w14:textId="358A03B0" w:rsidR="0039662C" w:rsidRPr="006630F5" w:rsidRDefault="0039662C" w:rsidP="00E25A1B">
            <w:pPr>
              <w:pStyle w:val="NoSpacing"/>
            </w:pPr>
            <w:r w:rsidRPr="006630F5">
              <w:t xml:space="preserve">($1,000) - This scholarship is awarded to American Indian/Alaska Native/Native Hawaiian AISES members pursuing </w:t>
            </w:r>
            <w:r w:rsidR="0034789D">
              <w:t>science, engineering, medicine, natural resources, mathematics, and technology degrees</w:t>
            </w:r>
            <w:r w:rsidRPr="006630F5">
              <w:t xml:space="preserve">. Students are required to submit </w:t>
            </w:r>
            <w:r w:rsidR="00C807CC" w:rsidRPr="006630F5">
              <w:t>three</w:t>
            </w:r>
            <w:r w:rsidRPr="006630F5">
              <w:t xml:space="preserve"> essays (prompts provided), </w:t>
            </w:r>
            <w:r w:rsidR="006630F5" w:rsidRPr="006630F5">
              <w:t xml:space="preserve">each </w:t>
            </w:r>
            <w:r w:rsidR="00E25A1B">
              <w:t xml:space="preserve">of which is </w:t>
            </w:r>
            <w:r w:rsidR="006630F5" w:rsidRPr="006630F5">
              <w:t>up to 1,000 words in length</w:t>
            </w:r>
            <w:r w:rsidRPr="006630F5">
              <w:t xml:space="preserve">. </w:t>
            </w:r>
          </w:p>
        </w:tc>
        <w:tc>
          <w:tcPr>
            <w:tcW w:w="596" w:type="pct"/>
            <w:noWrap/>
            <w:hideMark/>
          </w:tcPr>
          <w:p w14:paraId="1A520C43" w14:textId="70CBFDC1" w:rsidR="0039662C" w:rsidRPr="006630F5" w:rsidRDefault="0039662C" w:rsidP="00E25A1B">
            <w:pPr>
              <w:pStyle w:val="NoSpacing"/>
            </w:pPr>
            <w:r w:rsidRPr="006630F5">
              <w:t>4/30</w:t>
            </w:r>
          </w:p>
        </w:tc>
      </w:tr>
      <w:tr w:rsidR="0039662C" w:rsidRPr="0019334D" w14:paraId="3B16C757" w14:textId="77777777" w:rsidTr="006630F5">
        <w:trPr>
          <w:trHeight w:val="20"/>
        </w:trPr>
        <w:tc>
          <w:tcPr>
            <w:tcW w:w="1307" w:type="pct"/>
            <w:hideMark/>
          </w:tcPr>
          <w:p w14:paraId="06145DF6" w14:textId="77777777" w:rsidR="0039662C" w:rsidRPr="006630F5" w:rsidRDefault="00E75EFA" w:rsidP="00E25A1B">
            <w:pPr>
              <w:pStyle w:val="NoSpacing"/>
            </w:pPr>
            <w:hyperlink r:id="rId55" w:history="1">
              <w:r w:rsidR="0039662C" w:rsidRPr="006630F5">
                <w:rPr>
                  <w:rStyle w:val="Hyperlink"/>
                </w:rPr>
                <w:t>Washington Association of County Officials</w:t>
              </w:r>
            </w:hyperlink>
          </w:p>
        </w:tc>
        <w:tc>
          <w:tcPr>
            <w:tcW w:w="3097" w:type="pct"/>
            <w:hideMark/>
          </w:tcPr>
          <w:p w14:paraId="56655472" w14:textId="7362CBC2" w:rsidR="0039662C" w:rsidRPr="006630F5" w:rsidRDefault="0039662C" w:rsidP="00E25A1B">
            <w:pPr>
              <w:pStyle w:val="NoSpacing"/>
            </w:pPr>
            <w:r w:rsidRPr="006630F5">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34789D">
              <w:t>baccalaureate, associate, or vocational/technical certification program students</w:t>
            </w:r>
            <w:r w:rsidRPr="006630F5">
              <w:t>.</w:t>
            </w:r>
          </w:p>
        </w:tc>
        <w:tc>
          <w:tcPr>
            <w:tcW w:w="596" w:type="pct"/>
            <w:noWrap/>
            <w:hideMark/>
          </w:tcPr>
          <w:p w14:paraId="08658E75" w14:textId="5CD2D46A" w:rsidR="0039662C" w:rsidRPr="006630F5" w:rsidRDefault="0039662C" w:rsidP="00E25A1B">
            <w:pPr>
              <w:pStyle w:val="NoSpacing"/>
            </w:pPr>
            <w:r w:rsidRPr="006630F5">
              <w:t>4/30</w:t>
            </w:r>
          </w:p>
        </w:tc>
      </w:tr>
      <w:tr w:rsidR="00024862" w:rsidRPr="0019334D" w14:paraId="46CB4659" w14:textId="77777777" w:rsidTr="006630F5">
        <w:trPr>
          <w:trHeight w:val="20"/>
        </w:trPr>
        <w:tc>
          <w:tcPr>
            <w:tcW w:w="1307" w:type="pct"/>
          </w:tcPr>
          <w:p w14:paraId="6589F2ED" w14:textId="31B377D6" w:rsidR="00024862" w:rsidRPr="006630F5" w:rsidRDefault="00E75EFA" w:rsidP="00E25A1B">
            <w:pPr>
              <w:pStyle w:val="NoSpacing"/>
            </w:pPr>
            <w:hyperlink r:id="rId56" w:tgtFrame="_blank" w:history="1">
              <w:r w:rsidR="006630F5" w:rsidRPr="006630F5">
                <w:rPr>
                  <w:rStyle w:val="Hyperlink"/>
                </w:rPr>
                <w:t>The Education and Training Voucher (ETV) Program</w:t>
              </w:r>
            </w:hyperlink>
          </w:p>
        </w:tc>
        <w:tc>
          <w:tcPr>
            <w:tcW w:w="3097" w:type="pct"/>
          </w:tcPr>
          <w:p w14:paraId="78395F50" w14:textId="3421A241" w:rsidR="00024862" w:rsidRPr="006630F5" w:rsidRDefault="006630F5" w:rsidP="00E25A1B">
            <w:pPr>
              <w:pStyle w:val="NoSpacing"/>
            </w:pPr>
            <w:r w:rsidRPr="006630F5">
              <w:t xml:space="preserve">For foster youth/alums. Provides financial assistance to eligible youth, up to $5,000 per academic year. Students must apply for FAFSA and receive the Pell Grant. High school students taking </w:t>
            </w:r>
            <w:r w:rsidR="00E25A1B">
              <w:t>dual-credit</w:t>
            </w:r>
            <w:r w:rsidRPr="006630F5">
              <w:t xml:space="preserve"> classes can receive up to $2,000 per academic year. They must register for at least six credits and one 100-level class or higher each quarter. To learn more about the program, eligibility, and the </w:t>
            </w:r>
            <w:r w:rsidR="0034789D">
              <w:t>2025–2026 school year application process</w:t>
            </w:r>
            <w:r w:rsidRPr="006630F5">
              <w:t>, please visit the ETV webpage or email ETVWash@dcyf.wa.gov with any questions. To meet the priority deadline, you must apply by April.  30, 2025. All applications received after April 30 will be awarded on a funds-available basis.</w:t>
            </w:r>
          </w:p>
        </w:tc>
        <w:tc>
          <w:tcPr>
            <w:tcW w:w="596" w:type="pct"/>
            <w:noWrap/>
          </w:tcPr>
          <w:p w14:paraId="4C0A6B82" w14:textId="04582089" w:rsidR="00024862" w:rsidRPr="006630F5" w:rsidRDefault="006630F5" w:rsidP="00E25A1B">
            <w:pPr>
              <w:pStyle w:val="NoSpacing"/>
            </w:pPr>
            <w:r w:rsidRPr="006630F5">
              <w:t>4/30</w:t>
            </w:r>
          </w:p>
        </w:tc>
      </w:tr>
      <w:tr w:rsidR="006630F5" w:rsidRPr="006630F5" w14:paraId="5EAD0234" w14:textId="77777777" w:rsidTr="006630F5">
        <w:trPr>
          <w:trHeight w:val="20"/>
        </w:trPr>
        <w:tc>
          <w:tcPr>
            <w:tcW w:w="1307" w:type="pct"/>
            <w:hideMark/>
          </w:tcPr>
          <w:p w14:paraId="3DA4F788" w14:textId="31C32371" w:rsidR="006630F5" w:rsidRPr="006630F5" w:rsidRDefault="00E75EFA" w:rsidP="00E25A1B">
            <w:pPr>
              <w:pStyle w:val="NoSpacing"/>
            </w:pPr>
            <w:hyperlink r:id="rId57" w:history="1">
              <w:r w:rsidR="00E25A1B">
                <w:rPr>
                  <w:rStyle w:val="Hyperlink"/>
                </w:rPr>
                <w:t>AISES Scholarships: Scholarships for Native Students in STEM Fields</w:t>
              </w:r>
            </w:hyperlink>
          </w:p>
        </w:tc>
        <w:tc>
          <w:tcPr>
            <w:tcW w:w="3097" w:type="pct"/>
            <w:hideMark/>
          </w:tcPr>
          <w:p w14:paraId="7CB8ED7A" w14:textId="53472EF0" w:rsidR="006630F5" w:rsidRPr="006630F5" w:rsidRDefault="006630F5" w:rsidP="00E25A1B">
            <w:pPr>
              <w:pStyle w:val="NoSpacing"/>
            </w:pPr>
            <w:r w:rsidRPr="006630F5">
              <w:t>Multiple Scholarships - See Site for Details. Award Amounts vary: Must be a current AISES member (membership is free for students)</w:t>
            </w:r>
            <w:r>
              <w:t xml:space="preserve">. </w:t>
            </w:r>
            <w:r w:rsidRPr="006630F5">
              <w:t xml:space="preserve">Must </w:t>
            </w:r>
            <w:r w:rsidR="002E6B77">
              <w:t xml:space="preserve">be </w:t>
            </w:r>
            <w:r w:rsidRPr="006630F5">
              <w:t>in a STEM field</w:t>
            </w:r>
            <w:r>
              <w:t xml:space="preserve"> and </w:t>
            </w:r>
            <w:r w:rsidRPr="006630F5">
              <w:t>be a full-time student</w:t>
            </w:r>
            <w:r>
              <w:t xml:space="preserve">. </w:t>
            </w:r>
            <w:r w:rsidRPr="006630F5">
              <w:t xml:space="preserve">Must be an enrolled citizen or a descendant of an enrolled citizen of a federal or </w:t>
            </w:r>
            <w:r>
              <w:t xml:space="preserve">state-recognized American Indian Tribe or Alaska Native Village; or Native Hawaiian or descendant from a Native Hawaiian; or Pacific Islander or descendant from Pacific Islander; or an </w:t>
            </w:r>
            <w:r w:rsidRPr="006630F5">
              <w:t xml:space="preserve">Indigenous person of Canada. Enrollment documents and/or a copy of birth certificate(s) showing descendancy from an enrolled citizen, Indigenous group of Canada, Native Hawaiian, or Pacific Islander are acceptable. </w:t>
            </w:r>
            <w:r>
              <w:t>Applicants</w:t>
            </w:r>
            <w:r w:rsidRPr="006630F5">
              <w:t xml:space="preserve"> may also provide a copy of their Certificate of Degree of Indian Blood or Certificate of Degree of Alaska Native Blood (CDIB) card. Please note</w:t>
            </w:r>
            <w:r>
              <w:t xml:space="preserve"> that </w:t>
            </w:r>
            <w:r w:rsidRPr="006630F5">
              <w:t xml:space="preserve">AISES may not always </w:t>
            </w:r>
            <w:r w:rsidR="002E6B77">
              <w:t>offer scholarships to</w:t>
            </w:r>
            <w:r w:rsidRPr="006630F5">
              <w:t xml:space="preserve"> </w:t>
            </w:r>
            <w:r w:rsidR="00E25A1B">
              <w:t>non-U.S. citizens</w:t>
            </w:r>
            <w:r w:rsidRPr="006630F5">
              <w:t>.</w:t>
            </w:r>
          </w:p>
        </w:tc>
        <w:tc>
          <w:tcPr>
            <w:tcW w:w="596" w:type="pct"/>
            <w:noWrap/>
            <w:hideMark/>
          </w:tcPr>
          <w:p w14:paraId="5D7B4FB0" w14:textId="2EB737BE" w:rsidR="006630F5" w:rsidRPr="006630F5" w:rsidRDefault="006630F5" w:rsidP="00E25A1B">
            <w:pPr>
              <w:pStyle w:val="NoSpacing"/>
            </w:pPr>
            <w:r w:rsidRPr="006630F5">
              <w:t>4/30</w:t>
            </w:r>
          </w:p>
        </w:tc>
      </w:tr>
      <w:tr w:rsidR="006630F5" w:rsidRPr="006630F5" w14:paraId="0AD649B3" w14:textId="77777777" w:rsidTr="006630F5">
        <w:trPr>
          <w:trHeight w:val="20"/>
        </w:trPr>
        <w:tc>
          <w:tcPr>
            <w:tcW w:w="1307" w:type="pct"/>
            <w:hideMark/>
          </w:tcPr>
          <w:p w14:paraId="2E3A7AFB" w14:textId="77777777" w:rsidR="006630F5" w:rsidRPr="006630F5" w:rsidRDefault="00E75EFA" w:rsidP="00E25A1B">
            <w:pPr>
              <w:pStyle w:val="NoSpacing"/>
            </w:pPr>
            <w:hyperlink r:id="rId58" w:history="1">
              <w:r w:rsidR="006630F5" w:rsidRPr="006630F5">
                <w:rPr>
                  <w:rStyle w:val="Hyperlink"/>
                </w:rPr>
                <w:t>All About Education Scholarship</w:t>
              </w:r>
            </w:hyperlink>
          </w:p>
        </w:tc>
        <w:tc>
          <w:tcPr>
            <w:tcW w:w="3097" w:type="pct"/>
            <w:hideMark/>
          </w:tcPr>
          <w:p w14:paraId="148CACDA" w14:textId="2B36BF15" w:rsidR="006630F5" w:rsidRPr="006630F5" w:rsidRDefault="006630F5" w:rsidP="00E25A1B">
            <w:pPr>
              <w:pStyle w:val="NoSpacing"/>
            </w:pPr>
            <w:r w:rsidRPr="006630F5">
              <w:t>($3,000) - In 250 words or less</w:t>
            </w:r>
            <w:r w:rsidR="002E6B77">
              <w:t>,</w:t>
            </w:r>
            <w:r w:rsidRPr="006630F5">
              <w:t xml:space="preserve"> submit a response to the question: "How will a $3,000 scholarship for education make a difference in your life?"</w:t>
            </w:r>
          </w:p>
        </w:tc>
        <w:tc>
          <w:tcPr>
            <w:tcW w:w="596" w:type="pct"/>
            <w:noWrap/>
            <w:hideMark/>
          </w:tcPr>
          <w:p w14:paraId="73CFED7A" w14:textId="45E2428C" w:rsidR="006630F5" w:rsidRPr="006630F5" w:rsidRDefault="006630F5" w:rsidP="00E25A1B">
            <w:pPr>
              <w:pStyle w:val="NoSpacing"/>
            </w:pPr>
            <w:r w:rsidRPr="006630F5">
              <w:t>4/30</w:t>
            </w:r>
          </w:p>
        </w:tc>
      </w:tr>
      <w:tr w:rsidR="006630F5" w:rsidRPr="006630F5" w14:paraId="05D79FF6" w14:textId="77777777" w:rsidTr="006630F5">
        <w:trPr>
          <w:trHeight w:val="20"/>
        </w:trPr>
        <w:tc>
          <w:tcPr>
            <w:tcW w:w="1307" w:type="pct"/>
            <w:hideMark/>
          </w:tcPr>
          <w:p w14:paraId="59D60C8D" w14:textId="77777777" w:rsidR="006630F5" w:rsidRPr="006630F5" w:rsidRDefault="00E75EFA" w:rsidP="00E25A1B">
            <w:pPr>
              <w:pStyle w:val="NoSpacing"/>
            </w:pPr>
            <w:hyperlink r:id="rId59" w:history="1">
              <w:r w:rsidR="006630F5" w:rsidRPr="006630F5">
                <w:rPr>
                  <w:rStyle w:val="Hyperlink"/>
                </w:rPr>
                <w:t>Jack Kent Cooke Young Scholars Program</w:t>
              </w:r>
            </w:hyperlink>
          </w:p>
        </w:tc>
        <w:tc>
          <w:tcPr>
            <w:tcW w:w="3097" w:type="pct"/>
            <w:hideMark/>
          </w:tcPr>
          <w:p w14:paraId="03AC63BB" w14:textId="5FD2C68B" w:rsidR="006630F5" w:rsidRPr="006630F5" w:rsidRDefault="006630F5" w:rsidP="00E25A1B">
            <w:pPr>
              <w:pStyle w:val="NoSpacing"/>
            </w:pPr>
            <w:r w:rsidRPr="006630F5">
              <w:t xml:space="preserve">The Cooke Young Scholars Program is a selective five-year, pre-college scholarship for high-performing </w:t>
            </w:r>
            <w:r w:rsidR="002E6B77">
              <w:t>7th-grade</w:t>
            </w:r>
            <w:r w:rsidRPr="006630F5">
              <w:t xml:space="preserve"> students with financial need. It provides comprehensive academic and college advising as well as financial support for school, Cooke-sponsored summer programs, internships, and other learning enrichment opportunities.</w:t>
            </w:r>
          </w:p>
        </w:tc>
        <w:tc>
          <w:tcPr>
            <w:tcW w:w="596" w:type="pct"/>
            <w:noWrap/>
            <w:hideMark/>
          </w:tcPr>
          <w:p w14:paraId="077A9CA2" w14:textId="141FDC7D" w:rsidR="006630F5" w:rsidRPr="006630F5" w:rsidRDefault="006630F5" w:rsidP="00E25A1B">
            <w:pPr>
              <w:pStyle w:val="NoSpacing"/>
            </w:pPr>
            <w:r w:rsidRPr="006630F5">
              <w:t>4/30</w:t>
            </w:r>
          </w:p>
        </w:tc>
      </w:tr>
      <w:tr w:rsidR="006630F5" w:rsidRPr="006630F5" w14:paraId="4A6762E9" w14:textId="77777777" w:rsidTr="006630F5">
        <w:trPr>
          <w:trHeight w:val="20"/>
        </w:trPr>
        <w:tc>
          <w:tcPr>
            <w:tcW w:w="1307" w:type="pct"/>
            <w:hideMark/>
          </w:tcPr>
          <w:p w14:paraId="3C20612E" w14:textId="77777777" w:rsidR="006630F5" w:rsidRPr="006630F5" w:rsidRDefault="00E75EFA" w:rsidP="00E25A1B">
            <w:pPr>
              <w:pStyle w:val="NoSpacing"/>
            </w:pPr>
            <w:hyperlink r:id="rId60" w:history="1">
              <w:r w:rsidR="006630F5" w:rsidRPr="006630F5">
                <w:rPr>
                  <w:rStyle w:val="Hyperlink"/>
                </w:rPr>
                <w:t>E-waste Scholarship</w:t>
              </w:r>
            </w:hyperlink>
          </w:p>
        </w:tc>
        <w:tc>
          <w:tcPr>
            <w:tcW w:w="3097" w:type="pct"/>
            <w:hideMark/>
          </w:tcPr>
          <w:p w14:paraId="413D001F" w14:textId="197996B9" w:rsidR="006630F5" w:rsidRPr="006630F5" w:rsidRDefault="006630F5" w:rsidP="00E25A1B">
            <w:pPr>
              <w:pStyle w:val="NoSpacing"/>
            </w:pPr>
            <w:r w:rsidRPr="006630F5">
              <w:t>($1,000) - Complete the application form</w:t>
            </w:r>
            <w:r>
              <w:t>,</w:t>
            </w:r>
            <w:r w:rsidRPr="006630F5">
              <w:t xml:space="preserve"> including a 140-character message about e-waste. The top 10 applications will be selected as finalists. The finalists will be asked to write a </w:t>
            </w:r>
            <w:r>
              <w:t>full-length</w:t>
            </w:r>
            <w:r w:rsidRPr="006630F5">
              <w:t xml:space="preserve"> </w:t>
            </w:r>
            <w:r>
              <w:t>essay of 500 to 1,000 words on the topic of</w:t>
            </w:r>
            <w:r w:rsidRPr="006630F5">
              <w:t xml:space="preserve"> e-waste.</w:t>
            </w:r>
          </w:p>
        </w:tc>
        <w:tc>
          <w:tcPr>
            <w:tcW w:w="596" w:type="pct"/>
            <w:noWrap/>
            <w:hideMark/>
          </w:tcPr>
          <w:p w14:paraId="5C3A7A01" w14:textId="255A62E8" w:rsidR="006630F5" w:rsidRPr="006630F5" w:rsidRDefault="006630F5" w:rsidP="00E25A1B">
            <w:pPr>
              <w:pStyle w:val="NoSpacing"/>
            </w:pPr>
            <w:r w:rsidRPr="006630F5">
              <w:t>4/30</w:t>
            </w:r>
          </w:p>
        </w:tc>
      </w:tr>
      <w:tr w:rsidR="006630F5" w:rsidRPr="006630F5" w14:paraId="775CF282" w14:textId="77777777" w:rsidTr="006630F5">
        <w:trPr>
          <w:trHeight w:val="20"/>
        </w:trPr>
        <w:tc>
          <w:tcPr>
            <w:tcW w:w="1307" w:type="pct"/>
            <w:hideMark/>
          </w:tcPr>
          <w:p w14:paraId="7B4A69B8" w14:textId="77777777" w:rsidR="006630F5" w:rsidRPr="006630F5" w:rsidRDefault="00E75EFA" w:rsidP="00E25A1B">
            <w:pPr>
              <w:pStyle w:val="NoSpacing"/>
            </w:pPr>
            <w:hyperlink r:id="rId61" w:history="1">
              <w:r w:rsidR="006630F5" w:rsidRPr="006630F5">
                <w:rPr>
                  <w:rStyle w:val="Hyperlink"/>
                </w:rPr>
                <w:t>A.T. Anderson Memorial Scholarship</w:t>
              </w:r>
            </w:hyperlink>
          </w:p>
        </w:tc>
        <w:tc>
          <w:tcPr>
            <w:tcW w:w="3097" w:type="pct"/>
            <w:hideMark/>
          </w:tcPr>
          <w:p w14:paraId="70C6B951" w14:textId="6C0D3457" w:rsidR="006630F5" w:rsidRPr="006630F5" w:rsidRDefault="006630F5" w:rsidP="00E25A1B">
            <w:pPr>
              <w:pStyle w:val="NoSpacing"/>
            </w:pPr>
            <w:r w:rsidRPr="006630F5">
              <w:t xml:space="preserve">($1,000) - This scholarship is awarded to American Indian/Alaska Native/Native Hawaiian AISES members pursuing </w:t>
            </w:r>
            <w:r w:rsidR="0034789D">
              <w:t>the sciences, engineering, medicine, natural resources, math &amp; technology degrees</w:t>
            </w:r>
            <w:r w:rsidRPr="006630F5">
              <w:t xml:space="preserve">. Students are required to submit </w:t>
            </w:r>
            <w:r>
              <w:t xml:space="preserve">three essays (prompts provided), each </w:t>
            </w:r>
            <w:r w:rsidR="00E25A1B">
              <w:t xml:space="preserve">of which is </w:t>
            </w:r>
            <w:r>
              <w:t>up to 1,000 words in length</w:t>
            </w:r>
            <w:r w:rsidRPr="006630F5">
              <w:t xml:space="preserve">. </w:t>
            </w:r>
          </w:p>
        </w:tc>
        <w:tc>
          <w:tcPr>
            <w:tcW w:w="596" w:type="pct"/>
            <w:noWrap/>
            <w:hideMark/>
          </w:tcPr>
          <w:p w14:paraId="12C053D6" w14:textId="17911A4D" w:rsidR="006630F5" w:rsidRPr="006630F5" w:rsidRDefault="006630F5" w:rsidP="00E25A1B">
            <w:pPr>
              <w:pStyle w:val="NoSpacing"/>
            </w:pPr>
            <w:r w:rsidRPr="006630F5">
              <w:t>4/30</w:t>
            </w:r>
          </w:p>
        </w:tc>
      </w:tr>
      <w:tr w:rsidR="006630F5" w:rsidRPr="006630F5" w14:paraId="628F2F31" w14:textId="77777777" w:rsidTr="006630F5">
        <w:trPr>
          <w:trHeight w:val="20"/>
        </w:trPr>
        <w:tc>
          <w:tcPr>
            <w:tcW w:w="1307" w:type="pct"/>
            <w:hideMark/>
          </w:tcPr>
          <w:p w14:paraId="43D06727" w14:textId="77777777" w:rsidR="006630F5" w:rsidRPr="006630F5" w:rsidRDefault="00E75EFA" w:rsidP="00E25A1B">
            <w:pPr>
              <w:pStyle w:val="NoSpacing"/>
            </w:pPr>
            <w:hyperlink r:id="rId62" w:history="1">
              <w:r w:rsidR="006630F5" w:rsidRPr="006630F5">
                <w:rPr>
                  <w:rStyle w:val="Hyperlink"/>
                </w:rPr>
                <w:t>Washington Association of County Officials</w:t>
              </w:r>
            </w:hyperlink>
          </w:p>
        </w:tc>
        <w:tc>
          <w:tcPr>
            <w:tcW w:w="3097" w:type="pct"/>
            <w:hideMark/>
          </w:tcPr>
          <w:p w14:paraId="2D121BCF" w14:textId="2DA48CFE" w:rsidR="006630F5" w:rsidRPr="006630F5" w:rsidRDefault="006630F5" w:rsidP="00E25A1B">
            <w:pPr>
              <w:pStyle w:val="NoSpacing"/>
            </w:pPr>
            <w:r w:rsidRPr="006630F5">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E75EFA">
              <w:t>baccalaureate, associate, or vocational/technical certification program students</w:t>
            </w:r>
            <w:r w:rsidRPr="006630F5">
              <w:t>.</w:t>
            </w:r>
          </w:p>
        </w:tc>
        <w:tc>
          <w:tcPr>
            <w:tcW w:w="596" w:type="pct"/>
            <w:noWrap/>
            <w:hideMark/>
          </w:tcPr>
          <w:p w14:paraId="2AC1A978" w14:textId="34AAC268" w:rsidR="006630F5" w:rsidRPr="006630F5" w:rsidRDefault="006630F5" w:rsidP="00E25A1B">
            <w:pPr>
              <w:pStyle w:val="NoSpacing"/>
            </w:pPr>
            <w:r w:rsidRPr="006630F5">
              <w:t>4/30</w:t>
            </w:r>
          </w:p>
        </w:tc>
      </w:tr>
      <w:tr w:rsidR="006630F5" w:rsidRPr="006630F5" w14:paraId="42E77AF8" w14:textId="77777777" w:rsidTr="006630F5">
        <w:trPr>
          <w:trHeight w:val="20"/>
        </w:trPr>
        <w:tc>
          <w:tcPr>
            <w:tcW w:w="1307" w:type="pct"/>
            <w:hideMark/>
          </w:tcPr>
          <w:p w14:paraId="2A125966" w14:textId="77777777" w:rsidR="006630F5" w:rsidRPr="006630F5" w:rsidRDefault="00E75EFA" w:rsidP="00E25A1B">
            <w:pPr>
              <w:pStyle w:val="NoSpacing"/>
            </w:pPr>
            <w:hyperlink r:id="rId63" w:history="1">
              <w:r w:rsidR="006630F5" w:rsidRPr="006630F5">
                <w:rPr>
                  <w:rStyle w:val="Hyperlink"/>
                </w:rPr>
                <w:t>The Paradigm Challenge</w:t>
              </w:r>
            </w:hyperlink>
          </w:p>
        </w:tc>
        <w:tc>
          <w:tcPr>
            <w:tcW w:w="3097" w:type="pct"/>
            <w:hideMark/>
          </w:tcPr>
          <w:p w14:paraId="1CFC556E" w14:textId="4B176617" w:rsidR="006630F5" w:rsidRPr="006630F5" w:rsidRDefault="006630F5" w:rsidP="00E25A1B">
            <w:pPr>
              <w:pStyle w:val="NoSpacing"/>
            </w:pPr>
            <w:r w:rsidRPr="006630F5">
              <w:t xml:space="preserve">($200 - $100,000) </w:t>
            </w:r>
            <w:r w:rsidR="002E6B77">
              <w:t xml:space="preserve">The Paradigm Challenge is an annual competition that invites students aged 4 to 18 from around the world to utilize kindness, </w:t>
            </w:r>
            <w:r w:rsidR="002E6B77">
              <w:lastRenderedPageBreak/>
              <w:t xml:space="preserve">creativity, and collaboration in solving real-life problems and making a positive </w:t>
            </w:r>
            <w:r w:rsidRPr="006630F5">
              <w:t>difference in the world.</w:t>
            </w:r>
          </w:p>
        </w:tc>
        <w:tc>
          <w:tcPr>
            <w:tcW w:w="596" w:type="pct"/>
            <w:noWrap/>
            <w:hideMark/>
          </w:tcPr>
          <w:p w14:paraId="1766195B" w14:textId="15F0DFBC" w:rsidR="006630F5" w:rsidRPr="006630F5" w:rsidRDefault="006630F5" w:rsidP="00E25A1B">
            <w:pPr>
              <w:pStyle w:val="NoSpacing"/>
            </w:pPr>
            <w:r w:rsidRPr="006630F5">
              <w:lastRenderedPageBreak/>
              <w:t>5/1</w:t>
            </w:r>
          </w:p>
        </w:tc>
      </w:tr>
      <w:tr w:rsidR="006630F5" w:rsidRPr="006630F5" w14:paraId="3E94868F" w14:textId="77777777" w:rsidTr="006630F5">
        <w:trPr>
          <w:trHeight w:val="20"/>
        </w:trPr>
        <w:tc>
          <w:tcPr>
            <w:tcW w:w="1307" w:type="pct"/>
            <w:hideMark/>
          </w:tcPr>
          <w:p w14:paraId="45655DCD" w14:textId="77777777" w:rsidR="006630F5" w:rsidRPr="006630F5" w:rsidRDefault="00E75EFA" w:rsidP="00E25A1B">
            <w:pPr>
              <w:pStyle w:val="NoSpacing"/>
            </w:pPr>
            <w:hyperlink r:id="rId64" w:history="1">
              <w:r w:rsidR="006630F5" w:rsidRPr="006630F5">
                <w:rPr>
                  <w:rStyle w:val="Hyperlink"/>
                </w:rPr>
                <w:t>STEM Stars Actuarial Scholarship Program</w:t>
              </w:r>
            </w:hyperlink>
          </w:p>
        </w:tc>
        <w:tc>
          <w:tcPr>
            <w:tcW w:w="3097" w:type="pct"/>
            <w:hideMark/>
          </w:tcPr>
          <w:p w14:paraId="5CCC55EA" w14:textId="67B1292B" w:rsidR="006630F5" w:rsidRPr="006630F5" w:rsidRDefault="006630F5" w:rsidP="00E25A1B">
            <w:pPr>
              <w:pStyle w:val="NoSpacing"/>
            </w:pPr>
            <w:r w:rsidRPr="006630F5">
              <w:t xml:space="preserve">$20,000 (distributed over four years at $5,000 </w:t>
            </w:r>
            <w:proofErr w:type="gramStart"/>
            <w:r w:rsidRPr="006630F5">
              <w:t>annually)  The</w:t>
            </w:r>
            <w:proofErr w:type="gramEnd"/>
            <w:r w:rsidRPr="006630F5">
              <w:t xml:space="preserve"> Actuarial Diversity Scholarship Has Merged With STEM Stars. The STEM Stars Actuarial Scholars Program was </w:t>
            </w:r>
            <w:r>
              <w:t>established to promote</w:t>
            </w:r>
            <w:r w:rsidRPr="006630F5">
              <w:t xml:space="preserve"> diversity in the actuarial profession.</w:t>
            </w:r>
          </w:p>
        </w:tc>
        <w:tc>
          <w:tcPr>
            <w:tcW w:w="596" w:type="pct"/>
            <w:noWrap/>
            <w:hideMark/>
          </w:tcPr>
          <w:p w14:paraId="2608E70C" w14:textId="54C3DB81" w:rsidR="006630F5" w:rsidRPr="006630F5" w:rsidRDefault="006630F5" w:rsidP="00E25A1B">
            <w:pPr>
              <w:pStyle w:val="NoSpacing"/>
            </w:pPr>
            <w:r w:rsidRPr="006630F5">
              <w:t>5/7</w:t>
            </w:r>
          </w:p>
        </w:tc>
      </w:tr>
      <w:tr w:rsidR="006630F5" w:rsidRPr="006630F5" w14:paraId="58B2E7F0" w14:textId="77777777" w:rsidTr="006630F5">
        <w:trPr>
          <w:trHeight w:val="20"/>
        </w:trPr>
        <w:tc>
          <w:tcPr>
            <w:tcW w:w="1307" w:type="pct"/>
            <w:hideMark/>
          </w:tcPr>
          <w:p w14:paraId="62FAF590" w14:textId="68B25284" w:rsidR="006630F5" w:rsidRPr="006630F5" w:rsidRDefault="00E75EFA" w:rsidP="00E25A1B">
            <w:pPr>
              <w:pStyle w:val="NoSpacing"/>
            </w:pPr>
            <w:hyperlink r:id="rId65" w:history="1">
              <w:r w:rsidR="006630F5" w:rsidRPr="006630F5">
                <w:rPr>
                  <w:rStyle w:val="Hyperlink"/>
                </w:rPr>
                <w:t>Puget Sound Scholarships (PRSA): Horace and Susie Revels Cayton Scholarship</w:t>
              </w:r>
            </w:hyperlink>
          </w:p>
        </w:tc>
        <w:tc>
          <w:tcPr>
            <w:tcW w:w="3097" w:type="pct"/>
            <w:hideMark/>
          </w:tcPr>
          <w:p w14:paraId="50AB7871" w14:textId="55ABE276" w:rsidR="006630F5" w:rsidRPr="006630F5" w:rsidRDefault="006630F5" w:rsidP="00E25A1B">
            <w:pPr>
              <w:pStyle w:val="NoSpacing"/>
            </w:pPr>
            <w:r w:rsidRPr="006630F5">
              <w:t>Award: $4,000 - This scholarship was established in 1992 in memory of Horace and Susie Revels Cayton. At the beginning of the 20th century, the Caytons were editors of a popular political newspaper, The Seattle Republican. Later in life, after publishing Cayton's Weekly, the couple turned their publishing expertise into a business and were likely Seattle's first Black public relations practitioners. Each year</w:t>
            </w:r>
            <w:r>
              <w:t>,</w:t>
            </w:r>
            <w:r w:rsidRPr="006630F5">
              <w:t xml:space="preserve"> the Chapter seeks to recognize a student from a systemically underrepresented racial</w:t>
            </w:r>
            <w:r>
              <w:t xml:space="preserve"> or ethnic background attending a school in Washington State who demonstrates academic achievement and a desire to pursue a career in</w:t>
            </w:r>
            <w:r w:rsidRPr="006630F5">
              <w:t xml:space="preserve"> public relations.</w:t>
            </w:r>
          </w:p>
        </w:tc>
        <w:tc>
          <w:tcPr>
            <w:tcW w:w="596" w:type="pct"/>
            <w:noWrap/>
            <w:hideMark/>
          </w:tcPr>
          <w:p w14:paraId="5D386CCD" w14:textId="78C8C425" w:rsidR="006630F5" w:rsidRPr="006630F5" w:rsidRDefault="006630F5" w:rsidP="00E25A1B">
            <w:pPr>
              <w:pStyle w:val="NoSpacing"/>
            </w:pPr>
            <w:r w:rsidRPr="006630F5">
              <w:t>5/29</w:t>
            </w:r>
          </w:p>
        </w:tc>
      </w:tr>
      <w:tr w:rsidR="006630F5" w:rsidRPr="006630F5" w14:paraId="4830A635" w14:textId="77777777" w:rsidTr="006630F5">
        <w:trPr>
          <w:trHeight w:val="20"/>
        </w:trPr>
        <w:tc>
          <w:tcPr>
            <w:tcW w:w="1307" w:type="pct"/>
            <w:hideMark/>
          </w:tcPr>
          <w:p w14:paraId="6278B881" w14:textId="3D66FB24" w:rsidR="006630F5" w:rsidRPr="006630F5" w:rsidRDefault="00E75EFA" w:rsidP="00E25A1B">
            <w:pPr>
              <w:pStyle w:val="NoSpacing"/>
            </w:pPr>
            <w:hyperlink r:id="rId66" w:history="1">
              <w:r w:rsidR="006630F5" w:rsidRPr="006630F5">
                <w:rPr>
                  <w:rStyle w:val="Hyperlink"/>
                </w:rPr>
                <w:t>Puget Sound Scholarships (PRSA): Sally Heet Memorial Scholarship</w:t>
              </w:r>
            </w:hyperlink>
          </w:p>
        </w:tc>
        <w:tc>
          <w:tcPr>
            <w:tcW w:w="3097" w:type="pct"/>
            <w:hideMark/>
          </w:tcPr>
          <w:p w14:paraId="4C4B104B" w14:textId="1139FA68" w:rsidR="006630F5" w:rsidRPr="006630F5" w:rsidRDefault="006630F5" w:rsidP="00E25A1B">
            <w:pPr>
              <w:pStyle w:val="NoSpacing"/>
            </w:pPr>
            <w:r w:rsidRPr="006630F5">
              <w:t xml:space="preserve">Award: $4,000 - This annual award is presented to an outstanding public relations student from a college or university in </w:t>
            </w:r>
            <w:r w:rsidR="00C40451">
              <w:t>WA.</w:t>
            </w:r>
          </w:p>
        </w:tc>
        <w:tc>
          <w:tcPr>
            <w:tcW w:w="596" w:type="pct"/>
            <w:noWrap/>
            <w:hideMark/>
          </w:tcPr>
          <w:p w14:paraId="76BCE881" w14:textId="4919A8F1" w:rsidR="006630F5" w:rsidRPr="006630F5" w:rsidRDefault="006630F5" w:rsidP="00E25A1B">
            <w:pPr>
              <w:pStyle w:val="NoSpacing"/>
            </w:pPr>
            <w:r w:rsidRPr="006630F5">
              <w:t>5/29</w:t>
            </w:r>
          </w:p>
        </w:tc>
      </w:tr>
      <w:tr w:rsidR="006630F5" w:rsidRPr="006630F5" w14:paraId="0DC953E0" w14:textId="77777777" w:rsidTr="006630F5">
        <w:trPr>
          <w:trHeight w:val="20"/>
        </w:trPr>
        <w:tc>
          <w:tcPr>
            <w:tcW w:w="1307" w:type="pct"/>
            <w:hideMark/>
          </w:tcPr>
          <w:p w14:paraId="0D651726" w14:textId="77777777" w:rsidR="006630F5" w:rsidRPr="006630F5" w:rsidRDefault="00E75EFA" w:rsidP="00E25A1B">
            <w:pPr>
              <w:pStyle w:val="NoSpacing"/>
            </w:pPr>
            <w:hyperlink r:id="rId67" w:history="1">
              <w:r w:rsidR="006630F5" w:rsidRPr="006630F5">
                <w:rPr>
                  <w:rStyle w:val="Hyperlink"/>
                </w:rPr>
                <w:t>Ann Gallagher Memorial Scholarship</w:t>
              </w:r>
            </w:hyperlink>
          </w:p>
        </w:tc>
        <w:tc>
          <w:tcPr>
            <w:tcW w:w="3097" w:type="pct"/>
            <w:hideMark/>
          </w:tcPr>
          <w:p w14:paraId="7A35C2C0" w14:textId="196A4938" w:rsidR="006630F5" w:rsidRPr="006630F5" w:rsidRDefault="006630F5" w:rsidP="00E25A1B">
            <w:pPr>
              <w:pStyle w:val="NoSpacing"/>
            </w:pPr>
            <w:r w:rsidRPr="006630F5">
              <w:t>($1,000) This scholarship is available to graduating high school seniors whose parent</w:t>
            </w:r>
            <w:r w:rsidR="002E6B77">
              <w:t xml:space="preserve"> or </w:t>
            </w:r>
            <w:r w:rsidRPr="006630F5">
              <w:t>guardian is a member of an affiliated union.</w:t>
            </w:r>
          </w:p>
        </w:tc>
        <w:tc>
          <w:tcPr>
            <w:tcW w:w="596" w:type="pct"/>
            <w:noWrap/>
            <w:hideMark/>
          </w:tcPr>
          <w:p w14:paraId="7B7D378F" w14:textId="7872F5CC" w:rsidR="006630F5" w:rsidRPr="006630F5" w:rsidRDefault="006630F5" w:rsidP="00E25A1B">
            <w:pPr>
              <w:pStyle w:val="NoSpacing"/>
            </w:pPr>
            <w:r w:rsidRPr="006630F5">
              <w:t>5/30</w:t>
            </w:r>
          </w:p>
        </w:tc>
      </w:tr>
      <w:tr w:rsidR="006630F5" w:rsidRPr="006630F5" w14:paraId="7454FBAF" w14:textId="77777777" w:rsidTr="006630F5">
        <w:trPr>
          <w:trHeight w:val="20"/>
        </w:trPr>
        <w:tc>
          <w:tcPr>
            <w:tcW w:w="1307" w:type="pct"/>
            <w:hideMark/>
          </w:tcPr>
          <w:p w14:paraId="7FA373A4" w14:textId="77777777" w:rsidR="006630F5" w:rsidRPr="006630F5" w:rsidRDefault="00E75EFA" w:rsidP="00E25A1B">
            <w:pPr>
              <w:pStyle w:val="NoSpacing"/>
            </w:pPr>
            <w:hyperlink r:id="rId68" w:history="1">
              <w:r w:rsidR="006630F5" w:rsidRPr="006630F5">
                <w:rPr>
                  <w:rStyle w:val="Hyperlink"/>
                </w:rPr>
                <w:t>Humane Education Network: A Voice for Animals HS Essay Contest</w:t>
              </w:r>
            </w:hyperlink>
          </w:p>
        </w:tc>
        <w:tc>
          <w:tcPr>
            <w:tcW w:w="3097" w:type="pct"/>
            <w:hideMark/>
          </w:tcPr>
          <w:p w14:paraId="3C984E6B" w14:textId="019AA281" w:rsidR="006630F5" w:rsidRPr="006630F5" w:rsidRDefault="006630F5" w:rsidP="00E25A1B">
            <w:pPr>
              <w:pStyle w:val="NoSpacing"/>
            </w:pPr>
            <w:r w:rsidRPr="006630F5">
              <w:t xml:space="preserve">For HS students (ages 14-19). $150-$650. Rules &amp; requirements may vary from year to year. For 2025, </w:t>
            </w:r>
            <w:r w:rsidR="002E6B77">
              <w:t>a special topic category, "Protecting Marine Life from Human Impact," is available, which can</w:t>
            </w:r>
            <w:r w:rsidRPr="006630F5">
              <w:t xml:space="preserve"> be applied across all eligible age groups and submission types. This </w:t>
            </w:r>
            <w:r w:rsidR="002E6B77">
              <w:t xml:space="preserve">option is in addition to the standard categories: Companion Animals, Farm Animals, Wildlife on Land, and </w:t>
            </w:r>
            <w:r w:rsidRPr="006630F5">
              <w:t>Wildlife in the Oceans.</w:t>
            </w:r>
          </w:p>
        </w:tc>
        <w:tc>
          <w:tcPr>
            <w:tcW w:w="596" w:type="pct"/>
            <w:noWrap/>
            <w:hideMark/>
          </w:tcPr>
          <w:p w14:paraId="3A0531D1" w14:textId="6D4C818D" w:rsidR="006630F5" w:rsidRPr="006630F5" w:rsidRDefault="006630F5" w:rsidP="00E25A1B">
            <w:pPr>
              <w:pStyle w:val="NoSpacing"/>
            </w:pPr>
            <w:r w:rsidRPr="006630F5">
              <w:t>5/31</w:t>
            </w:r>
          </w:p>
        </w:tc>
      </w:tr>
      <w:tr w:rsidR="006630F5" w:rsidRPr="006630F5" w14:paraId="15145BDE" w14:textId="77777777" w:rsidTr="006630F5">
        <w:trPr>
          <w:trHeight w:val="20"/>
        </w:trPr>
        <w:tc>
          <w:tcPr>
            <w:tcW w:w="1307" w:type="pct"/>
            <w:hideMark/>
          </w:tcPr>
          <w:p w14:paraId="7B4863D4" w14:textId="77777777" w:rsidR="006630F5" w:rsidRPr="006630F5" w:rsidRDefault="00E75EFA" w:rsidP="00E25A1B">
            <w:pPr>
              <w:pStyle w:val="NoSpacing"/>
            </w:pPr>
            <w:hyperlink r:id="rId69" w:history="1">
              <w:r w:rsidR="006630F5" w:rsidRPr="006630F5">
                <w:rPr>
                  <w:rStyle w:val="Hyperlink"/>
                </w:rPr>
                <w:t>Jayme Biendl Working Womxn's Scholarship</w:t>
              </w:r>
            </w:hyperlink>
          </w:p>
        </w:tc>
        <w:tc>
          <w:tcPr>
            <w:tcW w:w="3097" w:type="pct"/>
            <w:hideMark/>
          </w:tcPr>
          <w:p w14:paraId="232AB494" w14:textId="2458D561" w:rsidR="006630F5" w:rsidRPr="006630F5" w:rsidRDefault="006630F5" w:rsidP="00E25A1B">
            <w:pPr>
              <w:pStyle w:val="NoSpacing"/>
            </w:pPr>
            <w:r w:rsidRPr="006630F5">
              <w:t>Teamsters Local 117 has established a new scholarship fund intended to support working Teamster women and their dependents. The Jayme Biendl Working Womxn's scholarship was established in memory of Officer Jayme Biendl of the Monroe Correctional Complex</w:t>
            </w:r>
            <w:r w:rsidR="002E6B77">
              <w:t>,</w:t>
            </w:r>
            <w:r w:rsidRPr="006630F5">
              <w:t xml:space="preserve"> who was killed in the line of duty in 2011. </w:t>
            </w:r>
          </w:p>
        </w:tc>
        <w:tc>
          <w:tcPr>
            <w:tcW w:w="596" w:type="pct"/>
            <w:noWrap/>
            <w:hideMark/>
          </w:tcPr>
          <w:p w14:paraId="385E4F48" w14:textId="2B12F489" w:rsidR="006630F5" w:rsidRPr="006630F5" w:rsidRDefault="006630F5" w:rsidP="00E25A1B">
            <w:pPr>
              <w:pStyle w:val="NoSpacing"/>
            </w:pPr>
            <w:r w:rsidRPr="006630F5">
              <w:t>5/31</w:t>
            </w:r>
          </w:p>
        </w:tc>
      </w:tr>
      <w:tr w:rsidR="006630F5" w:rsidRPr="006630F5" w14:paraId="7B269CDD" w14:textId="77777777" w:rsidTr="00C40451">
        <w:trPr>
          <w:trHeight w:val="1286"/>
        </w:trPr>
        <w:tc>
          <w:tcPr>
            <w:tcW w:w="1307" w:type="pct"/>
            <w:hideMark/>
          </w:tcPr>
          <w:p w14:paraId="49151DE7" w14:textId="77777777" w:rsidR="006630F5" w:rsidRPr="006630F5" w:rsidRDefault="00E75EFA" w:rsidP="00E25A1B">
            <w:pPr>
              <w:pStyle w:val="NoSpacing"/>
            </w:pPr>
            <w:hyperlink r:id="rId70" w:history="1">
              <w:r w:rsidR="006630F5" w:rsidRPr="006630F5">
                <w:rPr>
                  <w:rStyle w:val="Hyperlink"/>
                </w:rPr>
                <w:t>American Indian College Fund Full Circle Scholarship</w:t>
              </w:r>
            </w:hyperlink>
          </w:p>
        </w:tc>
        <w:tc>
          <w:tcPr>
            <w:tcW w:w="3097" w:type="pct"/>
            <w:hideMark/>
          </w:tcPr>
          <w:p w14:paraId="4A2900FB" w14:textId="4B0DBAF5" w:rsidR="006630F5" w:rsidRPr="006630F5" w:rsidRDefault="006630F5" w:rsidP="00E25A1B">
            <w:pPr>
              <w:pStyle w:val="NoSpacing"/>
            </w:pPr>
            <w:r w:rsidRPr="006630F5">
              <w:t>Full Circle Scholarship: The American Indian College Fund supports American Indian and Alaska Native college students seeking technical, undergraduate</w:t>
            </w:r>
            <w:r w:rsidR="002E6B77">
              <w:t>,</w:t>
            </w:r>
            <w:r w:rsidRPr="006630F5">
              <w:t xml:space="preserve"> and graduate degrees at tribal colleges and other nonprofit, accredited schools. Any Native American U.S. citizen </w:t>
            </w:r>
            <w:r w:rsidR="002E6B77">
              <w:t>who</w:t>
            </w:r>
            <w:r w:rsidRPr="006630F5">
              <w:t xml:space="preserve"> is a member or descendant of a state or federally recognized tribe with at least a 2.0 grade point average and enrolled as a full-time student can apply for a scholarship.</w:t>
            </w:r>
          </w:p>
        </w:tc>
        <w:tc>
          <w:tcPr>
            <w:tcW w:w="596" w:type="pct"/>
            <w:noWrap/>
            <w:hideMark/>
          </w:tcPr>
          <w:p w14:paraId="221783C3" w14:textId="113BFE6B" w:rsidR="006630F5" w:rsidRPr="006630F5" w:rsidRDefault="006630F5" w:rsidP="00E25A1B">
            <w:pPr>
              <w:pStyle w:val="NoSpacing"/>
            </w:pPr>
            <w:r w:rsidRPr="006630F5">
              <w:t>5/31</w:t>
            </w:r>
          </w:p>
        </w:tc>
      </w:tr>
      <w:tr w:rsidR="006630F5" w:rsidRPr="006630F5" w14:paraId="16C0658C" w14:textId="77777777" w:rsidTr="006630F5">
        <w:trPr>
          <w:trHeight w:val="20"/>
        </w:trPr>
        <w:tc>
          <w:tcPr>
            <w:tcW w:w="1307" w:type="pct"/>
            <w:hideMark/>
          </w:tcPr>
          <w:p w14:paraId="135CC000" w14:textId="77777777" w:rsidR="006630F5" w:rsidRPr="006630F5" w:rsidRDefault="00E75EFA" w:rsidP="00E25A1B">
            <w:pPr>
              <w:pStyle w:val="NoSpacing"/>
            </w:pPr>
            <w:hyperlink r:id="rId71" w:history="1">
              <w:r w:rsidR="006630F5" w:rsidRPr="006630F5">
                <w:rPr>
                  <w:rStyle w:val="Hyperlink"/>
                </w:rPr>
                <w:t>College is Power Scholarship</w:t>
              </w:r>
            </w:hyperlink>
          </w:p>
        </w:tc>
        <w:tc>
          <w:tcPr>
            <w:tcW w:w="3097" w:type="pct"/>
            <w:hideMark/>
          </w:tcPr>
          <w:p w14:paraId="683E8143" w14:textId="31CC8945" w:rsidR="006630F5" w:rsidRPr="006630F5" w:rsidRDefault="006630F5" w:rsidP="00E25A1B">
            <w:pPr>
              <w:pStyle w:val="NoSpacing"/>
            </w:pPr>
            <w:r w:rsidRPr="006630F5">
              <w:t xml:space="preserve">($1,000) </w:t>
            </w:r>
            <w:r w:rsidR="00C40451">
              <w:t>O</w:t>
            </w:r>
            <w:r w:rsidRPr="006630F5">
              <w:t xml:space="preserve">pen to students </w:t>
            </w:r>
            <w:proofErr w:type="gramStart"/>
            <w:r w:rsidRPr="006630F5">
              <w:t>age</w:t>
            </w:r>
            <w:proofErr w:type="gramEnd"/>
            <w:r w:rsidRPr="006630F5">
              <w:t xml:space="preserve"> 17 and older who are currently in college or plan to start college within the next 12 </w:t>
            </w:r>
            <w:r w:rsidR="002E6B77">
              <w:t>months</w:t>
            </w:r>
            <w:r w:rsidRPr="006630F5">
              <w:t xml:space="preserve">. </w:t>
            </w:r>
          </w:p>
        </w:tc>
        <w:tc>
          <w:tcPr>
            <w:tcW w:w="596" w:type="pct"/>
            <w:noWrap/>
            <w:hideMark/>
          </w:tcPr>
          <w:p w14:paraId="40F1C932" w14:textId="459C0FC2" w:rsidR="006630F5" w:rsidRPr="006630F5" w:rsidRDefault="006630F5" w:rsidP="00E25A1B">
            <w:pPr>
              <w:pStyle w:val="NoSpacing"/>
            </w:pPr>
            <w:r w:rsidRPr="006630F5">
              <w:t>5/31</w:t>
            </w:r>
          </w:p>
        </w:tc>
      </w:tr>
      <w:tr w:rsidR="006630F5" w:rsidRPr="006630F5" w14:paraId="450E6B73" w14:textId="77777777" w:rsidTr="006630F5">
        <w:trPr>
          <w:trHeight w:val="20"/>
        </w:trPr>
        <w:tc>
          <w:tcPr>
            <w:tcW w:w="1307" w:type="pct"/>
            <w:hideMark/>
          </w:tcPr>
          <w:p w14:paraId="6E04724A" w14:textId="77777777" w:rsidR="006630F5" w:rsidRPr="006630F5" w:rsidRDefault="00E75EFA" w:rsidP="00E25A1B">
            <w:pPr>
              <w:pStyle w:val="NoSpacing"/>
            </w:pPr>
            <w:hyperlink r:id="rId72" w:history="1">
              <w:r w:rsidR="006630F5" w:rsidRPr="006630F5">
                <w:rPr>
                  <w:rStyle w:val="Hyperlink"/>
                </w:rPr>
                <w:t>Fifth Month Scholarship</w:t>
              </w:r>
            </w:hyperlink>
          </w:p>
        </w:tc>
        <w:tc>
          <w:tcPr>
            <w:tcW w:w="3097" w:type="pct"/>
            <w:hideMark/>
          </w:tcPr>
          <w:p w14:paraId="3BA17732" w14:textId="51CCE2AF" w:rsidR="006630F5" w:rsidRPr="006630F5" w:rsidRDefault="006630F5" w:rsidP="00E25A1B">
            <w:pPr>
              <w:pStyle w:val="NoSpacing"/>
            </w:pPr>
            <w:r w:rsidRPr="006630F5">
              <w:t>($1,500) - In 250 words or less</w:t>
            </w:r>
            <w:r w:rsidR="002E6B77">
              <w:t>,</w:t>
            </w:r>
            <w:r w:rsidRPr="006630F5">
              <w:t xml:space="preserve"> submit a response to the question: "May is the fifth month of the year. Write a letter to the number five explaining why five is important. Be serious or be funny. Either way, here's a high five to you for being original." Must be 14 years of age or older at </w:t>
            </w:r>
            <w:r w:rsidR="002E6B77">
              <w:t xml:space="preserve">the </w:t>
            </w:r>
            <w:r w:rsidRPr="006630F5">
              <w:t>time of application.</w:t>
            </w:r>
          </w:p>
        </w:tc>
        <w:tc>
          <w:tcPr>
            <w:tcW w:w="596" w:type="pct"/>
            <w:noWrap/>
            <w:hideMark/>
          </w:tcPr>
          <w:p w14:paraId="3C668BCF" w14:textId="0F156ADC" w:rsidR="006630F5" w:rsidRPr="006630F5" w:rsidRDefault="006630F5" w:rsidP="00E25A1B">
            <w:pPr>
              <w:pStyle w:val="NoSpacing"/>
            </w:pPr>
            <w:r w:rsidRPr="006630F5">
              <w:t>5/31</w:t>
            </w:r>
          </w:p>
        </w:tc>
      </w:tr>
      <w:tr w:rsidR="006630F5" w:rsidRPr="006630F5" w14:paraId="219BB1EA" w14:textId="77777777" w:rsidTr="006630F5">
        <w:trPr>
          <w:trHeight w:val="20"/>
        </w:trPr>
        <w:tc>
          <w:tcPr>
            <w:tcW w:w="1307" w:type="pct"/>
            <w:hideMark/>
          </w:tcPr>
          <w:p w14:paraId="553D0028" w14:textId="77777777" w:rsidR="006630F5" w:rsidRPr="006630F5" w:rsidRDefault="00E75EFA" w:rsidP="00E25A1B">
            <w:pPr>
              <w:pStyle w:val="NoSpacing"/>
            </w:pPr>
            <w:hyperlink r:id="rId73" w:history="1">
              <w:r w:rsidR="006630F5" w:rsidRPr="006630F5">
                <w:rPr>
                  <w:rStyle w:val="Hyperlink"/>
                </w:rPr>
                <w:t>We the Future Contest</w:t>
              </w:r>
            </w:hyperlink>
          </w:p>
        </w:tc>
        <w:tc>
          <w:tcPr>
            <w:tcW w:w="3097" w:type="pct"/>
            <w:hideMark/>
          </w:tcPr>
          <w:p w14:paraId="203BCF28" w14:textId="4183AA98" w:rsidR="006630F5" w:rsidRPr="006630F5" w:rsidRDefault="006630F5" w:rsidP="00E25A1B">
            <w:pPr>
              <w:pStyle w:val="NoSpacing"/>
            </w:pPr>
            <w:r w:rsidRPr="006630F5">
              <w:t xml:space="preserve">Open to K-12 students, college students, law school students, graduate </w:t>
            </w:r>
            <w:r w:rsidR="002E6B77">
              <w:t>school</w:t>
            </w:r>
            <w:r w:rsidRPr="006630F5">
              <w:t xml:space="preserve"> students, adults 25 years of age and older, and seniors 65 years of age and older. Each age group has different requirements, so applicants </w:t>
            </w:r>
            <w:r w:rsidR="002E6B77">
              <w:t>are advised to visit the website for detailed information</w:t>
            </w:r>
            <w:r w:rsidRPr="006630F5">
              <w:t xml:space="preserve">. </w:t>
            </w:r>
            <w:r w:rsidR="00E25A1B">
              <w:t>The amount</w:t>
            </w:r>
            <w:r w:rsidRPr="006630F5">
              <w:t xml:space="preserve"> varies.</w:t>
            </w:r>
          </w:p>
        </w:tc>
        <w:tc>
          <w:tcPr>
            <w:tcW w:w="596" w:type="pct"/>
            <w:noWrap/>
            <w:hideMark/>
          </w:tcPr>
          <w:p w14:paraId="3186F618" w14:textId="43B1242E" w:rsidR="006630F5" w:rsidRPr="006630F5" w:rsidRDefault="006630F5" w:rsidP="00E25A1B">
            <w:pPr>
              <w:pStyle w:val="NoSpacing"/>
            </w:pPr>
            <w:r w:rsidRPr="006630F5">
              <w:t>5/31</w:t>
            </w:r>
          </w:p>
        </w:tc>
      </w:tr>
      <w:tr w:rsidR="006630F5" w:rsidRPr="006630F5" w14:paraId="6BDB0699" w14:textId="77777777" w:rsidTr="006630F5">
        <w:trPr>
          <w:trHeight w:val="20"/>
        </w:trPr>
        <w:tc>
          <w:tcPr>
            <w:tcW w:w="1307" w:type="pct"/>
            <w:hideMark/>
          </w:tcPr>
          <w:p w14:paraId="6D052483" w14:textId="77777777" w:rsidR="006630F5" w:rsidRPr="006630F5" w:rsidRDefault="00E75EFA" w:rsidP="00E25A1B">
            <w:pPr>
              <w:pStyle w:val="NoSpacing"/>
            </w:pPr>
            <w:hyperlink r:id="rId74" w:history="1">
              <w:r w:rsidR="006630F5" w:rsidRPr="006630F5">
                <w:rPr>
                  <w:rStyle w:val="Hyperlink"/>
                </w:rPr>
                <w:t>UW Young Executives of Color Program</w:t>
              </w:r>
            </w:hyperlink>
          </w:p>
        </w:tc>
        <w:tc>
          <w:tcPr>
            <w:tcW w:w="3097" w:type="pct"/>
            <w:hideMark/>
          </w:tcPr>
          <w:p w14:paraId="7956B2DE" w14:textId="2FD894CF" w:rsidR="006630F5" w:rsidRPr="006630F5" w:rsidRDefault="006630F5" w:rsidP="00E25A1B">
            <w:pPr>
              <w:pStyle w:val="NoSpacing"/>
            </w:pPr>
            <w:r w:rsidRPr="006630F5">
              <w:t xml:space="preserve">YEOC is a nine-month college pipeline program hosted by the </w:t>
            </w:r>
            <w:r w:rsidR="00C40451">
              <w:t>UW</w:t>
            </w:r>
            <w:r w:rsidRPr="006630F5">
              <w:t xml:space="preserve"> Foster School of Business. The program currently serves 170 high school sophomores, juniors</w:t>
            </w:r>
            <w:r w:rsidR="002E6B77">
              <w:t>,</w:t>
            </w:r>
            <w:r w:rsidRPr="006630F5">
              <w:t xml:space="preserve"> and seniors from 73 schools in the state of Washington. Students attend sessions on the UW campus one Saturday every month for college preparation, business lectures, professional development, and powerful mentorship. YEOC is a FREE </w:t>
            </w:r>
            <w:r w:rsidR="00C40451">
              <w:t>9</w:t>
            </w:r>
            <w:r w:rsidRPr="006630F5">
              <w:t>-month program. The only cost is transportation</w:t>
            </w:r>
            <w:r w:rsidR="00C40451">
              <w:t xml:space="preserve">. </w:t>
            </w:r>
          </w:p>
        </w:tc>
        <w:tc>
          <w:tcPr>
            <w:tcW w:w="596" w:type="pct"/>
            <w:noWrap/>
            <w:hideMark/>
          </w:tcPr>
          <w:p w14:paraId="0E18E377" w14:textId="7DC5E3A1" w:rsidR="006630F5" w:rsidRPr="006630F5" w:rsidRDefault="006630F5" w:rsidP="00E25A1B">
            <w:pPr>
              <w:pStyle w:val="NoSpacing"/>
            </w:pPr>
            <w:r w:rsidRPr="006630F5">
              <w:t>5/31</w:t>
            </w:r>
          </w:p>
        </w:tc>
      </w:tr>
      <w:tr w:rsidR="00B47FCF" w:rsidRPr="0019334D" w14:paraId="669BF21E" w14:textId="77777777" w:rsidTr="006630F5">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19334D" w:rsidRDefault="00B47FCF" w:rsidP="0019334D">
            <w:pPr>
              <w:pStyle w:val="NoSpacing"/>
              <w:jc w:val="center"/>
            </w:pPr>
            <w:r w:rsidRPr="0019334D">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34D">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9" r:link="rId80">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19334D">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19334D" w14:paraId="7931BCB8" w14:textId="77777777" w:rsidTr="006630F5">
        <w:trPr>
          <w:trHeight w:val="20"/>
        </w:trPr>
        <w:tc>
          <w:tcPr>
            <w:tcW w:w="5000" w:type="pct"/>
            <w:gridSpan w:val="3"/>
            <w:tcBorders>
              <w:top w:val="nil"/>
              <w:left w:val="nil"/>
              <w:bottom w:val="nil"/>
              <w:right w:val="nil"/>
            </w:tcBorders>
          </w:tcPr>
          <w:p w14:paraId="55675B98" w14:textId="640A781B" w:rsidR="00B47FCF" w:rsidRPr="0019334D" w:rsidRDefault="00B47FCF" w:rsidP="0019334D">
            <w:pPr>
              <w:pStyle w:val="NoSpacing"/>
              <w:jc w:val="center"/>
            </w:pPr>
            <w:r w:rsidRPr="0019334D">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4C3E08"/>
    <w:multiLevelType w:val="hybridMultilevel"/>
    <w:tmpl w:val="FE5819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1A5"/>
    <w:multiLevelType w:val="hybridMultilevel"/>
    <w:tmpl w:val="8BE2C85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193F"/>
    <w:multiLevelType w:val="hybridMultilevel"/>
    <w:tmpl w:val="B57A7F8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C7B4A"/>
    <w:multiLevelType w:val="multilevel"/>
    <w:tmpl w:val="2820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C5F14"/>
    <w:multiLevelType w:val="multilevel"/>
    <w:tmpl w:val="96B8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2603D"/>
    <w:multiLevelType w:val="hybridMultilevel"/>
    <w:tmpl w:val="DB865CF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948D7"/>
    <w:multiLevelType w:val="hybridMultilevel"/>
    <w:tmpl w:val="4A3EAA0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032B4"/>
    <w:multiLevelType w:val="multilevel"/>
    <w:tmpl w:val="C55E3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D70B2"/>
    <w:multiLevelType w:val="hybridMultilevel"/>
    <w:tmpl w:val="4E5A69E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28BC"/>
    <w:multiLevelType w:val="multilevel"/>
    <w:tmpl w:val="D0A2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5468E"/>
    <w:multiLevelType w:val="hybridMultilevel"/>
    <w:tmpl w:val="039851C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F7AEF"/>
    <w:multiLevelType w:val="hybridMultilevel"/>
    <w:tmpl w:val="BF36362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063C5"/>
    <w:multiLevelType w:val="hybridMultilevel"/>
    <w:tmpl w:val="B98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96CCC"/>
    <w:multiLevelType w:val="multilevel"/>
    <w:tmpl w:val="2A12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703765"/>
    <w:multiLevelType w:val="hybridMultilevel"/>
    <w:tmpl w:val="E7F06E40"/>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270BAF"/>
    <w:multiLevelType w:val="hybridMultilevel"/>
    <w:tmpl w:val="6DAAA336"/>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7401BAF"/>
    <w:multiLevelType w:val="multilevel"/>
    <w:tmpl w:val="5EDA3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6B1CFB"/>
    <w:multiLevelType w:val="hybridMultilevel"/>
    <w:tmpl w:val="E3CEEE1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77F67"/>
    <w:multiLevelType w:val="hybridMultilevel"/>
    <w:tmpl w:val="D67CCA0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F53AF"/>
    <w:multiLevelType w:val="hybridMultilevel"/>
    <w:tmpl w:val="266C855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F3E5B"/>
    <w:multiLevelType w:val="hybridMultilevel"/>
    <w:tmpl w:val="A556766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81A55"/>
    <w:multiLevelType w:val="multilevel"/>
    <w:tmpl w:val="BE566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0E1FC7"/>
    <w:multiLevelType w:val="hybridMultilevel"/>
    <w:tmpl w:val="922E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13087"/>
    <w:multiLevelType w:val="hybridMultilevel"/>
    <w:tmpl w:val="E120157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880092939">
    <w:abstractNumId w:val="3"/>
  </w:num>
  <w:num w:numId="3" w16cid:durableId="240872468">
    <w:abstractNumId w:val="2"/>
  </w:num>
  <w:num w:numId="4" w16cid:durableId="2085058854">
    <w:abstractNumId w:val="1"/>
  </w:num>
  <w:num w:numId="5" w16cid:durableId="2070767770">
    <w:abstractNumId w:val="16"/>
  </w:num>
  <w:num w:numId="6" w16cid:durableId="768424514">
    <w:abstractNumId w:val="15"/>
  </w:num>
  <w:num w:numId="7" w16cid:durableId="1817793783">
    <w:abstractNumId w:val="19"/>
  </w:num>
  <w:num w:numId="8" w16cid:durableId="137840244">
    <w:abstractNumId w:val="11"/>
  </w:num>
  <w:num w:numId="9" w16cid:durableId="2141149719">
    <w:abstractNumId w:val="24"/>
  </w:num>
  <w:num w:numId="10" w16cid:durableId="514807126">
    <w:abstractNumId w:val="23"/>
  </w:num>
  <w:num w:numId="11" w16cid:durableId="1468742730">
    <w:abstractNumId w:val="5"/>
  </w:num>
  <w:num w:numId="12" w16cid:durableId="1112896857">
    <w:abstractNumId w:val="17"/>
  </w:num>
  <w:num w:numId="13" w16cid:durableId="87971619">
    <w:abstractNumId w:val="7"/>
  </w:num>
  <w:num w:numId="14" w16cid:durableId="751660140">
    <w:abstractNumId w:val="12"/>
  </w:num>
  <w:num w:numId="15" w16cid:durableId="1960067373">
    <w:abstractNumId w:val="6"/>
  </w:num>
  <w:num w:numId="16" w16cid:durableId="1223251422">
    <w:abstractNumId w:val="25"/>
  </w:num>
  <w:num w:numId="17" w16cid:durableId="1294094200">
    <w:abstractNumId w:val="8"/>
  </w:num>
  <w:num w:numId="18" w16cid:durableId="438449009">
    <w:abstractNumId w:val="14"/>
  </w:num>
  <w:num w:numId="19" w16cid:durableId="1685277513">
    <w:abstractNumId w:val="21"/>
  </w:num>
  <w:num w:numId="20" w16cid:durableId="582836278">
    <w:abstractNumId w:val="22"/>
  </w:num>
  <w:num w:numId="21" w16cid:durableId="283999987">
    <w:abstractNumId w:val="20"/>
  </w:num>
  <w:num w:numId="22" w16cid:durableId="109054329">
    <w:abstractNumId w:val="9"/>
  </w:num>
  <w:num w:numId="23" w16cid:durableId="511644576">
    <w:abstractNumId w:val="4"/>
  </w:num>
  <w:num w:numId="24" w16cid:durableId="686752929">
    <w:abstractNumId w:val="10"/>
  </w:num>
  <w:num w:numId="25" w16cid:durableId="393969587">
    <w:abstractNumId w:val="13"/>
  </w:num>
  <w:num w:numId="26" w16cid:durableId="124186317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1884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81F"/>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3DCE"/>
    <w:rsid w:val="00024458"/>
    <w:rsid w:val="00024528"/>
    <w:rsid w:val="0002466D"/>
    <w:rsid w:val="00024862"/>
    <w:rsid w:val="00024B02"/>
    <w:rsid w:val="00024F78"/>
    <w:rsid w:val="00025936"/>
    <w:rsid w:val="00025973"/>
    <w:rsid w:val="0002606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E02"/>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8D2"/>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07A"/>
    <w:rsid w:val="0006308A"/>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97"/>
    <w:rsid w:val="000750BB"/>
    <w:rsid w:val="00075172"/>
    <w:rsid w:val="0007524E"/>
    <w:rsid w:val="000757C1"/>
    <w:rsid w:val="00076066"/>
    <w:rsid w:val="0007676C"/>
    <w:rsid w:val="00076C7A"/>
    <w:rsid w:val="00076DB3"/>
    <w:rsid w:val="0007735E"/>
    <w:rsid w:val="000776B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4261"/>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64"/>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D81"/>
    <w:rsid w:val="000B4F48"/>
    <w:rsid w:val="000B528E"/>
    <w:rsid w:val="000B545D"/>
    <w:rsid w:val="000B5B6B"/>
    <w:rsid w:val="000B5C27"/>
    <w:rsid w:val="000B611F"/>
    <w:rsid w:val="000B6224"/>
    <w:rsid w:val="000B634E"/>
    <w:rsid w:val="000B70FA"/>
    <w:rsid w:val="000B71B6"/>
    <w:rsid w:val="000B762A"/>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18"/>
    <w:rsid w:val="000D102B"/>
    <w:rsid w:val="000D1193"/>
    <w:rsid w:val="000D13C1"/>
    <w:rsid w:val="000D15F1"/>
    <w:rsid w:val="000D177A"/>
    <w:rsid w:val="000D1B74"/>
    <w:rsid w:val="000D1CDE"/>
    <w:rsid w:val="000D1E15"/>
    <w:rsid w:val="000D1F38"/>
    <w:rsid w:val="000D1FB1"/>
    <w:rsid w:val="000D2309"/>
    <w:rsid w:val="000D24F6"/>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5D7"/>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240"/>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3F34"/>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488"/>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9E7"/>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5D"/>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2151"/>
    <w:rsid w:val="001B22F3"/>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74F"/>
    <w:rsid w:val="001C0930"/>
    <w:rsid w:val="001C0AAD"/>
    <w:rsid w:val="001C0EA6"/>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95D"/>
    <w:rsid w:val="001C3D2E"/>
    <w:rsid w:val="001C3F8D"/>
    <w:rsid w:val="001C4303"/>
    <w:rsid w:val="001C4603"/>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6A"/>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681"/>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8D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BEF"/>
    <w:rsid w:val="00231D67"/>
    <w:rsid w:val="00231DF5"/>
    <w:rsid w:val="002321ED"/>
    <w:rsid w:val="002325EC"/>
    <w:rsid w:val="0023268B"/>
    <w:rsid w:val="002330FE"/>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9FD"/>
    <w:rsid w:val="00241D6D"/>
    <w:rsid w:val="00241F94"/>
    <w:rsid w:val="00241FFE"/>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65"/>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999"/>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180"/>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1FB2"/>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360"/>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77"/>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7B0"/>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5D83"/>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4DA7"/>
    <w:rsid w:val="003252C9"/>
    <w:rsid w:val="00325320"/>
    <w:rsid w:val="00325620"/>
    <w:rsid w:val="00325820"/>
    <w:rsid w:val="003259DE"/>
    <w:rsid w:val="003260BA"/>
    <w:rsid w:val="0032648C"/>
    <w:rsid w:val="0032685A"/>
    <w:rsid w:val="00326C93"/>
    <w:rsid w:val="00326EDF"/>
    <w:rsid w:val="00326FD0"/>
    <w:rsid w:val="00327F7F"/>
    <w:rsid w:val="003306EE"/>
    <w:rsid w:val="0033086B"/>
    <w:rsid w:val="00331D5C"/>
    <w:rsid w:val="00332045"/>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305"/>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D"/>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92D"/>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7E4"/>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2"/>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62C"/>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5F02"/>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8C2"/>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DC4"/>
    <w:rsid w:val="003F4FD9"/>
    <w:rsid w:val="003F55D0"/>
    <w:rsid w:val="003F56A4"/>
    <w:rsid w:val="003F5E7C"/>
    <w:rsid w:val="003F6479"/>
    <w:rsid w:val="003F67D4"/>
    <w:rsid w:val="003F6993"/>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492"/>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32A"/>
    <w:rsid w:val="004315EF"/>
    <w:rsid w:val="00431B53"/>
    <w:rsid w:val="00432CDF"/>
    <w:rsid w:val="00432D00"/>
    <w:rsid w:val="00432EC2"/>
    <w:rsid w:val="004336F9"/>
    <w:rsid w:val="0043391A"/>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6F4"/>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C62"/>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0A2"/>
    <w:rsid w:val="0048548E"/>
    <w:rsid w:val="00485976"/>
    <w:rsid w:val="00486C7F"/>
    <w:rsid w:val="00486D63"/>
    <w:rsid w:val="004871AA"/>
    <w:rsid w:val="00487214"/>
    <w:rsid w:val="00487236"/>
    <w:rsid w:val="00487599"/>
    <w:rsid w:val="00487817"/>
    <w:rsid w:val="00487BA6"/>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07E"/>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1DA"/>
    <w:rsid w:val="004A04E7"/>
    <w:rsid w:val="004A0734"/>
    <w:rsid w:val="004A080E"/>
    <w:rsid w:val="004A0881"/>
    <w:rsid w:val="004A0B28"/>
    <w:rsid w:val="004A0BAA"/>
    <w:rsid w:val="004A0FFF"/>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B10"/>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3E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68A"/>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27C51"/>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D80"/>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58F"/>
    <w:rsid w:val="005518C8"/>
    <w:rsid w:val="005520EA"/>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0C8"/>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1D2"/>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1B4"/>
    <w:rsid w:val="005C4338"/>
    <w:rsid w:val="005C4499"/>
    <w:rsid w:val="005C46FD"/>
    <w:rsid w:val="005C484C"/>
    <w:rsid w:val="005C4860"/>
    <w:rsid w:val="005C4B0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486"/>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A6C"/>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A90"/>
    <w:rsid w:val="00614AE9"/>
    <w:rsid w:val="00614B11"/>
    <w:rsid w:val="00614D25"/>
    <w:rsid w:val="00615030"/>
    <w:rsid w:val="00615314"/>
    <w:rsid w:val="0061571B"/>
    <w:rsid w:val="00615E8A"/>
    <w:rsid w:val="0061636D"/>
    <w:rsid w:val="0061687E"/>
    <w:rsid w:val="00616882"/>
    <w:rsid w:val="00616D12"/>
    <w:rsid w:val="00616F31"/>
    <w:rsid w:val="00617C1C"/>
    <w:rsid w:val="00617E2E"/>
    <w:rsid w:val="00620317"/>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9D0"/>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0F5"/>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4F57"/>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4A3"/>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7B5"/>
    <w:rsid w:val="006B4819"/>
    <w:rsid w:val="006B4FCA"/>
    <w:rsid w:val="006B595E"/>
    <w:rsid w:val="006B6092"/>
    <w:rsid w:val="006B6149"/>
    <w:rsid w:val="006B627B"/>
    <w:rsid w:val="006B65AC"/>
    <w:rsid w:val="006B677F"/>
    <w:rsid w:val="006B7168"/>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5F2E"/>
    <w:rsid w:val="006C6BFC"/>
    <w:rsid w:val="006C707C"/>
    <w:rsid w:val="006C7123"/>
    <w:rsid w:val="006C716B"/>
    <w:rsid w:val="006C71B5"/>
    <w:rsid w:val="006D06EC"/>
    <w:rsid w:val="006D0744"/>
    <w:rsid w:val="006D079E"/>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6C1"/>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9C5"/>
    <w:rsid w:val="006E3A3E"/>
    <w:rsid w:val="006E3B07"/>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0DAF"/>
    <w:rsid w:val="006F0E8F"/>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2E0"/>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3A0"/>
    <w:rsid w:val="00764565"/>
    <w:rsid w:val="00764A02"/>
    <w:rsid w:val="00765224"/>
    <w:rsid w:val="007655EA"/>
    <w:rsid w:val="00765700"/>
    <w:rsid w:val="007657DD"/>
    <w:rsid w:val="00765F3F"/>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82F"/>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D98"/>
    <w:rsid w:val="007A4003"/>
    <w:rsid w:val="007A4921"/>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61F"/>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97E"/>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BD9"/>
    <w:rsid w:val="00840DF4"/>
    <w:rsid w:val="00840F18"/>
    <w:rsid w:val="00841E34"/>
    <w:rsid w:val="00841E6A"/>
    <w:rsid w:val="00841F89"/>
    <w:rsid w:val="008424B6"/>
    <w:rsid w:val="00842608"/>
    <w:rsid w:val="008429D6"/>
    <w:rsid w:val="00842A1C"/>
    <w:rsid w:val="008436DF"/>
    <w:rsid w:val="00843A32"/>
    <w:rsid w:val="00844048"/>
    <w:rsid w:val="008440B6"/>
    <w:rsid w:val="008443EA"/>
    <w:rsid w:val="008445D4"/>
    <w:rsid w:val="008447E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08C"/>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29"/>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2DD9"/>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670"/>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7AE"/>
    <w:rsid w:val="008E2A18"/>
    <w:rsid w:val="008E2DAF"/>
    <w:rsid w:val="008E300C"/>
    <w:rsid w:val="008E32FB"/>
    <w:rsid w:val="008E3334"/>
    <w:rsid w:val="008E3ABF"/>
    <w:rsid w:val="008E3BB9"/>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6E3"/>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1A0"/>
    <w:rsid w:val="00937278"/>
    <w:rsid w:val="009372E1"/>
    <w:rsid w:val="009374AB"/>
    <w:rsid w:val="009375DB"/>
    <w:rsid w:val="009379F8"/>
    <w:rsid w:val="00937B2D"/>
    <w:rsid w:val="00937F8D"/>
    <w:rsid w:val="00937FCF"/>
    <w:rsid w:val="0094006A"/>
    <w:rsid w:val="00940F58"/>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1FE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6B02"/>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1E0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D43"/>
    <w:rsid w:val="009C7F79"/>
    <w:rsid w:val="009D0073"/>
    <w:rsid w:val="009D0380"/>
    <w:rsid w:val="009D03AE"/>
    <w:rsid w:val="009D0460"/>
    <w:rsid w:val="009D0772"/>
    <w:rsid w:val="009D0832"/>
    <w:rsid w:val="009D0AAF"/>
    <w:rsid w:val="009D0B36"/>
    <w:rsid w:val="009D0B77"/>
    <w:rsid w:val="009D14AA"/>
    <w:rsid w:val="009D1854"/>
    <w:rsid w:val="009D1E07"/>
    <w:rsid w:val="009D250B"/>
    <w:rsid w:val="009D2573"/>
    <w:rsid w:val="009D26A3"/>
    <w:rsid w:val="009D27FD"/>
    <w:rsid w:val="009D2828"/>
    <w:rsid w:val="009D2C6B"/>
    <w:rsid w:val="009D2E2C"/>
    <w:rsid w:val="009D3425"/>
    <w:rsid w:val="009D3495"/>
    <w:rsid w:val="009D382F"/>
    <w:rsid w:val="009D38CF"/>
    <w:rsid w:val="009D3DB1"/>
    <w:rsid w:val="009D3EBD"/>
    <w:rsid w:val="009D3EC8"/>
    <w:rsid w:val="009D4103"/>
    <w:rsid w:val="009D416A"/>
    <w:rsid w:val="009D4970"/>
    <w:rsid w:val="009D4BA7"/>
    <w:rsid w:val="009D4D69"/>
    <w:rsid w:val="009D513C"/>
    <w:rsid w:val="009D574E"/>
    <w:rsid w:val="009D58C8"/>
    <w:rsid w:val="009D5A40"/>
    <w:rsid w:val="009D5AAB"/>
    <w:rsid w:val="009D607B"/>
    <w:rsid w:val="009D6465"/>
    <w:rsid w:val="009D67DE"/>
    <w:rsid w:val="009D6A18"/>
    <w:rsid w:val="009D6BF8"/>
    <w:rsid w:val="009D6E11"/>
    <w:rsid w:val="009D7349"/>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200"/>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184"/>
    <w:rsid w:val="009F12D6"/>
    <w:rsid w:val="009F14CC"/>
    <w:rsid w:val="009F157F"/>
    <w:rsid w:val="009F1F21"/>
    <w:rsid w:val="009F207D"/>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222"/>
    <w:rsid w:val="00A15324"/>
    <w:rsid w:val="00A15437"/>
    <w:rsid w:val="00A15B31"/>
    <w:rsid w:val="00A15EA6"/>
    <w:rsid w:val="00A16207"/>
    <w:rsid w:val="00A1639E"/>
    <w:rsid w:val="00A16648"/>
    <w:rsid w:val="00A16C16"/>
    <w:rsid w:val="00A16D7F"/>
    <w:rsid w:val="00A174C6"/>
    <w:rsid w:val="00A17F01"/>
    <w:rsid w:val="00A20374"/>
    <w:rsid w:val="00A20770"/>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27FB9"/>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BE5"/>
    <w:rsid w:val="00A37EA8"/>
    <w:rsid w:val="00A40229"/>
    <w:rsid w:val="00A40578"/>
    <w:rsid w:val="00A407F7"/>
    <w:rsid w:val="00A40889"/>
    <w:rsid w:val="00A41214"/>
    <w:rsid w:val="00A41921"/>
    <w:rsid w:val="00A421BC"/>
    <w:rsid w:val="00A42B85"/>
    <w:rsid w:val="00A4314A"/>
    <w:rsid w:val="00A433C8"/>
    <w:rsid w:val="00A43505"/>
    <w:rsid w:val="00A435D9"/>
    <w:rsid w:val="00A437FD"/>
    <w:rsid w:val="00A443F5"/>
    <w:rsid w:val="00A44655"/>
    <w:rsid w:val="00A4487B"/>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343"/>
    <w:rsid w:val="00A51563"/>
    <w:rsid w:val="00A516B0"/>
    <w:rsid w:val="00A516DD"/>
    <w:rsid w:val="00A51B7F"/>
    <w:rsid w:val="00A52097"/>
    <w:rsid w:val="00A525BA"/>
    <w:rsid w:val="00A525EF"/>
    <w:rsid w:val="00A529C3"/>
    <w:rsid w:val="00A52A81"/>
    <w:rsid w:val="00A53050"/>
    <w:rsid w:val="00A533E0"/>
    <w:rsid w:val="00A53612"/>
    <w:rsid w:val="00A537FE"/>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1796"/>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850"/>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B4F"/>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3CF"/>
    <w:rsid w:val="00AA08BD"/>
    <w:rsid w:val="00AA0C35"/>
    <w:rsid w:val="00AA0FA5"/>
    <w:rsid w:val="00AA18E6"/>
    <w:rsid w:val="00AA19D0"/>
    <w:rsid w:val="00AA1C26"/>
    <w:rsid w:val="00AA1CAF"/>
    <w:rsid w:val="00AA1E9F"/>
    <w:rsid w:val="00AA1ECC"/>
    <w:rsid w:val="00AA1F08"/>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0B0"/>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43C7"/>
    <w:rsid w:val="00AD49B4"/>
    <w:rsid w:val="00AD4B46"/>
    <w:rsid w:val="00AD51C9"/>
    <w:rsid w:val="00AD54AE"/>
    <w:rsid w:val="00AD5681"/>
    <w:rsid w:val="00AD59BF"/>
    <w:rsid w:val="00AD5B8D"/>
    <w:rsid w:val="00AD6A27"/>
    <w:rsid w:val="00AD6C76"/>
    <w:rsid w:val="00AD749D"/>
    <w:rsid w:val="00AD792A"/>
    <w:rsid w:val="00AD7995"/>
    <w:rsid w:val="00AD7F5C"/>
    <w:rsid w:val="00AE03DD"/>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6AB3"/>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2E5"/>
    <w:rsid w:val="00B103ED"/>
    <w:rsid w:val="00B1084C"/>
    <w:rsid w:val="00B112E9"/>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4CB"/>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2B9"/>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3A46"/>
    <w:rsid w:val="00B54086"/>
    <w:rsid w:val="00B548F1"/>
    <w:rsid w:val="00B54C93"/>
    <w:rsid w:val="00B550C0"/>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104"/>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3EF"/>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7AD"/>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196"/>
    <w:rsid w:val="00BE72D8"/>
    <w:rsid w:val="00BE7363"/>
    <w:rsid w:val="00BE76C2"/>
    <w:rsid w:val="00BE7879"/>
    <w:rsid w:val="00BE7B9C"/>
    <w:rsid w:val="00BE7D6D"/>
    <w:rsid w:val="00BF00FB"/>
    <w:rsid w:val="00BF0ABD"/>
    <w:rsid w:val="00BF0D00"/>
    <w:rsid w:val="00BF0EC1"/>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6D3A"/>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4EE"/>
    <w:rsid w:val="00C337C3"/>
    <w:rsid w:val="00C33865"/>
    <w:rsid w:val="00C33A63"/>
    <w:rsid w:val="00C340D0"/>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451"/>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F34"/>
    <w:rsid w:val="00C751E2"/>
    <w:rsid w:val="00C755C3"/>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0CF1"/>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301"/>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B12"/>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59"/>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C7FC5"/>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1F5"/>
    <w:rsid w:val="00CE38D4"/>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14F4"/>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1EFF"/>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5CE6"/>
    <w:rsid w:val="00D671B2"/>
    <w:rsid w:val="00D673D3"/>
    <w:rsid w:val="00D67680"/>
    <w:rsid w:val="00D676EB"/>
    <w:rsid w:val="00D67727"/>
    <w:rsid w:val="00D67A14"/>
    <w:rsid w:val="00D67D00"/>
    <w:rsid w:val="00D70770"/>
    <w:rsid w:val="00D70E48"/>
    <w:rsid w:val="00D71376"/>
    <w:rsid w:val="00D7182C"/>
    <w:rsid w:val="00D71911"/>
    <w:rsid w:val="00D725A3"/>
    <w:rsid w:val="00D726D2"/>
    <w:rsid w:val="00D729AA"/>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995"/>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10B"/>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305"/>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4AA"/>
    <w:rsid w:val="00DE16B6"/>
    <w:rsid w:val="00DE16EB"/>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83"/>
    <w:rsid w:val="00E021C4"/>
    <w:rsid w:val="00E02445"/>
    <w:rsid w:val="00E02831"/>
    <w:rsid w:val="00E02880"/>
    <w:rsid w:val="00E02C0B"/>
    <w:rsid w:val="00E02C95"/>
    <w:rsid w:val="00E02F7B"/>
    <w:rsid w:val="00E040E9"/>
    <w:rsid w:val="00E045A6"/>
    <w:rsid w:val="00E04675"/>
    <w:rsid w:val="00E04910"/>
    <w:rsid w:val="00E04ACE"/>
    <w:rsid w:val="00E04CDF"/>
    <w:rsid w:val="00E05943"/>
    <w:rsid w:val="00E06319"/>
    <w:rsid w:val="00E0643E"/>
    <w:rsid w:val="00E06776"/>
    <w:rsid w:val="00E06AEC"/>
    <w:rsid w:val="00E06E48"/>
    <w:rsid w:val="00E07274"/>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031"/>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5046"/>
    <w:rsid w:val="00E251AF"/>
    <w:rsid w:val="00E25A1B"/>
    <w:rsid w:val="00E25A3D"/>
    <w:rsid w:val="00E25F06"/>
    <w:rsid w:val="00E26354"/>
    <w:rsid w:val="00E265FB"/>
    <w:rsid w:val="00E26688"/>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9F"/>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5EFA"/>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06F"/>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5F5"/>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125"/>
    <w:rsid w:val="00EF1AF4"/>
    <w:rsid w:val="00EF1CE4"/>
    <w:rsid w:val="00EF1D66"/>
    <w:rsid w:val="00EF1F52"/>
    <w:rsid w:val="00EF2529"/>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104"/>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2F8"/>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433"/>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775"/>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B9"/>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6C9"/>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6FFC"/>
    <w:rsid w:val="00F37236"/>
    <w:rsid w:val="00F372CA"/>
    <w:rsid w:val="00F378A0"/>
    <w:rsid w:val="00F37DDE"/>
    <w:rsid w:val="00F400ED"/>
    <w:rsid w:val="00F403AA"/>
    <w:rsid w:val="00F4042B"/>
    <w:rsid w:val="00F40767"/>
    <w:rsid w:val="00F40A27"/>
    <w:rsid w:val="00F40AAB"/>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1F9B"/>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BDF"/>
    <w:rsid w:val="00F75E35"/>
    <w:rsid w:val="00F75EC7"/>
    <w:rsid w:val="00F764CD"/>
    <w:rsid w:val="00F76784"/>
    <w:rsid w:val="00F76DF9"/>
    <w:rsid w:val="00F771A4"/>
    <w:rsid w:val="00F77298"/>
    <w:rsid w:val="00F776D0"/>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3B8"/>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325D"/>
    <w:rsid w:val="00F933C5"/>
    <w:rsid w:val="00F93A94"/>
    <w:rsid w:val="00F93D62"/>
    <w:rsid w:val="00F943FA"/>
    <w:rsid w:val="00F944E5"/>
    <w:rsid w:val="00F945B7"/>
    <w:rsid w:val="00F94CA8"/>
    <w:rsid w:val="00F94F16"/>
    <w:rsid w:val="00F94F78"/>
    <w:rsid w:val="00F95533"/>
    <w:rsid w:val="00F95A56"/>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AEF"/>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6FF"/>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C7F84"/>
    <w:rsid w:val="00FD051D"/>
    <w:rsid w:val="00FD0D12"/>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7"/>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 w:type="character" w:customStyle="1" w:styleId="Date5">
    <w:name w:val="Date5"/>
    <w:basedOn w:val="DefaultParagraphFont"/>
    <w:rsid w:val="0004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534908">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865943">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440448">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172392">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69695066">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6780382">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4792">
      <w:bodyDiv w:val="1"/>
      <w:marLeft w:val="0"/>
      <w:marRight w:val="0"/>
      <w:marTop w:val="0"/>
      <w:marBottom w:val="0"/>
      <w:divBdr>
        <w:top w:val="none" w:sz="0" w:space="0" w:color="auto"/>
        <w:left w:val="none" w:sz="0" w:space="0" w:color="auto"/>
        <w:bottom w:val="none" w:sz="0" w:space="0" w:color="auto"/>
        <w:right w:val="none" w:sz="0" w:space="0" w:color="auto"/>
      </w:divBdr>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550965">
      <w:bodyDiv w:val="1"/>
      <w:marLeft w:val="0"/>
      <w:marRight w:val="0"/>
      <w:marTop w:val="0"/>
      <w:marBottom w:val="0"/>
      <w:divBdr>
        <w:top w:val="none" w:sz="0" w:space="0" w:color="auto"/>
        <w:left w:val="none" w:sz="0" w:space="0" w:color="auto"/>
        <w:bottom w:val="none" w:sz="0" w:space="0" w:color="auto"/>
        <w:right w:val="none" w:sz="0" w:space="0" w:color="auto"/>
      </w:divBdr>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4638057">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575">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132591">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676815">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2553">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8717182">
      <w:bodyDiv w:val="1"/>
      <w:marLeft w:val="0"/>
      <w:marRight w:val="0"/>
      <w:marTop w:val="0"/>
      <w:marBottom w:val="0"/>
      <w:divBdr>
        <w:top w:val="none" w:sz="0" w:space="0" w:color="auto"/>
        <w:left w:val="none" w:sz="0" w:space="0" w:color="auto"/>
        <w:bottom w:val="none" w:sz="0" w:space="0" w:color="auto"/>
        <w:right w:val="none" w:sz="0" w:space="0" w:color="auto"/>
      </w:divBdr>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347806">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472845">
      <w:bodyDiv w:val="1"/>
      <w:marLeft w:val="0"/>
      <w:marRight w:val="0"/>
      <w:marTop w:val="0"/>
      <w:marBottom w:val="0"/>
      <w:divBdr>
        <w:top w:val="none" w:sz="0" w:space="0" w:color="auto"/>
        <w:left w:val="none" w:sz="0" w:space="0" w:color="auto"/>
        <w:bottom w:val="none" w:sz="0" w:space="0" w:color="auto"/>
        <w:right w:val="none" w:sz="0" w:space="0" w:color="auto"/>
      </w:divBdr>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550850">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615504">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6982960">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619308">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374179">
      <w:bodyDiv w:val="1"/>
      <w:marLeft w:val="0"/>
      <w:marRight w:val="0"/>
      <w:marTop w:val="0"/>
      <w:marBottom w:val="0"/>
      <w:divBdr>
        <w:top w:val="none" w:sz="0" w:space="0" w:color="auto"/>
        <w:left w:val="none" w:sz="0" w:space="0" w:color="auto"/>
        <w:bottom w:val="none" w:sz="0" w:space="0" w:color="auto"/>
        <w:right w:val="none" w:sz="0" w:space="0" w:color="auto"/>
      </w:divBdr>
      <w:divsChild>
        <w:div w:id="1410497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79922317">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1522561">
      <w:bodyDiv w:val="1"/>
      <w:marLeft w:val="0"/>
      <w:marRight w:val="0"/>
      <w:marTop w:val="0"/>
      <w:marBottom w:val="0"/>
      <w:divBdr>
        <w:top w:val="none" w:sz="0" w:space="0" w:color="auto"/>
        <w:left w:val="none" w:sz="0" w:space="0" w:color="auto"/>
        <w:bottom w:val="none" w:sz="0" w:space="0" w:color="auto"/>
        <w:right w:val="none" w:sz="0" w:space="0" w:color="auto"/>
      </w:divBdr>
      <w:divsChild>
        <w:div w:id="1315378901">
          <w:marLeft w:val="0"/>
          <w:marRight w:val="0"/>
          <w:marTop w:val="0"/>
          <w:marBottom w:val="0"/>
          <w:divBdr>
            <w:top w:val="none" w:sz="0" w:space="0" w:color="auto"/>
            <w:left w:val="none" w:sz="0" w:space="0" w:color="auto"/>
            <w:bottom w:val="none" w:sz="0" w:space="0" w:color="auto"/>
            <w:right w:val="none" w:sz="0" w:space="0" w:color="auto"/>
          </w:divBdr>
          <w:divsChild>
            <w:div w:id="1028214328">
              <w:marLeft w:val="0"/>
              <w:marRight w:val="0"/>
              <w:marTop w:val="0"/>
              <w:marBottom w:val="0"/>
              <w:divBdr>
                <w:top w:val="none" w:sz="0" w:space="0" w:color="auto"/>
                <w:left w:val="none" w:sz="0" w:space="0" w:color="auto"/>
                <w:bottom w:val="none" w:sz="0" w:space="0" w:color="auto"/>
                <w:right w:val="none" w:sz="0" w:space="0" w:color="auto"/>
              </w:divBdr>
              <w:divsChild>
                <w:div w:id="1622299876">
                  <w:marLeft w:val="0"/>
                  <w:marRight w:val="0"/>
                  <w:marTop w:val="0"/>
                  <w:marBottom w:val="0"/>
                  <w:divBdr>
                    <w:top w:val="none" w:sz="0" w:space="0" w:color="auto"/>
                    <w:left w:val="none" w:sz="0" w:space="0" w:color="auto"/>
                    <w:bottom w:val="none" w:sz="0" w:space="0" w:color="auto"/>
                    <w:right w:val="none" w:sz="0" w:space="0" w:color="auto"/>
                  </w:divBdr>
                  <w:divsChild>
                    <w:div w:id="1039353473">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687756502">
          <w:marLeft w:val="0"/>
          <w:marRight w:val="0"/>
          <w:marTop w:val="0"/>
          <w:marBottom w:val="0"/>
          <w:divBdr>
            <w:top w:val="none" w:sz="0" w:space="0" w:color="auto"/>
            <w:left w:val="none" w:sz="0" w:space="0" w:color="auto"/>
            <w:bottom w:val="none" w:sz="0" w:space="0" w:color="auto"/>
            <w:right w:val="none" w:sz="0" w:space="0" w:color="auto"/>
          </w:divBdr>
          <w:divsChild>
            <w:div w:id="1071660682">
              <w:marLeft w:val="0"/>
              <w:marRight w:val="0"/>
              <w:marTop w:val="0"/>
              <w:marBottom w:val="120"/>
              <w:divBdr>
                <w:top w:val="none" w:sz="0" w:space="0" w:color="auto"/>
                <w:left w:val="none" w:sz="0" w:space="0" w:color="auto"/>
                <w:bottom w:val="none" w:sz="0" w:space="0" w:color="auto"/>
                <w:right w:val="none" w:sz="0" w:space="0" w:color="auto"/>
              </w:divBdr>
              <w:divsChild>
                <w:div w:id="1706058594">
                  <w:marLeft w:val="0"/>
                  <w:marRight w:val="0"/>
                  <w:marTop w:val="0"/>
                  <w:marBottom w:val="0"/>
                  <w:divBdr>
                    <w:top w:val="none" w:sz="0" w:space="0" w:color="auto"/>
                    <w:left w:val="none" w:sz="0" w:space="0" w:color="auto"/>
                    <w:bottom w:val="none" w:sz="0" w:space="0" w:color="auto"/>
                    <w:right w:val="none" w:sz="0" w:space="0" w:color="auto"/>
                  </w:divBdr>
                </w:div>
              </w:divsChild>
            </w:div>
            <w:div w:id="1700280350">
              <w:marLeft w:val="0"/>
              <w:marRight w:val="0"/>
              <w:marTop w:val="0"/>
              <w:marBottom w:val="0"/>
              <w:divBdr>
                <w:top w:val="none" w:sz="0" w:space="0" w:color="auto"/>
                <w:left w:val="none" w:sz="0" w:space="0" w:color="auto"/>
                <w:bottom w:val="none" w:sz="0" w:space="0" w:color="auto"/>
                <w:right w:val="none" w:sz="0" w:space="0" w:color="auto"/>
              </w:divBdr>
              <w:divsChild>
                <w:div w:id="1213274370">
                  <w:marLeft w:val="0"/>
                  <w:marRight w:val="0"/>
                  <w:marTop w:val="0"/>
                  <w:marBottom w:val="0"/>
                  <w:divBdr>
                    <w:top w:val="none" w:sz="0" w:space="0" w:color="auto"/>
                    <w:left w:val="none" w:sz="0" w:space="0" w:color="auto"/>
                    <w:bottom w:val="none" w:sz="0" w:space="0" w:color="auto"/>
                    <w:right w:val="none" w:sz="0" w:space="0" w:color="auto"/>
                  </w:divBdr>
                </w:div>
              </w:divsChild>
            </w:div>
            <w:div w:id="427042890">
              <w:marLeft w:val="0"/>
              <w:marRight w:val="0"/>
              <w:marTop w:val="0"/>
              <w:marBottom w:val="0"/>
              <w:divBdr>
                <w:top w:val="none" w:sz="0" w:space="0" w:color="auto"/>
                <w:left w:val="none" w:sz="0" w:space="0" w:color="auto"/>
                <w:bottom w:val="none" w:sz="0" w:space="0" w:color="auto"/>
                <w:right w:val="none" w:sz="0" w:space="0" w:color="auto"/>
              </w:divBdr>
              <w:divsChild>
                <w:div w:id="1689671557">
                  <w:marLeft w:val="0"/>
                  <w:marRight w:val="0"/>
                  <w:marTop w:val="0"/>
                  <w:marBottom w:val="0"/>
                  <w:divBdr>
                    <w:top w:val="none" w:sz="0" w:space="0" w:color="auto"/>
                    <w:left w:val="none" w:sz="0" w:space="0" w:color="auto"/>
                    <w:bottom w:val="none" w:sz="0" w:space="0" w:color="auto"/>
                    <w:right w:val="none" w:sz="0" w:space="0" w:color="auto"/>
                  </w:divBdr>
                </w:div>
              </w:divsChild>
            </w:div>
            <w:div w:id="1835995753">
              <w:marLeft w:val="0"/>
              <w:marRight w:val="0"/>
              <w:marTop w:val="0"/>
              <w:marBottom w:val="0"/>
              <w:divBdr>
                <w:top w:val="none" w:sz="0" w:space="0" w:color="auto"/>
                <w:left w:val="none" w:sz="0" w:space="0" w:color="auto"/>
                <w:bottom w:val="none" w:sz="0" w:space="0" w:color="auto"/>
                <w:right w:val="none" w:sz="0" w:space="0" w:color="auto"/>
              </w:divBdr>
              <w:divsChild>
                <w:div w:id="1003823960">
                  <w:marLeft w:val="0"/>
                  <w:marRight w:val="0"/>
                  <w:marTop w:val="0"/>
                  <w:marBottom w:val="0"/>
                  <w:divBdr>
                    <w:top w:val="none" w:sz="0" w:space="0" w:color="auto"/>
                    <w:left w:val="none" w:sz="0" w:space="0" w:color="auto"/>
                    <w:bottom w:val="none" w:sz="0" w:space="0" w:color="auto"/>
                    <w:right w:val="none" w:sz="0" w:space="0" w:color="auto"/>
                  </w:divBdr>
                </w:div>
              </w:divsChild>
            </w:div>
            <w:div w:id="632832704">
              <w:marLeft w:val="0"/>
              <w:marRight w:val="0"/>
              <w:marTop w:val="0"/>
              <w:marBottom w:val="0"/>
              <w:divBdr>
                <w:top w:val="none" w:sz="0" w:space="0" w:color="auto"/>
                <w:left w:val="none" w:sz="0" w:space="0" w:color="auto"/>
                <w:bottom w:val="none" w:sz="0" w:space="0" w:color="auto"/>
                <w:right w:val="none" w:sz="0" w:space="0" w:color="auto"/>
              </w:divBdr>
              <w:divsChild>
                <w:div w:id="12491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1809583">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476093">
      <w:bodyDiv w:val="1"/>
      <w:marLeft w:val="0"/>
      <w:marRight w:val="0"/>
      <w:marTop w:val="0"/>
      <w:marBottom w:val="0"/>
      <w:divBdr>
        <w:top w:val="none" w:sz="0" w:space="0" w:color="auto"/>
        <w:left w:val="none" w:sz="0" w:space="0" w:color="auto"/>
        <w:bottom w:val="none" w:sz="0" w:space="0" w:color="auto"/>
        <w:right w:val="none" w:sz="0" w:space="0" w:color="auto"/>
      </w:divBdr>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2978790">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441836">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562181">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508155">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21448">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243208">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40232">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4804">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4338003">
      <w:bodyDiv w:val="1"/>
      <w:marLeft w:val="0"/>
      <w:marRight w:val="0"/>
      <w:marTop w:val="0"/>
      <w:marBottom w:val="0"/>
      <w:divBdr>
        <w:top w:val="none" w:sz="0" w:space="0" w:color="auto"/>
        <w:left w:val="none" w:sz="0" w:space="0" w:color="auto"/>
        <w:bottom w:val="none" w:sz="0" w:space="0" w:color="auto"/>
        <w:right w:val="none" w:sz="0" w:space="0" w:color="auto"/>
      </w:divBdr>
      <w:divsChild>
        <w:div w:id="101338580">
          <w:marLeft w:val="0"/>
          <w:marRight w:val="0"/>
          <w:marTop w:val="0"/>
          <w:marBottom w:val="0"/>
          <w:divBdr>
            <w:top w:val="none" w:sz="0" w:space="0" w:color="auto"/>
            <w:left w:val="none" w:sz="0" w:space="0" w:color="auto"/>
            <w:bottom w:val="none" w:sz="0" w:space="0" w:color="auto"/>
            <w:right w:val="none" w:sz="0" w:space="0" w:color="auto"/>
          </w:divBdr>
          <w:divsChild>
            <w:div w:id="731931538">
              <w:marLeft w:val="0"/>
              <w:marRight w:val="0"/>
              <w:marTop w:val="0"/>
              <w:marBottom w:val="0"/>
              <w:divBdr>
                <w:top w:val="none" w:sz="0" w:space="0" w:color="auto"/>
                <w:left w:val="none" w:sz="0" w:space="0" w:color="auto"/>
                <w:bottom w:val="none" w:sz="0" w:space="0" w:color="auto"/>
                <w:right w:val="none" w:sz="0" w:space="0" w:color="auto"/>
              </w:divBdr>
            </w:div>
          </w:divsChild>
        </w:div>
        <w:div w:id="160894527">
          <w:marLeft w:val="0"/>
          <w:marRight w:val="0"/>
          <w:marTop w:val="120"/>
          <w:marBottom w:val="0"/>
          <w:divBdr>
            <w:top w:val="none" w:sz="0" w:space="0" w:color="auto"/>
            <w:left w:val="none" w:sz="0" w:space="0" w:color="auto"/>
            <w:bottom w:val="none" w:sz="0" w:space="0" w:color="auto"/>
            <w:right w:val="none" w:sz="0" w:space="0" w:color="auto"/>
          </w:divBdr>
          <w:divsChild>
            <w:div w:id="18662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199397">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0692225">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379288">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043848">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08762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474995">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0039">
      <w:bodyDiv w:val="1"/>
      <w:marLeft w:val="0"/>
      <w:marRight w:val="0"/>
      <w:marTop w:val="0"/>
      <w:marBottom w:val="0"/>
      <w:divBdr>
        <w:top w:val="none" w:sz="0" w:space="0" w:color="auto"/>
        <w:left w:val="none" w:sz="0" w:space="0" w:color="auto"/>
        <w:bottom w:val="none" w:sz="0" w:space="0" w:color="auto"/>
        <w:right w:val="none" w:sz="0" w:space="0" w:color="auto"/>
      </w:divBdr>
      <w:divsChild>
        <w:div w:id="1103838013">
          <w:marLeft w:val="0"/>
          <w:marRight w:val="0"/>
          <w:marTop w:val="0"/>
          <w:marBottom w:val="270"/>
          <w:divBdr>
            <w:top w:val="none" w:sz="0" w:space="0" w:color="auto"/>
            <w:left w:val="none" w:sz="0" w:space="0" w:color="auto"/>
            <w:bottom w:val="none" w:sz="0" w:space="0" w:color="auto"/>
            <w:right w:val="none" w:sz="0" w:space="0" w:color="auto"/>
          </w:divBdr>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462891">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798364">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59017">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057624">
      <w:bodyDiv w:val="1"/>
      <w:marLeft w:val="0"/>
      <w:marRight w:val="0"/>
      <w:marTop w:val="0"/>
      <w:marBottom w:val="0"/>
      <w:divBdr>
        <w:top w:val="none" w:sz="0" w:space="0" w:color="auto"/>
        <w:left w:val="none" w:sz="0" w:space="0" w:color="auto"/>
        <w:bottom w:val="none" w:sz="0" w:space="0" w:color="auto"/>
        <w:right w:val="none" w:sz="0" w:space="0" w:color="auto"/>
      </w:divBdr>
      <w:divsChild>
        <w:div w:id="618801242">
          <w:marLeft w:val="0"/>
          <w:marRight w:val="0"/>
          <w:marTop w:val="0"/>
          <w:marBottom w:val="270"/>
          <w:divBdr>
            <w:top w:val="none" w:sz="0" w:space="0" w:color="auto"/>
            <w:left w:val="none" w:sz="0" w:space="0" w:color="auto"/>
            <w:bottom w:val="none" w:sz="0" w:space="0" w:color="auto"/>
            <w:right w:val="none" w:sz="0" w:space="0" w:color="auto"/>
          </w:divBdr>
        </w:div>
      </w:divsChild>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2837">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19873">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02078">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245855">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681909">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7496755">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2937529">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829">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5081">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048650">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332366">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230680">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50899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8639791">
      <w:bodyDiv w:val="1"/>
      <w:marLeft w:val="0"/>
      <w:marRight w:val="0"/>
      <w:marTop w:val="0"/>
      <w:marBottom w:val="0"/>
      <w:divBdr>
        <w:top w:val="none" w:sz="0" w:space="0" w:color="auto"/>
        <w:left w:val="none" w:sz="0" w:space="0" w:color="auto"/>
        <w:bottom w:val="none" w:sz="0" w:space="0" w:color="auto"/>
        <w:right w:val="none" w:sz="0" w:space="0" w:color="auto"/>
      </w:divBdr>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6984496">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77770">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17082">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461413">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126305">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7968013">
      <w:bodyDiv w:val="1"/>
      <w:marLeft w:val="0"/>
      <w:marRight w:val="0"/>
      <w:marTop w:val="0"/>
      <w:marBottom w:val="0"/>
      <w:divBdr>
        <w:top w:val="none" w:sz="0" w:space="0" w:color="auto"/>
        <w:left w:val="none" w:sz="0" w:space="0" w:color="auto"/>
        <w:bottom w:val="none" w:sz="0" w:space="0" w:color="auto"/>
        <w:right w:val="none" w:sz="0" w:space="0" w:color="auto"/>
      </w:divBdr>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252545">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308766">
      <w:bodyDiv w:val="1"/>
      <w:marLeft w:val="0"/>
      <w:marRight w:val="0"/>
      <w:marTop w:val="0"/>
      <w:marBottom w:val="0"/>
      <w:divBdr>
        <w:top w:val="none" w:sz="0" w:space="0" w:color="auto"/>
        <w:left w:val="none" w:sz="0" w:space="0" w:color="auto"/>
        <w:bottom w:val="none" w:sz="0" w:space="0" w:color="auto"/>
        <w:right w:val="none" w:sz="0" w:space="0" w:color="auto"/>
      </w:divBdr>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4885309">
      <w:bodyDiv w:val="1"/>
      <w:marLeft w:val="0"/>
      <w:marRight w:val="0"/>
      <w:marTop w:val="0"/>
      <w:marBottom w:val="0"/>
      <w:divBdr>
        <w:top w:val="none" w:sz="0" w:space="0" w:color="auto"/>
        <w:left w:val="none" w:sz="0" w:space="0" w:color="auto"/>
        <w:bottom w:val="none" w:sz="0" w:space="0" w:color="auto"/>
        <w:right w:val="none" w:sz="0" w:space="0" w:color="auto"/>
      </w:divBdr>
      <w:divsChild>
        <w:div w:id="382799853">
          <w:marLeft w:val="0"/>
          <w:marRight w:val="0"/>
          <w:marTop w:val="0"/>
          <w:marBottom w:val="0"/>
          <w:divBdr>
            <w:top w:val="none" w:sz="0" w:space="0" w:color="auto"/>
            <w:left w:val="none" w:sz="0" w:space="0" w:color="auto"/>
            <w:bottom w:val="none" w:sz="0" w:space="0" w:color="auto"/>
            <w:right w:val="none" w:sz="0" w:space="0" w:color="auto"/>
          </w:divBdr>
          <w:divsChild>
            <w:div w:id="2068726659">
              <w:marLeft w:val="0"/>
              <w:marRight w:val="0"/>
              <w:marTop w:val="0"/>
              <w:marBottom w:val="0"/>
              <w:divBdr>
                <w:top w:val="none" w:sz="0" w:space="0" w:color="auto"/>
                <w:left w:val="none" w:sz="0" w:space="0" w:color="auto"/>
                <w:bottom w:val="none" w:sz="0" w:space="0" w:color="auto"/>
                <w:right w:val="none" w:sz="0" w:space="0" w:color="auto"/>
              </w:divBdr>
              <w:divsChild>
                <w:div w:id="1253395187">
                  <w:marLeft w:val="0"/>
                  <w:marRight w:val="0"/>
                  <w:marTop w:val="0"/>
                  <w:marBottom w:val="0"/>
                  <w:divBdr>
                    <w:top w:val="none" w:sz="0" w:space="0" w:color="auto"/>
                    <w:left w:val="none" w:sz="0" w:space="0" w:color="auto"/>
                    <w:bottom w:val="none" w:sz="0" w:space="0" w:color="auto"/>
                    <w:right w:val="none" w:sz="0" w:space="0" w:color="auto"/>
                  </w:divBdr>
                  <w:divsChild>
                    <w:div w:id="332803534">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099987668">
          <w:marLeft w:val="0"/>
          <w:marRight w:val="0"/>
          <w:marTop w:val="0"/>
          <w:marBottom w:val="0"/>
          <w:divBdr>
            <w:top w:val="none" w:sz="0" w:space="0" w:color="auto"/>
            <w:left w:val="none" w:sz="0" w:space="0" w:color="auto"/>
            <w:bottom w:val="none" w:sz="0" w:space="0" w:color="auto"/>
            <w:right w:val="none" w:sz="0" w:space="0" w:color="auto"/>
          </w:divBdr>
          <w:divsChild>
            <w:div w:id="735935265">
              <w:marLeft w:val="0"/>
              <w:marRight w:val="0"/>
              <w:marTop w:val="0"/>
              <w:marBottom w:val="120"/>
              <w:divBdr>
                <w:top w:val="none" w:sz="0" w:space="0" w:color="auto"/>
                <w:left w:val="none" w:sz="0" w:space="0" w:color="auto"/>
                <w:bottom w:val="none" w:sz="0" w:space="0" w:color="auto"/>
                <w:right w:val="none" w:sz="0" w:space="0" w:color="auto"/>
              </w:divBdr>
              <w:divsChild>
                <w:div w:id="121924450">
                  <w:marLeft w:val="0"/>
                  <w:marRight w:val="0"/>
                  <w:marTop w:val="0"/>
                  <w:marBottom w:val="0"/>
                  <w:divBdr>
                    <w:top w:val="none" w:sz="0" w:space="0" w:color="auto"/>
                    <w:left w:val="none" w:sz="0" w:space="0" w:color="auto"/>
                    <w:bottom w:val="none" w:sz="0" w:space="0" w:color="auto"/>
                    <w:right w:val="none" w:sz="0" w:space="0" w:color="auto"/>
                  </w:divBdr>
                </w:div>
              </w:divsChild>
            </w:div>
            <w:div w:id="1496872816">
              <w:marLeft w:val="0"/>
              <w:marRight w:val="0"/>
              <w:marTop w:val="0"/>
              <w:marBottom w:val="0"/>
              <w:divBdr>
                <w:top w:val="none" w:sz="0" w:space="0" w:color="auto"/>
                <w:left w:val="none" w:sz="0" w:space="0" w:color="auto"/>
                <w:bottom w:val="none" w:sz="0" w:space="0" w:color="auto"/>
                <w:right w:val="none" w:sz="0" w:space="0" w:color="auto"/>
              </w:divBdr>
              <w:divsChild>
                <w:div w:id="1415513321">
                  <w:marLeft w:val="0"/>
                  <w:marRight w:val="0"/>
                  <w:marTop w:val="0"/>
                  <w:marBottom w:val="0"/>
                  <w:divBdr>
                    <w:top w:val="none" w:sz="0" w:space="0" w:color="auto"/>
                    <w:left w:val="none" w:sz="0" w:space="0" w:color="auto"/>
                    <w:bottom w:val="none" w:sz="0" w:space="0" w:color="auto"/>
                    <w:right w:val="none" w:sz="0" w:space="0" w:color="auto"/>
                  </w:divBdr>
                </w:div>
              </w:divsChild>
            </w:div>
            <w:div w:id="1884520016">
              <w:marLeft w:val="0"/>
              <w:marRight w:val="0"/>
              <w:marTop w:val="0"/>
              <w:marBottom w:val="0"/>
              <w:divBdr>
                <w:top w:val="none" w:sz="0" w:space="0" w:color="auto"/>
                <w:left w:val="none" w:sz="0" w:space="0" w:color="auto"/>
                <w:bottom w:val="none" w:sz="0" w:space="0" w:color="auto"/>
                <w:right w:val="none" w:sz="0" w:space="0" w:color="auto"/>
              </w:divBdr>
              <w:divsChild>
                <w:div w:id="571236475">
                  <w:marLeft w:val="0"/>
                  <w:marRight w:val="0"/>
                  <w:marTop w:val="0"/>
                  <w:marBottom w:val="0"/>
                  <w:divBdr>
                    <w:top w:val="none" w:sz="0" w:space="0" w:color="auto"/>
                    <w:left w:val="none" w:sz="0" w:space="0" w:color="auto"/>
                    <w:bottom w:val="none" w:sz="0" w:space="0" w:color="auto"/>
                    <w:right w:val="none" w:sz="0" w:space="0" w:color="auto"/>
                  </w:divBdr>
                </w:div>
              </w:divsChild>
            </w:div>
            <w:div w:id="681247805">
              <w:marLeft w:val="0"/>
              <w:marRight w:val="0"/>
              <w:marTop w:val="0"/>
              <w:marBottom w:val="0"/>
              <w:divBdr>
                <w:top w:val="none" w:sz="0" w:space="0" w:color="auto"/>
                <w:left w:val="none" w:sz="0" w:space="0" w:color="auto"/>
                <w:bottom w:val="none" w:sz="0" w:space="0" w:color="auto"/>
                <w:right w:val="none" w:sz="0" w:space="0" w:color="auto"/>
              </w:divBdr>
              <w:divsChild>
                <w:div w:id="1877808911">
                  <w:marLeft w:val="0"/>
                  <w:marRight w:val="0"/>
                  <w:marTop w:val="0"/>
                  <w:marBottom w:val="0"/>
                  <w:divBdr>
                    <w:top w:val="none" w:sz="0" w:space="0" w:color="auto"/>
                    <w:left w:val="none" w:sz="0" w:space="0" w:color="auto"/>
                    <w:bottom w:val="none" w:sz="0" w:space="0" w:color="auto"/>
                    <w:right w:val="none" w:sz="0" w:space="0" w:color="auto"/>
                  </w:divBdr>
                </w:div>
              </w:divsChild>
            </w:div>
            <w:div w:id="793984877">
              <w:marLeft w:val="0"/>
              <w:marRight w:val="0"/>
              <w:marTop w:val="0"/>
              <w:marBottom w:val="0"/>
              <w:divBdr>
                <w:top w:val="none" w:sz="0" w:space="0" w:color="auto"/>
                <w:left w:val="none" w:sz="0" w:space="0" w:color="auto"/>
                <w:bottom w:val="none" w:sz="0" w:space="0" w:color="auto"/>
                <w:right w:val="none" w:sz="0" w:space="0" w:color="auto"/>
              </w:divBdr>
              <w:divsChild>
                <w:div w:id="6173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473188">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62219">
      <w:bodyDiv w:val="1"/>
      <w:marLeft w:val="0"/>
      <w:marRight w:val="0"/>
      <w:marTop w:val="0"/>
      <w:marBottom w:val="0"/>
      <w:divBdr>
        <w:top w:val="none" w:sz="0" w:space="0" w:color="auto"/>
        <w:left w:val="none" w:sz="0" w:space="0" w:color="auto"/>
        <w:bottom w:val="none" w:sz="0" w:space="0" w:color="auto"/>
        <w:right w:val="none" w:sz="0" w:space="0" w:color="auto"/>
      </w:divBdr>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551621">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561443">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296185">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69493">
      <w:bodyDiv w:val="1"/>
      <w:marLeft w:val="0"/>
      <w:marRight w:val="0"/>
      <w:marTop w:val="0"/>
      <w:marBottom w:val="0"/>
      <w:divBdr>
        <w:top w:val="none" w:sz="0" w:space="0" w:color="auto"/>
        <w:left w:val="none" w:sz="0" w:space="0" w:color="auto"/>
        <w:bottom w:val="none" w:sz="0" w:space="0" w:color="auto"/>
        <w:right w:val="none" w:sz="0" w:space="0" w:color="auto"/>
      </w:divBdr>
      <w:divsChild>
        <w:div w:id="809440198">
          <w:marLeft w:val="0"/>
          <w:marRight w:val="0"/>
          <w:marTop w:val="0"/>
          <w:marBottom w:val="0"/>
          <w:divBdr>
            <w:top w:val="none" w:sz="0" w:space="0" w:color="auto"/>
            <w:left w:val="none" w:sz="0" w:space="0" w:color="auto"/>
            <w:bottom w:val="none" w:sz="0" w:space="0" w:color="auto"/>
            <w:right w:val="none" w:sz="0" w:space="0" w:color="auto"/>
          </w:divBdr>
          <w:divsChild>
            <w:div w:id="2011175122">
              <w:marLeft w:val="0"/>
              <w:marRight w:val="0"/>
              <w:marTop w:val="0"/>
              <w:marBottom w:val="0"/>
              <w:divBdr>
                <w:top w:val="none" w:sz="0" w:space="0" w:color="auto"/>
                <w:left w:val="none" w:sz="0" w:space="0" w:color="auto"/>
                <w:bottom w:val="none" w:sz="0" w:space="0" w:color="auto"/>
                <w:right w:val="none" w:sz="0" w:space="0" w:color="auto"/>
              </w:divBdr>
            </w:div>
          </w:divsChild>
        </w:div>
        <w:div w:id="1759642002">
          <w:marLeft w:val="0"/>
          <w:marRight w:val="0"/>
          <w:marTop w:val="120"/>
          <w:marBottom w:val="0"/>
          <w:divBdr>
            <w:top w:val="none" w:sz="0" w:space="0" w:color="auto"/>
            <w:left w:val="none" w:sz="0" w:space="0" w:color="auto"/>
            <w:bottom w:val="none" w:sz="0" w:space="0" w:color="auto"/>
            <w:right w:val="none" w:sz="0" w:space="0" w:color="auto"/>
          </w:divBdr>
          <w:divsChild>
            <w:div w:id="4779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159543">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069225">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0966009">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1280">
      <w:bodyDiv w:val="1"/>
      <w:marLeft w:val="0"/>
      <w:marRight w:val="0"/>
      <w:marTop w:val="0"/>
      <w:marBottom w:val="0"/>
      <w:divBdr>
        <w:top w:val="none" w:sz="0" w:space="0" w:color="auto"/>
        <w:left w:val="none" w:sz="0" w:space="0" w:color="auto"/>
        <w:bottom w:val="none" w:sz="0" w:space="0" w:color="auto"/>
        <w:right w:val="none" w:sz="0" w:space="0" w:color="auto"/>
      </w:divBdr>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388226">
      <w:bodyDiv w:val="1"/>
      <w:marLeft w:val="0"/>
      <w:marRight w:val="0"/>
      <w:marTop w:val="0"/>
      <w:marBottom w:val="0"/>
      <w:divBdr>
        <w:top w:val="none" w:sz="0" w:space="0" w:color="auto"/>
        <w:left w:val="none" w:sz="0" w:space="0" w:color="auto"/>
        <w:bottom w:val="none" w:sz="0" w:space="0" w:color="auto"/>
        <w:right w:val="none" w:sz="0" w:space="0" w:color="auto"/>
      </w:divBdr>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1737205">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7832167">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2994433">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56155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7955327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659614">
      <w:bodyDiv w:val="1"/>
      <w:marLeft w:val="0"/>
      <w:marRight w:val="0"/>
      <w:marTop w:val="0"/>
      <w:marBottom w:val="0"/>
      <w:divBdr>
        <w:top w:val="none" w:sz="0" w:space="0" w:color="auto"/>
        <w:left w:val="none" w:sz="0" w:space="0" w:color="auto"/>
        <w:bottom w:val="none" w:sz="0" w:space="0" w:color="auto"/>
        <w:right w:val="none" w:sz="0" w:space="0" w:color="auto"/>
      </w:divBdr>
      <w:divsChild>
        <w:div w:id="499201267">
          <w:marLeft w:val="0"/>
          <w:marRight w:val="0"/>
          <w:marTop w:val="0"/>
          <w:marBottom w:val="0"/>
          <w:divBdr>
            <w:top w:val="none" w:sz="0" w:space="0" w:color="auto"/>
            <w:left w:val="none" w:sz="0" w:space="0" w:color="auto"/>
            <w:bottom w:val="none" w:sz="0" w:space="0" w:color="auto"/>
            <w:right w:val="none" w:sz="0" w:space="0" w:color="auto"/>
          </w:divBdr>
        </w:div>
        <w:div w:id="623385297">
          <w:marLeft w:val="0"/>
          <w:marRight w:val="0"/>
          <w:marTop w:val="0"/>
          <w:marBottom w:val="0"/>
          <w:divBdr>
            <w:top w:val="none" w:sz="0" w:space="0" w:color="auto"/>
            <w:left w:val="none" w:sz="0" w:space="0" w:color="auto"/>
            <w:bottom w:val="none" w:sz="0" w:space="0" w:color="auto"/>
            <w:right w:val="none" w:sz="0" w:space="0" w:color="auto"/>
          </w:divBdr>
          <w:divsChild>
            <w:div w:id="911112755">
              <w:marLeft w:val="0"/>
              <w:marRight w:val="0"/>
              <w:marTop w:val="0"/>
              <w:marBottom w:val="0"/>
              <w:divBdr>
                <w:top w:val="none" w:sz="0" w:space="0" w:color="auto"/>
                <w:left w:val="none" w:sz="0" w:space="0" w:color="auto"/>
                <w:bottom w:val="none" w:sz="0" w:space="0" w:color="auto"/>
                <w:right w:val="none" w:sz="0" w:space="0" w:color="auto"/>
              </w:divBdr>
              <w:divsChild>
                <w:div w:id="73281434">
                  <w:marLeft w:val="0"/>
                  <w:marRight w:val="0"/>
                  <w:marTop w:val="0"/>
                  <w:marBottom w:val="0"/>
                  <w:divBdr>
                    <w:top w:val="none" w:sz="0" w:space="0" w:color="auto"/>
                    <w:left w:val="none" w:sz="0" w:space="0" w:color="auto"/>
                    <w:bottom w:val="none" w:sz="0" w:space="0" w:color="auto"/>
                    <w:right w:val="none" w:sz="0" w:space="0" w:color="auto"/>
                  </w:divBdr>
                  <w:divsChild>
                    <w:div w:id="200593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390111">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045814">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3426">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sChild>
        <w:div w:id="759637469">
          <w:marLeft w:val="0"/>
          <w:marRight w:val="0"/>
          <w:marTop w:val="0"/>
          <w:marBottom w:val="150"/>
          <w:divBdr>
            <w:top w:val="none" w:sz="0" w:space="0" w:color="auto"/>
            <w:left w:val="none" w:sz="0" w:space="0" w:color="auto"/>
            <w:bottom w:val="none" w:sz="0" w:space="0" w:color="auto"/>
            <w:right w:val="none" w:sz="0" w:space="0" w:color="auto"/>
          </w:divBdr>
        </w:div>
        <w:div w:id="811949420">
          <w:marLeft w:val="0"/>
          <w:marRight w:val="0"/>
          <w:marTop w:val="0"/>
          <w:marBottom w:val="0"/>
          <w:divBdr>
            <w:top w:val="none" w:sz="0" w:space="0" w:color="auto"/>
            <w:left w:val="none" w:sz="0" w:space="0" w:color="auto"/>
            <w:bottom w:val="none" w:sz="0" w:space="0" w:color="auto"/>
            <w:right w:val="none" w:sz="0" w:space="0" w:color="auto"/>
          </w:divBdr>
        </w:div>
        <w:div w:id="692918362">
          <w:marLeft w:val="0"/>
          <w:marRight w:val="0"/>
          <w:marTop w:val="0"/>
          <w:marBottom w:val="0"/>
          <w:divBdr>
            <w:top w:val="none" w:sz="0" w:space="0" w:color="auto"/>
            <w:left w:val="none" w:sz="0" w:space="0" w:color="auto"/>
            <w:bottom w:val="none" w:sz="0" w:space="0" w:color="auto"/>
            <w:right w:val="none" w:sz="0" w:space="0" w:color="auto"/>
          </w:divBdr>
        </w:div>
      </w:divsChild>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694261">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1331">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057817">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492209">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349873">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5730186">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130735">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20929">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6903">
      <w:bodyDiv w:val="1"/>
      <w:marLeft w:val="0"/>
      <w:marRight w:val="0"/>
      <w:marTop w:val="0"/>
      <w:marBottom w:val="0"/>
      <w:divBdr>
        <w:top w:val="none" w:sz="0" w:space="0" w:color="auto"/>
        <w:left w:val="none" w:sz="0" w:space="0" w:color="auto"/>
        <w:bottom w:val="none" w:sz="0" w:space="0" w:color="auto"/>
        <w:right w:val="none" w:sz="0" w:space="0" w:color="auto"/>
      </w:divBdr>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720471">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036658">
      <w:bodyDiv w:val="1"/>
      <w:marLeft w:val="0"/>
      <w:marRight w:val="0"/>
      <w:marTop w:val="0"/>
      <w:marBottom w:val="0"/>
      <w:divBdr>
        <w:top w:val="none" w:sz="0" w:space="0" w:color="auto"/>
        <w:left w:val="none" w:sz="0" w:space="0" w:color="auto"/>
        <w:bottom w:val="none" w:sz="0" w:space="0" w:color="auto"/>
        <w:right w:val="none" w:sz="0" w:space="0" w:color="auto"/>
      </w:divBdr>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657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3970">
      <w:bodyDiv w:val="1"/>
      <w:marLeft w:val="0"/>
      <w:marRight w:val="0"/>
      <w:marTop w:val="0"/>
      <w:marBottom w:val="0"/>
      <w:divBdr>
        <w:top w:val="none" w:sz="0" w:space="0" w:color="auto"/>
        <w:left w:val="none" w:sz="0" w:space="0" w:color="auto"/>
        <w:bottom w:val="none" w:sz="0" w:space="0" w:color="auto"/>
        <w:right w:val="none" w:sz="0" w:space="0" w:color="auto"/>
      </w:divBdr>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4742170">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22525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517644">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509741">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7694588">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1062">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384987">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598401">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899902170">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06960">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546349">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855964">
      <w:bodyDiv w:val="1"/>
      <w:marLeft w:val="0"/>
      <w:marRight w:val="0"/>
      <w:marTop w:val="0"/>
      <w:marBottom w:val="0"/>
      <w:divBdr>
        <w:top w:val="none" w:sz="0" w:space="0" w:color="auto"/>
        <w:left w:val="none" w:sz="0" w:space="0" w:color="auto"/>
        <w:bottom w:val="none" w:sz="0" w:space="0" w:color="auto"/>
        <w:right w:val="none" w:sz="0" w:space="0" w:color="auto"/>
      </w:divBdr>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7343">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366165">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796711">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154840">
      <w:bodyDiv w:val="1"/>
      <w:marLeft w:val="0"/>
      <w:marRight w:val="0"/>
      <w:marTop w:val="0"/>
      <w:marBottom w:val="0"/>
      <w:divBdr>
        <w:top w:val="none" w:sz="0" w:space="0" w:color="auto"/>
        <w:left w:val="none" w:sz="0" w:space="0" w:color="auto"/>
        <w:bottom w:val="none" w:sz="0" w:space="0" w:color="auto"/>
        <w:right w:val="none" w:sz="0" w:space="0" w:color="auto"/>
      </w:divBdr>
    </w:div>
    <w:div w:id="2090274628">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7556006">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030282">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7530550">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406">
      <w:bodyDiv w:val="1"/>
      <w:marLeft w:val="0"/>
      <w:marRight w:val="0"/>
      <w:marTop w:val="0"/>
      <w:marBottom w:val="0"/>
      <w:divBdr>
        <w:top w:val="none" w:sz="0" w:space="0" w:color="auto"/>
        <w:left w:val="none" w:sz="0" w:space="0" w:color="auto"/>
        <w:bottom w:val="none" w:sz="0" w:space="0" w:color="auto"/>
        <w:right w:val="none" w:sz="0" w:space="0" w:color="auto"/>
      </w:divBdr>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nacac.org/annual-conference" TargetMode="External"/><Relationship Id="rId21" Type="http://schemas.openxmlformats.org/officeDocument/2006/relationships/hyperlink" Target="https://web.act.org/my-journey-2025" TargetMode="External"/><Relationship Id="rId42" Type="http://schemas.openxmlformats.org/officeDocument/2006/relationships/hyperlink" Target="https://www.npr.org/2025/04/03/nx-s1-5338953/trump-layoffs-education-department-special-education" TargetMode="External"/><Relationship Id="rId47" Type="http://schemas.openxmlformats.org/officeDocument/2006/relationships/hyperlink" Target="http://www.barronprize.org/" TargetMode="External"/><Relationship Id="rId63" Type="http://schemas.openxmlformats.org/officeDocument/2006/relationships/hyperlink" Target="http://www.projectparadigm.org/" TargetMode="External"/><Relationship Id="rId68" Type="http://schemas.openxmlformats.org/officeDocument/2006/relationships/hyperlink" Target="http://www.hennet.org/contest.php" TargetMode="External"/><Relationship Id="rId84" Type="http://schemas.openxmlformats.org/officeDocument/2006/relationships/fontTable" Target="fontTable.xml"/><Relationship Id="rId16" Type="http://schemas.openxmlformats.org/officeDocument/2006/relationships/hyperlink" Target="https://www.ncan.org/page/WebinarArchives" TargetMode="External"/><Relationship Id="rId11" Type="http://schemas.openxmlformats.org/officeDocument/2006/relationships/image" Target="media/image1.png"/><Relationship Id="rId32" Type="http://schemas.openxmlformats.org/officeDocument/2006/relationships/hyperlink" Target="https://studentaid.gov/articles/evaluating-financial-aid-offers" TargetMode="External"/><Relationship Id="rId37" Type="http://schemas.openxmlformats.org/officeDocument/2006/relationships/hyperlink" Target="https://www.npr.org/2025/04/03/nx-s1-5338953/trump-layoffs-education-department-special-education" TargetMode="External"/><Relationship Id="rId53" Type="http://schemas.openxmlformats.org/officeDocument/2006/relationships/hyperlink" Target="https://shawncartersf.com/scholarship" TargetMode="External"/><Relationship Id="rId58" Type="http://schemas.openxmlformats.org/officeDocument/2006/relationships/hyperlink" Target="https://www.unigo.com/scholarships/our-scholarships/all-about-education-scholarship" TargetMode="External"/><Relationship Id="rId74" Type="http://schemas.openxmlformats.org/officeDocument/2006/relationships/hyperlink" Target="http://foster.uw.edu/academics/degree-programs/undergraduate-programs/diversity-services/young-executives-of-color-yeoc/" TargetMode="External"/><Relationship Id="rId79" Type="http://schemas.openxmlformats.org/officeDocument/2006/relationships/image" Target="media/image3.jpeg"/><Relationship Id="rId5" Type="http://schemas.openxmlformats.org/officeDocument/2006/relationships/numbering" Target="numbering.xml"/><Relationship Id="rId19" Type="http://schemas.openxmlformats.org/officeDocument/2006/relationships/hyperlink" Target="https://links-1.govdelivery.com/CL0/https:%2F%2Fcontent.govdelivery.com%2Fattachments%2FWAOSPI%2F2025%2F03%2F24%2Ffile_attachments%2F3206865%2FHS%2520to%2520College%2520Transition%2520Webinar%2520Flyer.pdf/1/01000195cd816750-f57ababb-94b5-449e-bbcc-18aa020f52f1-000000/2yshWih2WL4mvt0dQnUgFjQwJwVt_EO_Qm5PNTEn_nA=398" TargetMode="External"/><Relationship Id="rId14" Type="http://schemas.openxmlformats.org/officeDocument/2006/relationships/hyperlink" Target="https://wsac.wa.gov/financial-aid-events" TargetMode="External"/><Relationship Id="rId22" Type="http://schemas.openxmlformats.org/officeDocument/2006/relationships/hyperlink" Target="https://bit.ly/3RzKoU2" TargetMode="External"/><Relationship Id="rId27" Type="http://schemas.openxmlformats.org/officeDocument/2006/relationships/hyperlink" Target="https://www.edpartnerships.org/discussion-labs" TargetMode="External"/><Relationship Id="rId30" Type="http://schemas.openxmlformats.org/officeDocument/2006/relationships/hyperlink" Target="https://gearup.wa.gov/file/understanding-your-financial-aid-award-letter-information-student-loans" TargetMode="External"/><Relationship Id="rId35" Type="http://schemas.openxmlformats.org/officeDocument/2006/relationships/hyperlink" Target="https://www.insidehighered.com/news/student-success/life-after-college/2025/04/02/podcast-helping-gen-z-navigate-future-careers" TargetMode="External"/><Relationship Id="rId43" Type="http://schemas.openxmlformats.org/officeDocument/2006/relationships/hyperlink" Target="https://www.usatoday.com/story/news/education/2025/04/05/iep-frustrate-parents-schools-kids-with-disabilities/82677245007/" TargetMode="External"/><Relationship Id="rId48" Type="http://schemas.openxmlformats.org/officeDocument/2006/relationships/hyperlink" Target="https://www.incight.org/scholarship" TargetMode="External"/><Relationship Id="rId56" Type="http://schemas.openxmlformats.org/officeDocument/2006/relationships/hyperlink" Target="https://links-1.govdelivery.com/CL0/https:%2F%2Fwww.dcyf.wa.gov%2Fsites%2Fdefault%2Ffiles%2Fpubs%2FAP_0006.pdf/2/01000195811beadb-ddd0deda-3392-4845-87db-dae937ecd853-000000/V_AUn5RXO2wuAsqr1bbCwTyxzJe2QAjU_HaSV9ezJ2w=395" TargetMode="External"/><Relationship Id="rId64" Type="http://schemas.openxmlformats.org/officeDocument/2006/relationships/hyperlink" Target="https://www.actuarialfoundation.org/scholarships/" TargetMode="External"/><Relationship Id="rId69" Type="http://schemas.openxmlformats.org/officeDocument/2006/relationships/hyperlink" Target="https://www.teamsters117.org/biendl" TargetMode="External"/><Relationship Id="rId77" Type="http://schemas.openxmlformats.org/officeDocument/2006/relationships/image" Target="cid:image003.jpg@01D341AB.22959DC0" TargetMode="External"/><Relationship Id="rId8" Type="http://schemas.openxmlformats.org/officeDocument/2006/relationships/webSettings" Target="webSettings.xml"/><Relationship Id="rId51" Type="http://schemas.openxmlformats.org/officeDocument/2006/relationships/hyperlink" Target="https://www.waopportunityscholarship.org/students/applicants/" TargetMode="External"/><Relationship Id="rId72" Type="http://schemas.openxmlformats.org/officeDocument/2006/relationships/hyperlink" Target="https://www.unigo.com/scholarships/our-scholarships" TargetMode="External"/><Relationship Id="rId80" Type="http://schemas.openxmlformats.org/officeDocument/2006/relationships/image" Target="cid:image005.jpg@01D341AB.22959DC0"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www.ncan.org/news/689338/How-to-Connect-Developmental-Theory-and-Practice-to-Improve-Postsecondary-Advising.htm" TargetMode="External"/><Relationship Id="rId25" Type="http://schemas.openxmlformats.org/officeDocument/2006/relationships/hyperlink" Target="https://www.wamhsummit.org/" TargetMode="External"/><Relationship Id="rId33" Type="http://schemas.openxmlformats.org/officeDocument/2006/relationships/hyperlink" Target="https://wsac.wa.gov/otterbot" TargetMode="External"/><Relationship Id="rId38" Type="http://schemas.openxmlformats.org/officeDocument/2006/relationships/hyperlink" Target="https://www.npr.org/2025/04/07/nx-s1-5308051/deportation-timeline-cost" TargetMode="External"/><Relationship Id="rId46" Type="http://schemas.openxmlformats.org/officeDocument/2006/relationships/hyperlink" Target="https://www.studentscholarships.org/easy.php" TargetMode="External"/><Relationship Id="rId59" Type="http://schemas.openxmlformats.org/officeDocument/2006/relationships/hyperlink" Target="http://www.jkcf.org/scholarship-programs/young-scholars/" TargetMode="External"/><Relationship Id="rId67" Type="http://schemas.openxmlformats.org/officeDocument/2006/relationships/hyperlink" Target="https://www.wabuildingtrades.org/scholarship.html" TargetMode="External"/><Relationship Id="rId20" Type="http://schemas.openxmlformats.org/officeDocument/2006/relationships/hyperlink" Target="https://www.edpartnerships.org/discussion-labs" TargetMode="External"/><Relationship Id="rId41" Type="http://schemas.openxmlformats.org/officeDocument/2006/relationships/hyperlink" Target="https://www.edweek.org/leadership/the-first-rule-of-sel-for-older-students-dont-be-boring/2025/03" TargetMode="External"/><Relationship Id="rId54" Type="http://schemas.openxmlformats.org/officeDocument/2006/relationships/hyperlink" Target="http://www.aises.org/students/scholarships" TargetMode="External"/><Relationship Id="rId62" Type="http://schemas.openxmlformats.org/officeDocument/2006/relationships/hyperlink" Target="http://www.countyofficials.org/247/How-to-Apply" TargetMode="External"/><Relationship Id="rId70" Type="http://schemas.openxmlformats.org/officeDocument/2006/relationships/hyperlink" Target="http://collegefund.org/student-resources/scholarships/scholarship-programs/" TargetMode="External"/><Relationship Id="rId75" Type="http://schemas.openxmlformats.org/officeDocument/2006/relationships/hyperlink" Target="http://www.facebook.com/gearupwa" TargetMode="External"/><Relationship Id="rId83" Type="http://schemas.openxmlformats.org/officeDocument/2006/relationships/image" Target="cid:image015.jpg@01D341AF.8987B19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fsapartners.ed.gov/sites/default/files/2025-03/202526FAFSAFormisLiveReminderEmail.pdf" TargetMode="External"/><Relationship Id="rId23" Type="http://schemas.openxmlformats.org/officeDocument/2006/relationships/hyperlink" Target="https://www.familyaware.org/webinar/helping-teens-manage-depression-practical-skills-that-work/" TargetMode="External"/><Relationship Id="rId28" Type="http://schemas.openxmlformats.org/officeDocument/2006/relationships/hyperlink" Target="https://www.edpartnerships.org/annual" TargetMode="External"/><Relationship Id="rId36" Type="http://schemas.openxmlformats.org/officeDocument/2006/relationships/hyperlink" Target="https://www.edutopia.org/article/learning-myths-students-believe" TargetMode="External"/><Relationship Id="rId49" Type="http://schemas.openxmlformats.org/officeDocument/2006/relationships/hyperlink" Target="https://seamar.org/scholarship-leap1.html" TargetMode="External"/><Relationship Id="rId57" Type="http://schemas.openxmlformats.org/officeDocument/2006/relationships/hyperlink" Target="https://www.aises.org/scholarships/intel-growing-legacy-scholarship-2022-2023" TargetMode="External"/><Relationship Id="rId10" Type="http://schemas.openxmlformats.org/officeDocument/2006/relationships/endnotes" Target="endnotes.xml"/><Relationship Id="rId31" Type="http://schemas.openxmlformats.org/officeDocument/2006/relationships/hyperlink" Target="https://www.studentloaned.wa.gov/courses/understanding-aid-options-and-comparing-award-letters/" TargetMode="External"/><Relationship Id="rId44" Type="http://schemas.openxmlformats.org/officeDocument/2006/relationships/hyperlink" Target="https://gearup.wa.gov/educators/scholarships" TargetMode="External"/><Relationship Id="rId52" Type="http://schemas.openxmlformats.org/officeDocument/2006/relationships/hyperlink" Target="https://wwin.org/star-scholars/" TargetMode="External"/><Relationship Id="rId60" Type="http://schemas.openxmlformats.org/officeDocument/2006/relationships/hyperlink" Target="http://www.digitalresponsibility.org/ewaste-scholarship/" TargetMode="External"/><Relationship Id="rId65" Type="http://schemas.openxmlformats.org/officeDocument/2006/relationships/hyperlink" Target="https://www.prsafoundation.org/scholarships-awards/prsa-puget-sound-scholarships/" TargetMode="External"/><Relationship Id="rId73" Type="http://schemas.openxmlformats.org/officeDocument/2006/relationships/hyperlink" Target="http://constitutingamerica.org/downloads.php" TargetMode="External"/><Relationship Id="rId78" Type="http://schemas.openxmlformats.org/officeDocument/2006/relationships/hyperlink" Target="http://www.instagram.com/gearupwa" TargetMode="External"/><Relationship Id="rId81" Type="http://schemas.openxmlformats.org/officeDocument/2006/relationships/hyperlink" Target="http://bit.ly/gearupw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earupalumni.org/scholarship-fund" TargetMode="External"/><Relationship Id="rId18" Type="http://schemas.openxmlformats.org/officeDocument/2006/relationships/hyperlink" Target="https://us02web.zoom.us/webinar/register/WN_hiuQz5GoTLWX4iZ2Rtlrvg" TargetMode="External"/><Relationship Id="rId39" Type="http://schemas.openxmlformats.org/officeDocument/2006/relationships/hyperlink" Target="https://hechingerreport.org/opinion-we-have-a-crisis-in-public-school-leadership-our-leaders-are-overwhelmed-overworked-and-lack-the-training-they-need" TargetMode="External"/><Relationship Id="rId34" Type="http://schemas.openxmlformats.org/officeDocument/2006/relationships/hyperlink" Target="https://wsac.wa.gov/college-bound" TargetMode="External"/><Relationship Id="rId50" Type="http://schemas.openxmlformats.org/officeDocument/2006/relationships/hyperlink" Target="https://www.seamar.org/scholarship-farmworker.html" TargetMode="External"/><Relationship Id="rId55" Type="http://schemas.openxmlformats.org/officeDocument/2006/relationships/hyperlink" Target="http://www.countyofficials.org/247/How-to-Apply" TargetMode="External"/><Relationship Id="rId76" Type="http://schemas.openxmlformats.org/officeDocument/2006/relationships/image" Target="media/image2.jpeg"/><Relationship Id="rId7" Type="http://schemas.openxmlformats.org/officeDocument/2006/relationships/settings" Target="settings.xml"/><Relationship Id="rId71" Type="http://schemas.openxmlformats.org/officeDocument/2006/relationships/hyperlink" Target="http://www.collegeispower.com/scholarship.cfm" TargetMode="External"/><Relationship Id="rId2" Type="http://schemas.openxmlformats.org/officeDocument/2006/relationships/customXml" Target="../customXml/item2.xml"/><Relationship Id="rId29" Type="http://schemas.openxmlformats.org/officeDocument/2006/relationships/hyperlink" Target="https://www.pdenroller.org/catalog/event/181084" TargetMode="External"/><Relationship Id="rId24" Type="http://schemas.openxmlformats.org/officeDocument/2006/relationships/hyperlink" Target="https://content.govdelivery.com/attachments/WAOSPI/2025/02/26/file_attachments/3175442/CiHS%20Webinar%20Series%202025%20v2.pdf" TargetMode="External"/><Relationship Id="rId40" Type="http://schemas.openxmlformats.org/officeDocument/2006/relationships/hyperlink" Target="https://gcc02.safelinks.protection.outlook.com/?url=https%3A%2F%2Fheeptedbb.cc.rs6.net%2Ftn.jsp%3Ff%3D001XDdT298VusPEIsgc4wuBox1PKgYasx1zUwpwlsZKKK_K2gyt9K71N2OOIEG4ORPoyCMts6IcvVy1DJBFzO63qHAqcB0sKnifygQyd4RaBlbcYcRw6cVpbzJ1naE7tA0yKVCHjse_bB_aob8oyxB87-88rbIgyFbg9fyho4ZKxGbhk2xdkdvsZTspDjDs1tC8Tds6_lHVaN6XLHAN1wnNCIcRXVOcq4fWbbEK4z9Rg7_U9Y5p-WqGThbQugtXIotr_1AE7WyEXyk%3D%26c%3Dj3Iv7g1dwK-35Tvm74nZhd8WF4fCV5WST3yLBZNsNKISWvHasGOM7w%3D%3D%26ch%3D-qBa_rOSJy5Tua76KXETAFm863FWbwGSVwptNv_VR31EUFk23Owtrg%3D%3D&amp;data=05%7C02%7Cbethk%40wsac.wa.gov%7C8361c89d771048f08f7c08dd72ce58b9%7C11d0e217264e400a8ba057dcc127d72d%7C0%7C0%7C638792952772484567%7CUnknown%7CTWFpbGZsb3d8eyJFbXB0eU1hcGkiOnRydWUsIlYiOiIwLjAuMDAwMCIsIlAiOiJXaW4zMiIsIkFOIjoiTWFpbCIsIldUIjoyfQ%3D%3D%7C0%7C%7C%7C&amp;sdata=AH2d5tpuXljFsl7o27hVAXOz2UVn%2FSgk5BHU37kWHWg%3D&amp;reserved=0" TargetMode="External"/><Relationship Id="rId45" Type="http://schemas.openxmlformats.org/officeDocument/2006/relationships/hyperlink" Target="https://getschooled.com/college-review" TargetMode="External"/><Relationship Id="rId66" Type="http://schemas.openxmlformats.org/officeDocument/2006/relationships/hyperlink" Target="https://www.prsafoundation.org/scholarships-awards/" TargetMode="External"/><Relationship Id="rId61" Type="http://schemas.openxmlformats.org/officeDocument/2006/relationships/hyperlink" Target="http://www.aises.org/students/scholarships" TargetMode="External"/><Relationship Id="rId82"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customXml/itemProps4.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3</TotalTime>
  <Pages>4</Pages>
  <Words>2683</Words>
  <Characters>14873</Characters>
  <Application>Microsoft Office Word</Application>
  <DocSecurity>0</DocSecurity>
  <Lines>311</Lines>
  <Paragraphs>138</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4</cp:revision>
  <cp:lastPrinted>2022-12-06T16:50:00Z</cp:lastPrinted>
  <dcterms:created xsi:type="dcterms:W3CDTF">2025-04-08T14:22:00Z</dcterms:created>
  <dcterms:modified xsi:type="dcterms:W3CDTF">2025-04-08T14:26:00Z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