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0EA3FD80" w:rsidR="004D0659" w:rsidRPr="003E253E" w:rsidRDefault="004D0659" w:rsidP="00181B04">
      <w:pPr>
        <w:pStyle w:val="Title"/>
        <w:tabs>
          <w:tab w:val="left" w:pos="5310"/>
        </w:tabs>
        <w:jc w:val="left"/>
        <w:rPr>
          <w:color w:val="806000" w:themeColor="accent4" w:themeShade="80"/>
          <w:sz w:val="32"/>
          <w:szCs w:val="32"/>
        </w:rPr>
      </w:pPr>
      <w:r w:rsidRPr="003E253E">
        <w:rPr>
          <w:b w:val="0"/>
          <w:bCs w:val="0"/>
          <w:noProof/>
          <w:sz w:val="24"/>
          <w:szCs w:val="24"/>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3E253E">
        <w:rPr>
          <w:color w:val="806000" w:themeColor="accent4" w:themeShade="80"/>
          <w:sz w:val="24"/>
          <w:szCs w:val="24"/>
        </w:rPr>
        <w:t>WEEKLY</w:t>
      </w:r>
      <w:r w:rsidRPr="003E253E">
        <w:rPr>
          <w:color w:val="806000" w:themeColor="accent4" w:themeShade="80"/>
          <w:sz w:val="32"/>
          <w:szCs w:val="32"/>
        </w:rPr>
        <w:t xml:space="preserve"> </w:t>
      </w:r>
      <w:r w:rsidRPr="003E253E">
        <w:rPr>
          <w:color w:val="806000" w:themeColor="accent4" w:themeShade="80"/>
          <w:sz w:val="24"/>
          <w:szCs w:val="24"/>
        </w:rPr>
        <w:t>BULLETIN</w:t>
      </w:r>
      <w:r w:rsidRPr="003E253E">
        <w:rPr>
          <w:color w:val="806000" w:themeColor="accent4" w:themeShade="80"/>
          <w:sz w:val="32"/>
          <w:szCs w:val="32"/>
        </w:rPr>
        <w:t xml:space="preserve"> </w:t>
      </w:r>
    </w:p>
    <w:p w14:paraId="21003BA7" w14:textId="626A6E30" w:rsidR="008E3EB8" w:rsidRPr="003E253E" w:rsidRDefault="00586669" w:rsidP="004D0659">
      <w:pPr>
        <w:pStyle w:val="Subtitle"/>
        <w:jc w:val="left"/>
        <w:rPr>
          <w:color w:val="000000" w:themeColor="text1"/>
          <w:sz w:val="20"/>
          <w:szCs w:val="20"/>
        </w:rPr>
      </w:pPr>
      <w:r w:rsidRPr="003E253E">
        <w:rPr>
          <w:color w:val="000000" w:themeColor="text1"/>
          <w:sz w:val="20"/>
          <w:szCs w:val="20"/>
        </w:rPr>
        <w:t xml:space="preserve">August </w:t>
      </w:r>
      <w:r w:rsidR="0031634F">
        <w:rPr>
          <w:color w:val="000000" w:themeColor="text1"/>
          <w:sz w:val="20"/>
          <w:szCs w:val="20"/>
        </w:rPr>
        <w:t>28-September 1</w:t>
      </w:r>
      <w:r w:rsidRPr="003E253E">
        <w:rPr>
          <w:color w:val="000000" w:themeColor="text1"/>
          <w:sz w:val="20"/>
          <w:szCs w:val="20"/>
        </w:rPr>
        <w:t>, 2023</w:t>
      </w:r>
    </w:p>
    <w:tbl>
      <w:tblPr>
        <w:tblW w:w="4852" w:type="pct"/>
        <w:tblInd w:w="-90" w:type="dxa"/>
        <w:tblCellMar>
          <w:left w:w="0" w:type="dxa"/>
          <w:right w:w="0" w:type="dxa"/>
        </w:tblCellMar>
        <w:tblLook w:val="04A0" w:firstRow="1" w:lastRow="0" w:firstColumn="1" w:lastColumn="0" w:noHBand="0" w:noVBand="1"/>
      </w:tblPr>
      <w:tblGrid>
        <w:gridCol w:w="7470"/>
        <w:gridCol w:w="3005"/>
      </w:tblGrid>
      <w:tr w:rsidR="0098092B" w:rsidRPr="00EB01D4" w14:paraId="5D9AA030" w14:textId="77777777" w:rsidTr="003E253E">
        <w:trPr>
          <w:trHeight w:val="12"/>
        </w:trPr>
        <w:tc>
          <w:tcPr>
            <w:tcW w:w="7470" w:type="dxa"/>
            <w:tcBorders>
              <w:right w:val="single" w:sz="4" w:space="0" w:color="BFBFBF" w:themeColor="background1" w:themeShade="BF"/>
            </w:tcBorders>
            <w:tcMar>
              <w:top w:w="0" w:type="dxa"/>
              <w:left w:w="108" w:type="dxa"/>
              <w:bottom w:w="0" w:type="dxa"/>
              <w:right w:w="108" w:type="dxa"/>
            </w:tcMar>
            <w:hideMark/>
          </w:tcPr>
          <w:p w14:paraId="20FD471E" w14:textId="77777777" w:rsidR="008E3EB8" w:rsidRPr="00EB01D4" w:rsidRDefault="008E3EB8" w:rsidP="003B62A9">
            <w:pPr>
              <w:pStyle w:val="Heading1"/>
              <w:ind w:left="-109"/>
              <w:rPr>
                <w:caps w:val="0"/>
              </w:rPr>
            </w:pPr>
            <w:r w:rsidRPr="00EB01D4">
              <w:rPr>
                <w:caps w:val="0"/>
              </w:rPr>
              <w:t>IN THIS ISSUE:</w:t>
            </w:r>
          </w:p>
        </w:tc>
        <w:tc>
          <w:tcPr>
            <w:tcW w:w="300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hideMark/>
          </w:tcPr>
          <w:p w14:paraId="4392D9C0" w14:textId="77777777" w:rsidR="00124B71" w:rsidRDefault="00824334" w:rsidP="00124B71">
            <w:pPr>
              <w:jc w:val="center"/>
              <w:rPr>
                <w:b/>
                <w:bCs/>
                <w:color w:val="806000" w:themeColor="accent4" w:themeShade="80"/>
                <w:sz w:val="24"/>
                <w:szCs w:val="28"/>
              </w:rPr>
            </w:pPr>
            <w:r w:rsidRPr="00EB01D4">
              <w:rPr>
                <w:b/>
                <w:bCs/>
                <w:color w:val="806000" w:themeColor="accent4" w:themeShade="80"/>
                <w:spacing w:val="4"/>
                <w:szCs w:val="28"/>
              </w:rPr>
              <w:t xml:space="preserve"> </w:t>
            </w:r>
            <w:r w:rsidR="007F3907" w:rsidRPr="00EB01D4">
              <w:rPr>
                <w:b/>
                <w:bCs/>
                <w:color w:val="806000" w:themeColor="accent4" w:themeShade="80"/>
                <w:spacing w:val="4"/>
                <w:szCs w:val="28"/>
              </w:rPr>
              <w:t xml:space="preserve"> </w:t>
            </w:r>
            <w:r w:rsidR="00480213" w:rsidRPr="003E253E">
              <w:rPr>
                <w:b/>
                <w:bCs/>
                <w:color w:val="806000" w:themeColor="accent4" w:themeShade="80"/>
                <w:sz w:val="24"/>
                <w:szCs w:val="28"/>
              </w:rPr>
              <w:t>DID YOU KNOW?</w:t>
            </w:r>
          </w:p>
          <w:p w14:paraId="5B75E471" w14:textId="77777777" w:rsidR="00B176E2" w:rsidRDefault="00124B71" w:rsidP="00B176E2">
            <w:r w:rsidRPr="00124B71">
              <w:t xml:space="preserve">The GEAR UP West </w:t>
            </w:r>
            <w:hyperlink r:id="rId12" w:history="1">
              <w:r>
                <w:rPr>
                  <w:rStyle w:val="Hyperlink"/>
                </w:rPr>
                <w:t>Conference Website</w:t>
              </w:r>
            </w:hyperlink>
            <w:r>
              <w:t xml:space="preserve"> is Now LIVE!</w:t>
            </w:r>
            <w:r w:rsidR="00B176E2">
              <w:t xml:space="preserve"> </w:t>
            </w:r>
            <w:r>
              <w:t xml:space="preserve">Find the most current version of the session list, keynote bios, and more. </w:t>
            </w:r>
          </w:p>
          <w:p w14:paraId="580D0C0C" w14:textId="77777777" w:rsidR="00B176E2" w:rsidRDefault="00B176E2" w:rsidP="00B176E2"/>
          <w:p w14:paraId="2F9E0E62" w14:textId="54C9AD60" w:rsidR="008E3EB8" w:rsidRPr="00EB01D4" w:rsidRDefault="00124B71" w:rsidP="00B176E2">
            <w:pPr>
              <w:rPr>
                <w:b/>
                <w:bCs/>
                <w:iCs/>
                <w:color w:val="806000" w:themeColor="accent4" w:themeShade="80"/>
                <w:spacing w:val="4"/>
                <w:szCs w:val="28"/>
              </w:rPr>
            </w:pPr>
            <w:hyperlink r:id="rId13" w:history="1">
              <w:r>
                <w:rPr>
                  <w:rStyle w:val="Hyperlink"/>
                </w:rPr>
                <w:t>Register and book your lodging</w:t>
              </w:r>
            </w:hyperlink>
            <w:r>
              <w:t xml:space="preserve"> now to obtain the conference rate!</w:t>
            </w:r>
          </w:p>
        </w:tc>
      </w:tr>
      <w:tr w:rsidR="00961C90" w:rsidRPr="00EB0104" w14:paraId="4DE0C2D6" w14:textId="77777777" w:rsidTr="003E253E">
        <w:trPr>
          <w:trHeight w:val="12"/>
        </w:trPr>
        <w:tc>
          <w:tcPr>
            <w:tcW w:w="7470" w:type="dxa"/>
            <w:tcBorders>
              <w:right w:val="single" w:sz="4" w:space="0" w:color="BFBFBF" w:themeColor="background1" w:themeShade="BF"/>
            </w:tcBorders>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300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E253E">
        <w:trPr>
          <w:trHeight w:val="12"/>
        </w:trPr>
        <w:tc>
          <w:tcPr>
            <w:tcW w:w="7470" w:type="dxa"/>
            <w:tcBorders>
              <w:right w:val="single" w:sz="4" w:space="0" w:color="BFBFBF" w:themeColor="background1" w:themeShade="BF"/>
            </w:tcBorders>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300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E253E">
        <w:trPr>
          <w:trHeight w:val="12"/>
        </w:trPr>
        <w:tc>
          <w:tcPr>
            <w:tcW w:w="7470" w:type="dxa"/>
            <w:tcBorders>
              <w:right w:val="single" w:sz="4" w:space="0" w:color="BFBFBF" w:themeColor="background1" w:themeShade="BF"/>
            </w:tcBorders>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300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E253E">
        <w:trPr>
          <w:trHeight w:val="37"/>
        </w:trPr>
        <w:tc>
          <w:tcPr>
            <w:tcW w:w="7470" w:type="dxa"/>
            <w:tcBorders>
              <w:right w:val="single" w:sz="4" w:space="0" w:color="BFBFBF" w:themeColor="background1" w:themeShade="BF"/>
            </w:tcBorders>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300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114F92">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43263799" w14:textId="77777777" w:rsidR="006928C7" w:rsidRPr="00B54C93" w:rsidRDefault="006928C7" w:rsidP="003F742F">
      <w:pPr>
        <w:pStyle w:val="ListParagraph"/>
        <w:numPr>
          <w:ilvl w:val="0"/>
          <w:numId w:val="8"/>
        </w:numPr>
        <w:jc w:val="left"/>
      </w:pPr>
      <w:r w:rsidRPr="009D03AE">
        <w:rPr>
          <w:b/>
          <w:bCs/>
        </w:rPr>
        <w:t>Now Hiring</w:t>
      </w:r>
      <w:r w:rsidRPr="00B54C93">
        <w:t xml:space="preserve">: UW Office of Minority Affairs &amp; Diversity: </w:t>
      </w:r>
      <w:hyperlink r:id="rId14" w:history="1">
        <w:r w:rsidRPr="00B54C93">
          <w:rPr>
            <w:rStyle w:val="Hyperlink"/>
          </w:rPr>
          <w:t>Admissions Counselor</w:t>
        </w:r>
      </w:hyperlink>
      <w:r w:rsidRPr="00B54C93">
        <w:t xml:space="preserve"> </w:t>
      </w:r>
    </w:p>
    <w:p w14:paraId="18B7B6E1" w14:textId="77777777" w:rsidR="006928C7" w:rsidRDefault="006928C7" w:rsidP="003F742F">
      <w:pPr>
        <w:pStyle w:val="ListParagraph"/>
        <w:numPr>
          <w:ilvl w:val="0"/>
          <w:numId w:val="8"/>
        </w:numPr>
        <w:jc w:val="left"/>
      </w:pPr>
      <w:r w:rsidRPr="009D03AE">
        <w:rPr>
          <w:b/>
          <w:bCs/>
        </w:rPr>
        <w:t xml:space="preserve">Deadline Sept. 15: </w:t>
      </w:r>
      <w:hyperlink r:id="rId15" w:history="1">
        <w:r w:rsidRPr="009D03AE">
          <w:rPr>
            <w:rStyle w:val="Hyperlink"/>
            <w:b/>
            <w:bCs/>
          </w:rPr>
          <w:t xml:space="preserve">Join </w:t>
        </w:r>
        <w:r>
          <w:rPr>
            <w:rStyle w:val="Hyperlink"/>
            <w:b/>
            <w:bCs/>
          </w:rPr>
          <w:t>NCCEP’s</w:t>
        </w:r>
        <w:r w:rsidRPr="009D03AE">
          <w:rPr>
            <w:rStyle w:val="Hyperlink"/>
            <w:b/>
            <w:bCs/>
          </w:rPr>
          <w:t xml:space="preserve"> Coordinator Learning Lab.</w:t>
        </w:r>
      </w:hyperlink>
      <w:r w:rsidRPr="009D03AE">
        <w:t xml:space="preserve"> Th</w:t>
      </w:r>
      <w:r>
        <w:t xml:space="preserve">is </w:t>
      </w:r>
      <w:r w:rsidRPr="009D03AE">
        <w:t>short-term, cohort-based professional development program</w:t>
      </w:r>
      <w:r>
        <w:t xml:space="preserve"> e</w:t>
      </w:r>
      <w:r w:rsidRPr="009D03AE">
        <w:t>xplore</w:t>
      </w:r>
      <w:r>
        <w:t>s</w:t>
      </w:r>
      <w:r w:rsidRPr="009D03AE">
        <w:t xml:space="preserve"> common challenges facing new GEAR UP practitioners. Coordinators </w:t>
      </w:r>
      <w:r>
        <w:t>with</w:t>
      </w:r>
      <w:r w:rsidRPr="009D03AE">
        <w:t xml:space="preserve"> 0–3 years</w:t>
      </w:r>
      <w:r>
        <w:t xml:space="preserve"> of experience</w:t>
      </w:r>
      <w:r w:rsidRPr="009D03AE">
        <w:t xml:space="preserve"> will especially benefit from this introductory experience. </w:t>
      </w:r>
      <w:r w:rsidRPr="009D03AE">
        <w:rPr>
          <w:u w:val="single"/>
        </w:rPr>
        <w:t>Next session:</w:t>
      </w:r>
      <w:r w:rsidRPr="009D03AE">
        <w:t xml:space="preserve"> Sept</w:t>
      </w:r>
      <w:r>
        <w:t>.</w:t>
      </w:r>
      <w:r w:rsidRPr="009D03AE">
        <w:t xml:space="preserve"> 25 </w:t>
      </w:r>
      <w:r>
        <w:t>–</w:t>
      </w:r>
      <w:r w:rsidRPr="009D03AE">
        <w:t xml:space="preserve"> Nov</w:t>
      </w:r>
      <w:r>
        <w:t>.</w:t>
      </w:r>
      <w:r w:rsidRPr="009D03AE">
        <w:t xml:space="preserve"> 30</w:t>
      </w:r>
      <w:r>
        <w:t>.</w:t>
      </w:r>
      <w:r w:rsidRPr="009D03AE">
        <w:t xml:space="preserve"> </w:t>
      </w:r>
    </w:p>
    <w:p w14:paraId="7DF49A14" w14:textId="635B3933" w:rsidR="00380AD3" w:rsidRPr="00C17C8E" w:rsidRDefault="00380AD3" w:rsidP="003F742F">
      <w:pPr>
        <w:pStyle w:val="ListParagraph"/>
        <w:numPr>
          <w:ilvl w:val="0"/>
          <w:numId w:val="8"/>
        </w:numPr>
        <w:jc w:val="left"/>
      </w:pPr>
      <w:r w:rsidRPr="00C17C8E">
        <w:rPr>
          <w:b/>
          <w:bCs/>
        </w:rPr>
        <w:t>Reminder</w:t>
      </w:r>
      <w:r w:rsidRPr="00C17C8E">
        <w:t xml:space="preserve">: </w:t>
      </w:r>
      <w:r w:rsidR="00A64CC9">
        <w:t>Re</w:t>
      </w:r>
      <w:r w:rsidRPr="00C17C8E">
        <w:t xml:space="preserve">view </w:t>
      </w:r>
      <w:r w:rsidR="006928C7">
        <w:t xml:space="preserve">your </w:t>
      </w:r>
      <w:r w:rsidRPr="00C17C8E">
        <w:t>Year 7 Work Plan &amp; Budget and submit any necessary revisions by Sept</w:t>
      </w:r>
      <w:r w:rsidR="00A64CC9">
        <w:t xml:space="preserve">. </w:t>
      </w:r>
      <w:r w:rsidRPr="00C17C8E">
        <w:t xml:space="preserve">30. </w:t>
      </w:r>
    </w:p>
    <w:p w14:paraId="700E51A6" w14:textId="3C6EA678" w:rsidR="00A63365" w:rsidRPr="00B54C93" w:rsidRDefault="00A63365" w:rsidP="003F742F">
      <w:pPr>
        <w:pStyle w:val="ListParagraph"/>
        <w:numPr>
          <w:ilvl w:val="0"/>
          <w:numId w:val="8"/>
        </w:numPr>
        <w:jc w:val="left"/>
      </w:pPr>
      <w:r w:rsidRPr="009D03AE">
        <w:rPr>
          <w:b/>
          <w:bCs/>
        </w:rPr>
        <w:t>GEAR UP West Lodging Update:</w:t>
      </w:r>
      <w:r w:rsidRPr="00B54C93">
        <w:t xml:space="preserve"> The lodging per diem increases to $127 per night (pre-tax) as of Oct</w:t>
      </w:r>
      <w:r w:rsidR="00A64CC9">
        <w:t>.</w:t>
      </w:r>
      <w:r w:rsidRPr="00B54C93">
        <w:t xml:space="preserve"> 1. The new rate is reflected in the GEAR UP West lodging link. This amount is approved by WSAC for reimbursement. </w:t>
      </w:r>
    </w:p>
    <w:p w14:paraId="1320D3CD" w14:textId="46CB0DB6" w:rsidR="003C063E" w:rsidRPr="00B54C93" w:rsidRDefault="00380AD3" w:rsidP="003F742F">
      <w:pPr>
        <w:pStyle w:val="ListParagraph"/>
        <w:numPr>
          <w:ilvl w:val="0"/>
          <w:numId w:val="8"/>
        </w:numPr>
        <w:jc w:val="left"/>
      </w:pPr>
      <w:r w:rsidRPr="00380AD3">
        <w:rPr>
          <w:b/>
          <w:bCs/>
        </w:rPr>
        <w:t>Updated Coordinator Manual:</w:t>
      </w:r>
      <w:r>
        <w:t xml:space="preserve"> </w:t>
      </w:r>
      <w:r w:rsidR="003C063E" w:rsidRPr="00B54C93">
        <w:t>New</w:t>
      </w:r>
      <w:r>
        <w:t xml:space="preserve"> forms include </w:t>
      </w:r>
      <w:hyperlink r:id="rId16" w:history="1">
        <w:r w:rsidR="003C063E" w:rsidRPr="00380AD3">
          <w:rPr>
            <w:rStyle w:val="Hyperlink"/>
            <w:b/>
            <w:bCs/>
          </w:rPr>
          <w:t>7th Year Peer Mentor Participation Log</w:t>
        </w:r>
      </w:hyperlink>
      <w:r w:rsidRPr="00380AD3">
        <w:rPr>
          <w:rStyle w:val="Hyperlink"/>
          <w:b/>
          <w:bCs/>
        </w:rPr>
        <w:t xml:space="preserve">, </w:t>
      </w:r>
      <w:r w:rsidR="003C063E" w:rsidRPr="00380AD3">
        <w:rPr>
          <w:b/>
          <w:bCs/>
        </w:rPr>
        <w:t> </w:t>
      </w:r>
      <w:hyperlink r:id="rId17" w:history="1">
        <w:r w:rsidR="003C063E" w:rsidRPr="00380AD3">
          <w:rPr>
            <w:rStyle w:val="Hyperlink"/>
            <w:b/>
            <w:bCs/>
          </w:rPr>
          <w:t>7th Year Contact Log</w:t>
        </w:r>
      </w:hyperlink>
      <w:r>
        <w:rPr>
          <w:rStyle w:val="Hyperlink"/>
          <w:b/>
          <w:bCs/>
        </w:rPr>
        <w:t>,</w:t>
      </w:r>
      <w:r w:rsidRPr="00380AD3">
        <w:rPr>
          <w:b/>
          <w:bCs/>
        </w:rPr>
        <w:t xml:space="preserve"> </w:t>
      </w:r>
      <w:r w:rsidRPr="00380AD3">
        <w:t>and</w:t>
      </w:r>
      <w:r w:rsidRPr="00380AD3">
        <w:rPr>
          <w:b/>
          <w:bCs/>
        </w:rPr>
        <w:t xml:space="preserve"> </w:t>
      </w:r>
      <w:hyperlink r:id="rId18" w:history="1">
        <w:r w:rsidR="003C063E" w:rsidRPr="00380AD3">
          <w:rPr>
            <w:rStyle w:val="Hyperlink"/>
            <w:b/>
            <w:bCs/>
          </w:rPr>
          <w:t>7th Year Student Workshop Sign-In Sheet</w:t>
        </w:r>
      </w:hyperlink>
      <w:r>
        <w:rPr>
          <w:rStyle w:val="Hyperlink"/>
          <w:b/>
          <w:bCs/>
        </w:rPr>
        <w:t>.</w:t>
      </w:r>
    </w:p>
    <w:p w14:paraId="24DB3627" w14:textId="59BE402A" w:rsidR="00323C34" w:rsidRDefault="00123B45" w:rsidP="00114F92">
      <w:pPr>
        <w:pStyle w:val="ListParagraph"/>
        <w:numPr>
          <w:ilvl w:val="0"/>
          <w:numId w:val="5"/>
        </w:numPr>
        <w:jc w:val="left"/>
      </w:pPr>
      <w:hyperlink r:id="rId19" w:history="1">
        <w:r w:rsidR="00E75CE0" w:rsidRPr="00B6158C">
          <w:rPr>
            <w:rStyle w:val="Hyperlink"/>
            <w:b/>
            <w:bCs/>
          </w:rPr>
          <w:t>College Knowledge Family Newsletters</w:t>
        </w:r>
      </w:hyperlink>
      <w:r w:rsidR="00E75CE0" w:rsidRPr="00B6158C">
        <w:rPr>
          <w:b/>
          <w:bCs/>
        </w:rPr>
        <w:t>.</w:t>
      </w:r>
      <w:r w:rsidR="00E75CE0" w:rsidRPr="00B6158C">
        <w:t xml:space="preserve"> Monthly family newsletters with college readiness information for students by grade level (7-12). The</w:t>
      </w:r>
      <w:r w:rsidR="005F06B6" w:rsidRPr="00B6158C">
        <w:t>y</w:t>
      </w:r>
      <w:r w:rsidR="00E75CE0" w:rsidRPr="00B6158C">
        <w:t xml:space="preserve"> come pre-loaded with info and areas to personalize! Available in English, Arabic, Chuukese, Marshallese, Russian, Somali, Spanish, and Vietnamese. </w:t>
      </w:r>
      <w:r w:rsidR="004472FA" w:rsidRPr="00B6158C">
        <w:t> </w:t>
      </w:r>
    </w:p>
    <w:p w14:paraId="3C39E5F5" w14:textId="0847B731" w:rsidR="00EB01D4" w:rsidRPr="00EB01D4" w:rsidRDefault="00EB01D4" w:rsidP="00114F92">
      <w:pPr>
        <w:pStyle w:val="Heading1"/>
        <w:pBdr>
          <w:bottom w:val="single" w:sz="4" w:space="1" w:color="BFBFBF" w:themeColor="background1" w:themeShade="BF"/>
        </w:pBdr>
        <w:rPr>
          <w:caps w:val="0"/>
        </w:rPr>
      </w:pPr>
      <w:r w:rsidRPr="00EB01D4">
        <w:rPr>
          <w:caps w:val="0"/>
        </w:rPr>
        <w:t>STUDENT RECRUITMENT &amp; OUTREACH EVENTS</w:t>
      </w:r>
    </w:p>
    <w:p w14:paraId="32EB452E" w14:textId="73F8F4B4" w:rsidR="0031634F" w:rsidRPr="00380AD3" w:rsidRDefault="00123B45" w:rsidP="003F742F">
      <w:pPr>
        <w:pStyle w:val="ListParagraph"/>
        <w:numPr>
          <w:ilvl w:val="0"/>
          <w:numId w:val="9"/>
        </w:numPr>
        <w:jc w:val="left"/>
      </w:pPr>
      <w:hyperlink r:id="rId20" w:anchor="heading=h.42fu3w63mb46" w:history="1">
        <w:r w:rsidR="0031634F" w:rsidRPr="00380AD3">
          <w:rPr>
            <w:rStyle w:val="Hyperlink"/>
            <w:b/>
            <w:bCs/>
          </w:rPr>
          <w:t>12th Year Campaign Financial Aid Information and Filing Events.</w:t>
        </w:r>
      </w:hyperlink>
      <w:r w:rsidR="0031634F" w:rsidRPr="00380AD3">
        <w:t xml:space="preserve"> Join one of the events listed below to learn more and get help.  Please note, </w:t>
      </w:r>
      <w:r w:rsidR="00380AD3">
        <w:t xml:space="preserve">that </w:t>
      </w:r>
      <w:r w:rsidR="0031634F" w:rsidRPr="00380AD3">
        <w:t>most events are offered virtually. Spanish events</w:t>
      </w:r>
      <w:r w:rsidR="00380AD3">
        <w:t xml:space="preserve"> are</w:t>
      </w:r>
      <w:r w:rsidR="0031634F" w:rsidRPr="00380AD3">
        <w:t xml:space="preserve"> available. Dates vary throughout fall/winter. </w:t>
      </w:r>
    </w:p>
    <w:p w14:paraId="13D02776" w14:textId="25A92179" w:rsidR="00395667" w:rsidRPr="00586669" w:rsidRDefault="00123B45" w:rsidP="003F742F">
      <w:pPr>
        <w:pStyle w:val="ListParagraph"/>
        <w:numPr>
          <w:ilvl w:val="0"/>
          <w:numId w:val="7"/>
        </w:numPr>
        <w:jc w:val="left"/>
      </w:pPr>
      <w:hyperlink r:id="rId21" w:history="1">
        <w:r w:rsidR="00395667" w:rsidRPr="00380AD3">
          <w:rPr>
            <w:rStyle w:val="Hyperlink"/>
            <w:b/>
            <w:bCs/>
          </w:rPr>
          <w:t>PNACAC College Fairs:</w:t>
        </w:r>
      </w:hyperlink>
      <w:r w:rsidR="00586669" w:rsidRPr="00380AD3">
        <w:rPr>
          <w:b/>
          <w:bCs/>
        </w:rPr>
        <w:t xml:space="preserve"> </w:t>
      </w:r>
      <w:r w:rsidR="00586669">
        <w:t xml:space="preserve">10/4: Lacey and 10/5: </w:t>
      </w:r>
      <w:r w:rsidR="00395667" w:rsidRPr="00586669">
        <w:t>Tacoma</w:t>
      </w:r>
      <w:r w:rsidR="00586669">
        <w:t>.</w:t>
      </w:r>
    </w:p>
    <w:p w14:paraId="1799150F" w14:textId="5A2F75AF" w:rsidR="00395667" w:rsidRPr="000216CA" w:rsidRDefault="00123B45" w:rsidP="003F742F">
      <w:pPr>
        <w:pStyle w:val="ListParagraph"/>
        <w:numPr>
          <w:ilvl w:val="0"/>
          <w:numId w:val="7"/>
        </w:numPr>
        <w:jc w:val="left"/>
      </w:pPr>
      <w:hyperlink r:id="rId22" w:history="1">
        <w:r w:rsidR="00395667" w:rsidRPr="00586669">
          <w:rPr>
            <w:rStyle w:val="Hyperlink"/>
            <w:b/>
            <w:bCs/>
          </w:rPr>
          <w:t>NACAC College Fairs:</w:t>
        </w:r>
      </w:hyperlink>
      <w:r w:rsidR="00395667" w:rsidRPr="00586669">
        <w:t xml:space="preserve"> </w:t>
      </w:r>
      <w:r w:rsidR="00586669">
        <w:t xml:space="preserve">10/6-10/7: Seattle, 10/8-10/9: Portland, and 10/24: Spokane. </w:t>
      </w:r>
    </w:p>
    <w:p w14:paraId="0A9EA3E7" w14:textId="7236A0E4" w:rsidR="002D0BF2" w:rsidRPr="00EB01D4" w:rsidRDefault="003127A7" w:rsidP="00114F92">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0D9B1C33" w14:textId="129590D2" w:rsidR="00A34465" w:rsidRPr="00A34465" w:rsidRDefault="00123B45" w:rsidP="00114F92">
      <w:pPr>
        <w:pStyle w:val="ListParagraph"/>
        <w:numPr>
          <w:ilvl w:val="0"/>
          <w:numId w:val="4"/>
        </w:numPr>
        <w:jc w:val="left"/>
      </w:pPr>
      <w:hyperlink r:id="rId23" w:history="1">
        <w:r w:rsidR="00A34465" w:rsidRPr="00A34465">
          <w:rPr>
            <w:rStyle w:val="Hyperlink"/>
            <w:b/>
            <w:bCs/>
          </w:rPr>
          <w:t>2023-24 PNACAC College Counseling 101 Sessions.</w:t>
        </w:r>
      </w:hyperlink>
      <w:r w:rsidR="00A34465" w:rsidRPr="00A34465">
        <w:t xml:space="preserve"> </w:t>
      </w:r>
      <w:r w:rsidR="00A34465">
        <w:t>O</w:t>
      </w:r>
      <w:r w:rsidR="00A34465" w:rsidRPr="00A34465">
        <w:t>pen to school/college counselors, independent educational consultants, community-based organization staff, career center specialists, transfer center coordinators, and any other PNACAC members who work with secondary school or transfer-seeking students</w:t>
      </w:r>
      <w:r w:rsidR="00A34465">
        <w:t>.</w:t>
      </w:r>
      <w:r w:rsidR="00A34465" w:rsidRPr="00A34465">
        <w:t xml:space="preserve"> </w:t>
      </w:r>
      <w:r w:rsidR="00A34465" w:rsidRPr="00A34465">
        <w:rPr>
          <w:i/>
          <w:iCs/>
        </w:rPr>
        <w:t>PNACAC membership is free for individuals from public school communities.</w:t>
      </w:r>
      <w:r w:rsidR="00A34465" w:rsidRPr="00A34465">
        <w:t> </w:t>
      </w:r>
      <w:r w:rsidR="00A34465">
        <w:t xml:space="preserve">See the link for details. </w:t>
      </w:r>
    </w:p>
    <w:p w14:paraId="7BF81AB3" w14:textId="77777777" w:rsidR="006F3601" w:rsidRPr="006F3601" w:rsidRDefault="006F3601" w:rsidP="00114F92">
      <w:pPr>
        <w:pStyle w:val="ListParagraph"/>
        <w:numPr>
          <w:ilvl w:val="0"/>
          <w:numId w:val="4"/>
        </w:numPr>
        <w:jc w:val="left"/>
      </w:pPr>
      <w:r w:rsidRPr="006F3601">
        <w:rPr>
          <w:b/>
          <w:bCs/>
        </w:rPr>
        <w:t xml:space="preserve">Webinar: </w:t>
      </w:r>
      <w:hyperlink r:id="rId24" w:history="1">
        <w:r w:rsidRPr="006F3601">
          <w:rPr>
            <w:rStyle w:val="Hyperlink"/>
            <w:b/>
            <w:bCs/>
          </w:rPr>
          <w:t>Sustaining Success: Investing in Showing Up</w:t>
        </w:r>
      </w:hyperlink>
      <w:r w:rsidRPr="006F3601">
        <w:t xml:space="preserve">. By Attendance Works. Sept. 27, Noon. </w:t>
      </w:r>
    </w:p>
    <w:p w14:paraId="1071280D" w14:textId="77777777" w:rsidR="00663B4E" w:rsidRPr="00B6158C" w:rsidRDefault="00663B4E" w:rsidP="00114F92">
      <w:pPr>
        <w:pStyle w:val="ListParagraph"/>
        <w:numPr>
          <w:ilvl w:val="0"/>
          <w:numId w:val="4"/>
        </w:numPr>
        <w:jc w:val="left"/>
      </w:pPr>
      <w:r w:rsidRPr="00B6158C">
        <w:rPr>
          <w:b/>
          <w:bCs/>
        </w:rPr>
        <w:t>Save The Dates:</w:t>
      </w:r>
      <w:r w:rsidRPr="00B6158C">
        <w:t xml:space="preserve"> </w:t>
      </w:r>
      <w:r w:rsidRPr="00B6158C">
        <w:rPr>
          <w:b/>
          <w:bCs/>
        </w:rPr>
        <w:t>Fall 2023 College Fairs</w:t>
      </w:r>
      <w:r w:rsidRPr="00B6158C">
        <w:t>. Additional details and registration information will be available later this summer for in-person and virtual fairs. PNACAC: 10/3-Yakima, 10/4-Lacey, 10/5-Tacoma. NACAC: 10/6-10/7-Seattle, 10/8-10/9- Portland, 10/24- Spokane.</w:t>
      </w:r>
    </w:p>
    <w:p w14:paraId="4E21EB37" w14:textId="3A095439" w:rsidR="00785F14" w:rsidRDefault="00123B45" w:rsidP="00114F92">
      <w:pPr>
        <w:pStyle w:val="ListParagraph"/>
        <w:numPr>
          <w:ilvl w:val="0"/>
          <w:numId w:val="4"/>
        </w:numPr>
        <w:jc w:val="left"/>
      </w:pPr>
      <w:hyperlink r:id="rId25" w:history="1">
        <w:r w:rsidR="00663B4E" w:rsidRPr="00B6158C">
          <w:rPr>
            <w:rStyle w:val="Hyperlink"/>
            <w:b/>
            <w:bCs/>
          </w:rPr>
          <w:t>WCHSCR Fall Counselor Workshop</w:t>
        </w:r>
      </w:hyperlink>
      <w:r w:rsidR="00785F14" w:rsidRPr="00B6158C">
        <w:t>.</w:t>
      </w:r>
      <w:r w:rsidR="00663B4E" w:rsidRPr="00B6158C">
        <w:t> </w:t>
      </w:r>
      <w:r w:rsidR="00663B4E" w:rsidRPr="00087E0B">
        <w:rPr>
          <w:i/>
          <w:iCs/>
        </w:rPr>
        <w:t>Register before the school year ends</w:t>
      </w:r>
      <w:r w:rsidR="00663B4E" w:rsidRPr="00B6158C">
        <w:t>. Space is limite</w:t>
      </w:r>
      <w:r w:rsidR="00785F14" w:rsidRPr="00B6158C">
        <w:t xml:space="preserve">d. 9/11-EWU, 9/12-CBC, 9/13-UWB, 9/14-CPT, 9/15-BTC, 9/19-Virtual. </w:t>
      </w:r>
    </w:p>
    <w:p w14:paraId="12F0E82D" w14:textId="774BF718" w:rsidR="0031634F" w:rsidRPr="00380AD3" w:rsidRDefault="0031634F" w:rsidP="00380AD3">
      <w:pPr>
        <w:pStyle w:val="ListParagraph"/>
        <w:numPr>
          <w:ilvl w:val="0"/>
          <w:numId w:val="4"/>
        </w:numPr>
      </w:pPr>
      <w:r w:rsidRPr="00380AD3">
        <w:rPr>
          <w:b/>
          <w:bCs/>
        </w:rPr>
        <w:t xml:space="preserve">Webinar: </w:t>
      </w:r>
      <w:hyperlink r:id="rId26" w:anchor="/registration" w:history="1">
        <w:r w:rsidRPr="00380AD3">
          <w:rPr>
            <w:rStyle w:val="Hyperlink"/>
            <w:b/>
            <w:bCs/>
          </w:rPr>
          <w:t>What You Need to Know: FAFSA Simplification Act.</w:t>
        </w:r>
      </w:hyperlink>
      <w:r w:rsidRPr="00380AD3">
        <w:t xml:space="preserve"> By Aim Higher WA. Oct. 12, 10 AM.</w:t>
      </w:r>
    </w:p>
    <w:p w14:paraId="15CFDDDE" w14:textId="31CCB224" w:rsidR="00F66444" w:rsidRPr="00B6158C" w:rsidRDefault="00123B45" w:rsidP="00114F92">
      <w:pPr>
        <w:pStyle w:val="ListParagraph"/>
        <w:numPr>
          <w:ilvl w:val="0"/>
          <w:numId w:val="4"/>
        </w:numPr>
        <w:jc w:val="left"/>
      </w:pPr>
      <w:hyperlink r:id="rId27" w:tgtFrame="_blank" w:history="1">
        <w:r w:rsidR="00F66444" w:rsidRPr="00B6158C">
          <w:rPr>
            <w:rStyle w:val="Hyperlink"/>
            <w:b/>
            <w:bCs/>
          </w:rPr>
          <w:t>2023 NCAN National Conference.</w:t>
        </w:r>
      </w:hyperlink>
      <w:r w:rsidR="00F66444" w:rsidRPr="00B6158C">
        <w:rPr>
          <w:b/>
          <w:bCs/>
        </w:rPr>
        <w:t xml:space="preserve"> </w:t>
      </w:r>
      <w:r w:rsidR="00F66444" w:rsidRPr="00B6158C">
        <w:t xml:space="preserve">Dallas, Oct. 16-18. </w:t>
      </w:r>
    </w:p>
    <w:p w14:paraId="6D030E03" w14:textId="144D7915" w:rsidR="00D729AA" w:rsidRPr="00B6158C" w:rsidRDefault="00123B45" w:rsidP="00114F92">
      <w:pPr>
        <w:pStyle w:val="ListParagraph"/>
        <w:numPr>
          <w:ilvl w:val="0"/>
          <w:numId w:val="4"/>
        </w:numPr>
        <w:jc w:val="left"/>
      </w:pPr>
      <w:hyperlink r:id="rId28" w:history="1">
        <w:r w:rsidR="00F66444" w:rsidRPr="00B6158C">
          <w:rPr>
            <w:rStyle w:val="Hyperlink"/>
            <w:b/>
            <w:bCs/>
          </w:rPr>
          <w:t>GEAR UP West</w:t>
        </w:r>
        <w:r w:rsidR="008E17C0" w:rsidRPr="00B6158C">
          <w:rPr>
            <w:rStyle w:val="Hyperlink"/>
            <w:b/>
            <w:bCs/>
          </w:rPr>
          <w:t xml:space="preserve"> Conference</w:t>
        </w:r>
        <w:r w:rsidR="00F66444" w:rsidRPr="00B6158C">
          <w:rPr>
            <w:rStyle w:val="Hyperlink"/>
            <w:b/>
            <w:bCs/>
          </w:rPr>
          <w:t>.</w:t>
        </w:r>
      </w:hyperlink>
      <w:r w:rsidR="00F66444" w:rsidRPr="00B6158C">
        <w:rPr>
          <w:b/>
          <w:bCs/>
        </w:rPr>
        <w:t xml:space="preserve"> </w:t>
      </w:r>
      <w:r w:rsidR="00F66444" w:rsidRPr="00B6158C">
        <w:t>Spokane, Oct. 22-24</w:t>
      </w:r>
      <w:r w:rsidR="008E17C0" w:rsidRPr="00B6158C">
        <w:t>.</w:t>
      </w:r>
      <w:r w:rsidR="00F66444" w:rsidRPr="00B6158C">
        <w:t xml:space="preserve"> </w:t>
      </w:r>
    </w:p>
    <w:p w14:paraId="0C8C7C70" w14:textId="6FC71899" w:rsidR="00586669" w:rsidRDefault="00123B45" w:rsidP="00114F92">
      <w:pPr>
        <w:pStyle w:val="ListParagraph"/>
        <w:numPr>
          <w:ilvl w:val="0"/>
          <w:numId w:val="4"/>
        </w:numPr>
        <w:jc w:val="left"/>
      </w:pPr>
      <w:hyperlink r:id="rId29" w:history="1">
        <w:r w:rsidR="00BC6853" w:rsidRPr="006F3601">
          <w:rPr>
            <w:rStyle w:val="Hyperlink"/>
            <w:b/>
            <w:bCs/>
          </w:rPr>
          <w:t>ACT College and Career Readiness Workshops</w:t>
        </w:r>
      </w:hyperlink>
      <w:r w:rsidR="001B2567" w:rsidRPr="006F3601">
        <w:rPr>
          <w:b/>
          <w:bCs/>
        </w:rPr>
        <w:t>.</w:t>
      </w:r>
      <w:r w:rsidR="001B2567" w:rsidRPr="00B6158C">
        <w:t xml:space="preserve"> I</w:t>
      </w:r>
      <w:r w:rsidR="00BC6853" w:rsidRPr="00B6158C">
        <w:t>n-person events</w:t>
      </w:r>
      <w:r w:rsidR="001B2567" w:rsidRPr="00B6158C">
        <w:t xml:space="preserve">, </w:t>
      </w:r>
      <w:r w:rsidR="00BC6853" w:rsidRPr="00B6158C">
        <w:t>national webinar</w:t>
      </w:r>
      <w:r w:rsidR="001B2567" w:rsidRPr="00B6158C">
        <w:t xml:space="preserve">s, </w:t>
      </w:r>
      <w:r w:rsidR="00BC6853" w:rsidRPr="00B6158C">
        <w:t>and ACT product-specific webinars</w:t>
      </w:r>
      <w:r w:rsidR="001B2567" w:rsidRPr="00B6158C">
        <w:t xml:space="preserve"> </w:t>
      </w:r>
      <w:r w:rsidR="00BC6853" w:rsidRPr="00B6158C">
        <w:t>in October.</w:t>
      </w:r>
    </w:p>
    <w:p w14:paraId="4407A3C3" w14:textId="44EC19F8" w:rsidR="00A07A85" w:rsidRPr="00380AD3" w:rsidRDefault="00380AD3" w:rsidP="00380AD3">
      <w:pPr>
        <w:pStyle w:val="ListParagraph"/>
        <w:numPr>
          <w:ilvl w:val="0"/>
          <w:numId w:val="4"/>
        </w:numPr>
      </w:pPr>
      <w:r w:rsidRPr="00380AD3">
        <w:rPr>
          <w:b/>
          <w:bCs/>
        </w:rPr>
        <w:t>Webinar:</w:t>
      </w:r>
      <w:r>
        <w:t xml:space="preserve"> </w:t>
      </w:r>
      <w:hyperlink r:id="rId30" w:tgtFrame="_blank" w:history="1">
        <w:r w:rsidR="00A07A85" w:rsidRPr="00380AD3">
          <w:rPr>
            <w:rStyle w:val="Hyperlink"/>
            <w:b/>
            <w:bCs/>
          </w:rPr>
          <w:t>Middle School College and Career Readiness</w:t>
        </w:r>
      </w:hyperlink>
      <w:r w:rsidRPr="00380AD3">
        <w:rPr>
          <w:b/>
          <w:bCs/>
        </w:rPr>
        <w:t>.</w:t>
      </w:r>
      <w:r w:rsidRPr="00380AD3">
        <w:t xml:space="preserve"> By </w:t>
      </w:r>
      <w:r w:rsidR="00A07A85" w:rsidRPr="00380AD3">
        <w:t>ACT</w:t>
      </w:r>
      <w:r w:rsidRPr="00380AD3">
        <w:t xml:space="preserve">. </w:t>
      </w:r>
      <w:r w:rsidR="00A07A85" w:rsidRPr="00380AD3">
        <w:t>Oc</w:t>
      </w:r>
      <w:r w:rsidRPr="00380AD3">
        <w:t xml:space="preserve">t. 24, 9 AM. </w:t>
      </w:r>
    </w:p>
    <w:p w14:paraId="07D8D619" w14:textId="5081B288" w:rsidR="003F56A4" w:rsidRPr="00EB01D4" w:rsidRDefault="00B365D4" w:rsidP="00EB01D4">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1773ECA5" w14:textId="7C029DE5" w:rsidR="003F742F" w:rsidRPr="003F742F" w:rsidRDefault="002F0864" w:rsidP="003F742F">
      <w:pPr>
        <w:pStyle w:val="ListParagraph"/>
        <w:numPr>
          <w:ilvl w:val="0"/>
          <w:numId w:val="12"/>
        </w:numPr>
      </w:pPr>
      <w:r w:rsidRPr="003F742F">
        <w:rPr>
          <w:b/>
          <w:bCs/>
        </w:rPr>
        <w:t>WAGU Featured Resource</w:t>
      </w:r>
      <w:r w:rsidR="00114F92" w:rsidRPr="003F742F">
        <w:rPr>
          <w:b/>
          <w:bCs/>
        </w:rPr>
        <w:t>:</w:t>
      </w:r>
      <w:r w:rsidR="00C17C8E" w:rsidRPr="003F742F">
        <w:rPr>
          <w:b/>
          <w:bCs/>
        </w:rPr>
        <w:t xml:space="preserve"> </w:t>
      </w:r>
      <w:hyperlink r:id="rId31" w:history="1">
        <w:r w:rsidR="003F742F" w:rsidRPr="003F742F">
          <w:rPr>
            <w:rStyle w:val="Hyperlink"/>
            <w:b/>
            <w:bCs/>
          </w:rPr>
          <w:t>Getting Ready for Campus Visits.</w:t>
        </w:r>
        <w:r w:rsidR="003F742F" w:rsidRPr="003F742F">
          <w:rPr>
            <w:rStyle w:val="Hyperlink"/>
          </w:rPr>
          <w:t xml:space="preserve"> </w:t>
        </w:r>
      </w:hyperlink>
      <w:r w:rsidR="003F742F" w:rsidRPr="003F742F">
        <w:t>Includes best practices and resources to help plan meaningful on-campus experiences. Contains replicable, customizable tools. See also: </w:t>
      </w:r>
      <w:hyperlink r:id="rId32" w:history="1">
        <w:r w:rsidR="003F742F" w:rsidRPr="003F742F">
          <w:rPr>
            <w:rStyle w:val="Hyperlink"/>
          </w:rPr>
          <w:t>Grade-Level Campus Visit Benchmarks</w:t>
        </w:r>
      </w:hyperlink>
    </w:p>
    <w:p w14:paraId="63F4AF86" w14:textId="71465A14" w:rsidR="00124B71" w:rsidRPr="00124B71" w:rsidRDefault="00124B71" w:rsidP="00124B71">
      <w:pPr>
        <w:pStyle w:val="ListParagraph"/>
        <w:numPr>
          <w:ilvl w:val="0"/>
          <w:numId w:val="12"/>
        </w:numPr>
      </w:pPr>
      <w:hyperlink r:id="rId33" w:history="1">
        <w:r w:rsidRPr="00124B71">
          <w:rPr>
            <w:rStyle w:val="Hyperlink"/>
            <w:b/>
            <w:bCs/>
          </w:rPr>
          <w:t>Better FAFSA Awareness Toolkit</w:t>
        </w:r>
      </w:hyperlink>
      <w:r w:rsidRPr="00124B71">
        <w:rPr>
          <w:b/>
          <w:bCs/>
        </w:rPr>
        <w:t>.</w:t>
      </w:r>
      <w:r w:rsidRPr="00124B71">
        <w:t xml:space="preserve"> From NCAN. Find resources to help you communicate the upcoming </w:t>
      </w:r>
      <w:proofErr w:type="gramStart"/>
      <w:r w:rsidRPr="00124B71">
        <w:t>changes  to</w:t>
      </w:r>
      <w:proofErr w:type="gramEnd"/>
      <w:r w:rsidRPr="00124B71">
        <w:t xml:space="preserve"> your partners, </w:t>
      </w:r>
      <w:r w:rsidRPr="00124B71">
        <w:t>students</w:t>
      </w:r>
      <w:r w:rsidRPr="00124B71">
        <w:t xml:space="preserve">, </w:t>
      </w:r>
      <w:r w:rsidRPr="00124B71">
        <w:t xml:space="preserve">and </w:t>
      </w:r>
      <w:r w:rsidRPr="00124B71">
        <w:t xml:space="preserve">your </w:t>
      </w:r>
      <w:r w:rsidRPr="00124B71">
        <w:t>communit</w:t>
      </w:r>
      <w:r w:rsidRPr="00124B71">
        <w:t>y.</w:t>
      </w:r>
    </w:p>
    <w:p w14:paraId="19CE42E6" w14:textId="69A3A705" w:rsidR="0031634F" w:rsidRDefault="00123B45" w:rsidP="003F742F">
      <w:pPr>
        <w:pStyle w:val="ListParagraph"/>
        <w:numPr>
          <w:ilvl w:val="0"/>
          <w:numId w:val="6"/>
        </w:numPr>
      </w:pPr>
      <w:hyperlink r:id="rId34" w:history="1">
        <w:r w:rsidR="0031634F" w:rsidRPr="00A64CC9">
          <w:rPr>
            <w:rStyle w:val="Hyperlink"/>
            <w:b/>
            <w:bCs/>
          </w:rPr>
          <w:t>12th Year Campaign Key to Success Financial Aid Resources</w:t>
        </w:r>
      </w:hyperlink>
      <w:r w:rsidR="0031634F" w:rsidRPr="00A64CC9">
        <w:rPr>
          <w:b/>
          <w:bCs/>
        </w:rPr>
        <w:t>.</w:t>
      </w:r>
      <w:r w:rsidR="0031634F">
        <w:t xml:space="preserve"> </w:t>
      </w:r>
      <w:r w:rsidR="0031634F" w:rsidRPr="0031634F">
        <w:t>These resources will help you as you plan your Financial Aid Advising Day (FAAD) and support students with financial aid and admissions applications.</w:t>
      </w:r>
    </w:p>
    <w:p w14:paraId="5ACE8965" w14:textId="2862FCEF" w:rsidR="00A07A85" w:rsidRDefault="00123B45" w:rsidP="003F742F">
      <w:pPr>
        <w:pStyle w:val="ListParagraph"/>
        <w:numPr>
          <w:ilvl w:val="0"/>
          <w:numId w:val="6"/>
        </w:numPr>
        <w:jc w:val="left"/>
      </w:pPr>
      <w:hyperlink r:id="rId35" w:tgtFrame="_blank" w:history="1">
        <w:r w:rsidR="00A64CC9" w:rsidRPr="00A64CC9">
          <w:rPr>
            <w:rStyle w:val="Hyperlink"/>
            <w:b/>
            <w:bCs/>
          </w:rPr>
          <w:t xml:space="preserve">Oregon Goes To College </w:t>
        </w:r>
        <w:r w:rsidR="00A07A85" w:rsidRPr="00A64CC9">
          <w:rPr>
            <w:rStyle w:val="Hyperlink"/>
            <w:b/>
            <w:bCs/>
          </w:rPr>
          <w:t>Toolkits</w:t>
        </w:r>
      </w:hyperlink>
      <w:r w:rsidR="00A64CC9" w:rsidRPr="00A64CC9">
        <w:t xml:space="preserve">. </w:t>
      </w:r>
      <w:r w:rsidR="00A07A85" w:rsidRPr="00A64CC9">
        <w:t xml:space="preserve">These practical manuals cover a variety of college preparation topics. Each toolkit includes research, strategies, </w:t>
      </w:r>
      <w:r w:rsidR="003F742F">
        <w:t>planning guides, and</w:t>
      </w:r>
      <w:r w:rsidR="00A07A85" w:rsidRPr="00A64CC9">
        <w:t xml:space="preserve"> associated ready-to-use resources.</w:t>
      </w:r>
    </w:p>
    <w:p w14:paraId="5B03E5A4" w14:textId="3B8A5544" w:rsidR="00124B71" w:rsidRPr="00124B71" w:rsidRDefault="00124B71" w:rsidP="00124B71">
      <w:pPr>
        <w:pStyle w:val="ListParagraph"/>
        <w:numPr>
          <w:ilvl w:val="0"/>
          <w:numId w:val="6"/>
        </w:numPr>
      </w:pPr>
      <w:hyperlink r:id="rId36" w:history="1">
        <w:r w:rsidRPr="00124B71">
          <w:rPr>
            <w:rStyle w:val="Hyperlink"/>
            <w:b/>
            <w:bCs/>
          </w:rPr>
          <w:t>Evaluating Your School’s Culture and Climate</w:t>
        </w:r>
      </w:hyperlink>
      <w:r w:rsidRPr="00124B71">
        <w:t xml:space="preserve">. From Edutopia. </w:t>
      </w:r>
      <w:r w:rsidRPr="00124B71">
        <w:t xml:space="preserve">Creating a team to systematically evaluate how your school </w:t>
      </w:r>
      <w:proofErr w:type="gramStart"/>
      <w:r w:rsidRPr="00124B71">
        <w:t>as a whole is</w:t>
      </w:r>
      <w:proofErr w:type="gramEnd"/>
      <w:r w:rsidRPr="00124B71">
        <w:t xml:space="preserve"> doing can lead to valuable insights.</w:t>
      </w:r>
    </w:p>
    <w:p w14:paraId="391D9006" w14:textId="11564C64" w:rsidR="00A64CC9" w:rsidRPr="00A64CC9" w:rsidRDefault="00123B45" w:rsidP="003F742F">
      <w:pPr>
        <w:pStyle w:val="ListParagraph"/>
        <w:numPr>
          <w:ilvl w:val="0"/>
          <w:numId w:val="6"/>
        </w:numPr>
        <w:jc w:val="left"/>
        <w:rPr>
          <w:rFonts w:eastAsia="Times New Roman" w:cs="Arial"/>
        </w:rPr>
      </w:pPr>
      <w:hyperlink r:id="rId37" w:history="1">
        <w:r w:rsidR="00A64CC9" w:rsidRPr="00A64CC9">
          <w:rPr>
            <w:rStyle w:val="Hyperlink"/>
            <w:b/>
            <w:bCs/>
          </w:rPr>
          <w:t>Back To School Resources To Support Students Experiencing Homelessness</w:t>
        </w:r>
      </w:hyperlink>
      <w:r w:rsidR="00A64CC9" w:rsidRPr="00A64CC9">
        <w:rPr>
          <w:b/>
          <w:bCs/>
        </w:rPr>
        <w:t xml:space="preserve">. </w:t>
      </w:r>
      <w:r w:rsidR="00A64CC9" w:rsidRPr="00A64CC9">
        <w:t>From SchoolHouse Connection. The</w:t>
      </w:r>
      <w:r w:rsidR="00A64CC9">
        <w:t>se</w:t>
      </w:r>
      <w:r w:rsidR="00A64CC9" w:rsidRPr="00A64CC9">
        <w:t xml:space="preserve"> free resources are designed </w:t>
      </w:r>
      <w:r w:rsidR="003F742F">
        <w:t>to train</w:t>
      </w:r>
      <w:r w:rsidR="00A64CC9" w:rsidRPr="00A64CC9">
        <w:t xml:space="preserve"> school personnel and </w:t>
      </w:r>
      <w:r w:rsidR="003F742F">
        <w:t>to improve</w:t>
      </w:r>
      <w:r w:rsidR="00A64CC9" w:rsidRPr="00A64CC9">
        <w:t xml:space="preserve"> awareness and identification in communities. </w:t>
      </w:r>
    </w:p>
    <w:p w14:paraId="47A566DE" w14:textId="36BD53F9" w:rsidR="00A07A85" w:rsidRPr="0031634F" w:rsidRDefault="00123B45" w:rsidP="003F742F">
      <w:pPr>
        <w:pStyle w:val="ListParagraph"/>
        <w:numPr>
          <w:ilvl w:val="0"/>
          <w:numId w:val="6"/>
        </w:numPr>
        <w:shd w:val="clear" w:color="auto" w:fill="FFFFFF"/>
        <w:spacing w:before="300" w:after="150"/>
      </w:pPr>
      <w:hyperlink r:id="rId38" w:history="1">
        <w:r w:rsidR="00BB50AF" w:rsidRPr="00A64CC9">
          <w:rPr>
            <w:rStyle w:val="Hyperlink"/>
            <w:b/>
            <w:bCs/>
          </w:rPr>
          <w:t>Foster Care Liaison Toolkit.</w:t>
        </w:r>
      </w:hyperlink>
      <w:r w:rsidR="00BB50AF" w:rsidRPr="00A64CC9">
        <w:t xml:space="preserve"> From OSPI. </w:t>
      </w:r>
      <w:r w:rsidR="00A64CC9" w:rsidRPr="00A64CC9">
        <w:t>Tools and materials to help in advocating for students in foster care.</w:t>
      </w:r>
    </w:p>
    <w:p w14:paraId="2C7E6539" w14:textId="4143B180" w:rsidR="00453E53" w:rsidRDefault="007004E1" w:rsidP="00EB01D4">
      <w:pPr>
        <w:pStyle w:val="Heading1"/>
        <w:pBdr>
          <w:bottom w:val="single" w:sz="2" w:space="1" w:color="A6A6A6" w:themeColor="background1" w:themeShade="A6"/>
        </w:pBdr>
        <w:rPr>
          <w:caps w:val="0"/>
        </w:rPr>
      </w:pPr>
      <w:r w:rsidRPr="00EB01D4">
        <w:rPr>
          <w:caps w:val="0"/>
        </w:rPr>
        <w:t>IN THE NEWS</w:t>
      </w:r>
    </w:p>
    <w:p w14:paraId="1706851A" w14:textId="35DF5B69" w:rsidR="00033F58" w:rsidRPr="006928C7" w:rsidRDefault="00A64CC9" w:rsidP="003F742F">
      <w:pPr>
        <w:pStyle w:val="ListParagraph"/>
        <w:numPr>
          <w:ilvl w:val="0"/>
          <w:numId w:val="10"/>
        </w:numPr>
        <w:jc w:val="left"/>
        <w:rPr>
          <w:rStyle w:val="Hyperlink"/>
        </w:rPr>
      </w:pPr>
      <w:r w:rsidRPr="006928C7">
        <w:fldChar w:fldCharType="begin"/>
      </w:r>
      <w:r w:rsidRPr="006928C7">
        <w:instrText xml:space="preserve"> HYPERLINK "https://www.seattletimes.com/education-lab/these-school-resources-mean-the-most-to-seattle-families/" </w:instrText>
      </w:r>
      <w:r w:rsidRPr="006928C7">
        <w:fldChar w:fldCharType="separate"/>
      </w:r>
      <w:r w:rsidR="00033F58" w:rsidRPr="006928C7">
        <w:rPr>
          <w:rStyle w:val="Hyperlink"/>
        </w:rPr>
        <w:t xml:space="preserve">These </w:t>
      </w:r>
      <w:r w:rsidR="006928C7" w:rsidRPr="006928C7">
        <w:rPr>
          <w:rStyle w:val="Hyperlink"/>
        </w:rPr>
        <w:t xml:space="preserve">School Resources Mean The Most To </w:t>
      </w:r>
      <w:r w:rsidR="00033F58" w:rsidRPr="006928C7">
        <w:rPr>
          <w:rStyle w:val="Hyperlink"/>
        </w:rPr>
        <w:t xml:space="preserve">Seattle </w:t>
      </w:r>
      <w:r w:rsidR="006928C7" w:rsidRPr="006928C7">
        <w:rPr>
          <w:rStyle w:val="Hyperlink"/>
        </w:rPr>
        <w:t>Families</w:t>
      </w:r>
    </w:p>
    <w:p w14:paraId="702CFE86" w14:textId="34E216D1" w:rsidR="00033F58" w:rsidRPr="006928C7" w:rsidRDefault="00A64CC9" w:rsidP="003F742F">
      <w:pPr>
        <w:pStyle w:val="ListParagraph"/>
        <w:numPr>
          <w:ilvl w:val="0"/>
          <w:numId w:val="10"/>
        </w:numPr>
        <w:jc w:val="left"/>
        <w:rPr>
          <w:rStyle w:val="Hyperlink"/>
        </w:rPr>
      </w:pPr>
      <w:r w:rsidRPr="006928C7">
        <w:fldChar w:fldCharType="end"/>
      </w:r>
      <w:r w:rsidRPr="006928C7">
        <w:fldChar w:fldCharType="begin"/>
      </w:r>
      <w:r w:rsidRPr="006928C7">
        <w:instrText xml:space="preserve"> HYPERLINK "https://www.seattletimes.com/education-lab/a-new-report-about-college-enrollment-raises-red-flags-for-employers/" </w:instrText>
      </w:r>
      <w:r w:rsidRPr="006928C7">
        <w:fldChar w:fldCharType="separate"/>
      </w:r>
      <w:r w:rsidR="00033F58" w:rsidRPr="006928C7">
        <w:rPr>
          <w:rStyle w:val="Hyperlink"/>
        </w:rPr>
        <w:t xml:space="preserve">A </w:t>
      </w:r>
      <w:r w:rsidR="006928C7" w:rsidRPr="006928C7">
        <w:rPr>
          <w:rStyle w:val="Hyperlink"/>
        </w:rPr>
        <w:t>New Report About College Enrollment Raises Red Flags For Employers</w:t>
      </w:r>
    </w:p>
    <w:p w14:paraId="7EB9D198" w14:textId="2A65E148" w:rsidR="00033F58" w:rsidRPr="006928C7" w:rsidRDefault="00A64CC9" w:rsidP="003F742F">
      <w:pPr>
        <w:pStyle w:val="ListParagraph"/>
        <w:numPr>
          <w:ilvl w:val="0"/>
          <w:numId w:val="10"/>
        </w:numPr>
        <w:rPr>
          <w:rStyle w:val="Hyperlink"/>
        </w:rPr>
      </w:pPr>
      <w:r w:rsidRPr="006928C7">
        <w:fldChar w:fldCharType="end"/>
      </w:r>
      <w:r w:rsidRPr="006928C7">
        <w:fldChar w:fldCharType="begin"/>
      </w:r>
      <w:r w:rsidRPr="006928C7">
        <w:instrText xml:space="preserve"> HYPERLINK "https://medium.com/waospi/what-washingtons-schools-are-doing-to-support-students-after-the-pandemic-and-how-families-can-53e06739e6a9" </w:instrText>
      </w:r>
      <w:r w:rsidRPr="006928C7">
        <w:fldChar w:fldCharType="separate"/>
      </w:r>
      <w:r w:rsidR="00033F58" w:rsidRPr="006928C7">
        <w:rPr>
          <w:rStyle w:val="Hyperlink"/>
        </w:rPr>
        <w:t xml:space="preserve">What Washington’s Schools Are Doing </w:t>
      </w:r>
      <w:r w:rsidR="006928C7" w:rsidRPr="006928C7">
        <w:rPr>
          <w:rStyle w:val="Hyperlink"/>
        </w:rPr>
        <w:t xml:space="preserve">To </w:t>
      </w:r>
      <w:r w:rsidR="00033F58" w:rsidRPr="006928C7">
        <w:rPr>
          <w:rStyle w:val="Hyperlink"/>
        </w:rPr>
        <w:t xml:space="preserve">Support Students After </w:t>
      </w:r>
      <w:r w:rsidR="006928C7" w:rsidRPr="006928C7">
        <w:rPr>
          <w:rStyle w:val="Hyperlink"/>
        </w:rPr>
        <w:t xml:space="preserve">The </w:t>
      </w:r>
      <w:r w:rsidR="00033F58" w:rsidRPr="006928C7">
        <w:rPr>
          <w:rStyle w:val="Hyperlink"/>
        </w:rPr>
        <w:t xml:space="preserve">Pandemic </w:t>
      </w:r>
      <w:r w:rsidR="006928C7" w:rsidRPr="006928C7">
        <w:rPr>
          <w:rStyle w:val="Hyperlink"/>
        </w:rPr>
        <w:t xml:space="preserve">— And </w:t>
      </w:r>
      <w:r w:rsidR="00033F58" w:rsidRPr="006928C7">
        <w:rPr>
          <w:rStyle w:val="Hyperlink"/>
        </w:rPr>
        <w:t>How Families Can Help</w:t>
      </w:r>
    </w:p>
    <w:p w14:paraId="5785FEEE" w14:textId="2375EB2B" w:rsidR="00F60371" w:rsidRPr="006928C7" w:rsidRDefault="00A64CC9" w:rsidP="003F742F">
      <w:pPr>
        <w:pStyle w:val="ListParagraph"/>
        <w:numPr>
          <w:ilvl w:val="0"/>
          <w:numId w:val="10"/>
        </w:numPr>
        <w:jc w:val="left"/>
        <w:rPr>
          <w:rStyle w:val="Hyperlink"/>
        </w:rPr>
      </w:pPr>
      <w:r w:rsidRPr="006928C7">
        <w:fldChar w:fldCharType="end"/>
      </w:r>
      <w:r w:rsidRPr="006928C7">
        <w:fldChar w:fldCharType="begin"/>
      </w:r>
      <w:r w:rsidRPr="006928C7">
        <w:instrText>HYPERLINK "https://www.goskagit.com/news/education/students-get-a-jump-on-college-in-skagit-valley-colleges-summer-bridge-program/article_96d1ca84-42b6-11ee-9594-f72e3f312093.html"</w:instrText>
      </w:r>
      <w:r w:rsidRPr="006928C7">
        <w:fldChar w:fldCharType="separate"/>
      </w:r>
      <w:r w:rsidR="00F60371" w:rsidRPr="006928C7">
        <w:rPr>
          <w:rStyle w:val="Hyperlink"/>
        </w:rPr>
        <w:t xml:space="preserve">Students </w:t>
      </w:r>
      <w:r w:rsidR="006928C7" w:rsidRPr="006928C7">
        <w:rPr>
          <w:rStyle w:val="Hyperlink"/>
        </w:rPr>
        <w:t xml:space="preserve">Get A Jump On College In </w:t>
      </w:r>
      <w:r w:rsidR="00F60371" w:rsidRPr="006928C7">
        <w:rPr>
          <w:rStyle w:val="Hyperlink"/>
        </w:rPr>
        <w:t>Skagit Valley College's Summer Bridge Program</w:t>
      </w:r>
    </w:p>
    <w:p w14:paraId="454FCE1F" w14:textId="584D4F9F" w:rsidR="009B4552" w:rsidRPr="006928C7" w:rsidRDefault="00A64CC9" w:rsidP="003F742F">
      <w:pPr>
        <w:pStyle w:val="ListParagraph"/>
        <w:numPr>
          <w:ilvl w:val="0"/>
          <w:numId w:val="10"/>
        </w:numPr>
        <w:jc w:val="left"/>
        <w:rPr>
          <w:rStyle w:val="Hyperlink"/>
        </w:rPr>
      </w:pPr>
      <w:r w:rsidRPr="006928C7">
        <w:fldChar w:fldCharType="end"/>
      </w:r>
      <w:r w:rsidRPr="006928C7">
        <w:fldChar w:fldCharType="begin"/>
      </w:r>
      <w:r w:rsidRPr="006928C7">
        <w:instrText>HYPERLINK "https://www.opencampusmedia.org/2023/08/16/job-hunting-isnt-easy-especially-after-prison-san-quentin-is-trying-to-change-that"</w:instrText>
      </w:r>
      <w:r w:rsidRPr="006928C7">
        <w:fldChar w:fldCharType="separate"/>
      </w:r>
      <w:r w:rsidR="009B4552" w:rsidRPr="006928C7">
        <w:rPr>
          <w:rStyle w:val="Hyperlink"/>
        </w:rPr>
        <w:t>Job</w:t>
      </w:r>
      <w:r w:rsidR="006928C7" w:rsidRPr="006928C7">
        <w:rPr>
          <w:rStyle w:val="Hyperlink"/>
        </w:rPr>
        <w:t xml:space="preserve">-Hunting Isn’t Easy, Especially After Prison. </w:t>
      </w:r>
      <w:r w:rsidR="009B4552" w:rsidRPr="006928C7">
        <w:rPr>
          <w:rStyle w:val="Hyperlink"/>
        </w:rPr>
        <w:t xml:space="preserve">San Quentin </w:t>
      </w:r>
      <w:r w:rsidR="006928C7" w:rsidRPr="006928C7">
        <w:rPr>
          <w:rStyle w:val="Hyperlink"/>
        </w:rPr>
        <w:t>Is Trying To Change That.</w:t>
      </w:r>
    </w:p>
    <w:p w14:paraId="2456E464" w14:textId="07940FD7" w:rsidR="00A64CC9" w:rsidRPr="006928C7" w:rsidRDefault="00A64CC9" w:rsidP="003F742F">
      <w:pPr>
        <w:pStyle w:val="ListParagraph"/>
        <w:numPr>
          <w:ilvl w:val="0"/>
          <w:numId w:val="10"/>
        </w:numPr>
        <w:jc w:val="left"/>
      </w:pPr>
      <w:r w:rsidRPr="006928C7">
        <w:fldChar w:fldCharType="end"/>
      </w:r>
      <w:hyperlink r:id="rId39" w:history="1">
        <w:r w:rsidRPr="006928C7">
          <w:rPr>
            <w:rStyle w:val="Hyperlink"/>
          </w:rPr>
          <w:t xml:space="preserve">College </w:t>
        </w:r>
        <w:r w:rsidR="006928C7" w:rsidRPr="006928C7">
          <w:rPr>
            <w:rStyle w:val="Hyperlink"/>
          </w:rPr>
          <w:t xml:space="preserve">In The </w:t>
        </w:r>
        <w:r w:rsidRPr="006928C7">
          <w:rPr>
            <w:rStyle w:val="Hyperlink"/>
          </w:rPr>
          <w:t xml:space="preserve">High School </w:t>
        </w:r>
        <w:r w:rsidR="006928C7" w:rsidRPr="006928C7">
          <w:rPr>
            <w:rStyle w:val="Hyperlink"/>
          </w:rPr>
          <w:t>Now Free</w:t>
        </w:r>
      </w:hyperlink>
    </w:p>
    <w:p w14:paraId="1FF78959" w14:textId="0E27752C" w:rsidR="00A07A85" w:rsidRPr="006928C7" w:rsidRDefault="006928C7" w:rsidP="003F742F">
      <w:pPr>
        <w:pStyle w:val="ListParagraph"/>
        <w:numPr>
          <w:ilvl w:val="0"/>
          <w:numId w:val="10"/>
        </w:numPr>
        <w:jc w:val="left"/>
        <w:rPr>
          <w:rStyle w:val="Hyperlink"/>
        </w:rPr>
      </w:pPr>
      <w:r w:rsidRPr="006928C7">
        <w:fldChar w:fldCharType="begin"/>
      </w:r>
      <w:r w:rsidRPr="006928C7">
        <w:instrText xml:space="preserve"> HYPERLINK "https://crosscut.com/news/2023/08/supreme-court-ruling-opens-door-limit-lgbtq-civil-rights" </w:instrText>
      </w:r>
      <w:r w:rsidRPr="006928C7">
        <w:fldChar w:fldCharType="separate"/>
      </w:r>
      <w:r w:rsidR="00A07A85" w:rsidRPr="006928C7">
        <w:rPr>
          <w:rStyle w:val="Hyperlink"/>
        </w:rPr>
        <w:t xml:space="preserve">Does </w:t>
      </w:r>
      <w:r w:rsidRPr="006928C7">
        <w:rPr>
          <w:rStyle w:val="Hyperlink"/>
        </w:rPr>
        <w:t xml:space="preserve">The </w:t>
      </w:r>
      <w:r w:rsidR="00A07A85" w:rsidRPr="006928C7">
        <w:rPr>
          <w:rStyle w:val="Hyperlink"/>
        </w:rPr>
        <w:t>U</w:t>
      </w:r>
      <w:r w:rsidRPr="006928C7">
        <w:rPr>
          <w:rStyle w:val="Hyperlink"/>
        </w:rPr>
        <w:t>.</w:t>
      </w:r>
      <w:r w:rsidR="00A07A85" w:rsidRPr="006928C7">
        <w:rPr>
          <w:rStyle w:val="Hyperlink"/>
        </w:rPr>
        <w:t>S</w:t>
      </w:r>
      <w:r w:rsidRPr="006928C7">
        <w:rPr>
          <w:rStyle w:val="Hyperlink"/>
        </w:rPr>
        <w:t xml:space="preserve">. </w:t>
      </w:r>
      <w:r w:rsidR="00A07A85" w:rsidRPr="006928C7">
        <w:rPr>
          <w:rStyle w:val="Hyperlink"/>
        </w:rPr>
        <w:t xml:space="preserve">Supreme Court </w:t>
      </w:r>
      <w:r w:rsidRPr="006928C7">
        <w:rPr>
          <w:rStyle w:val="Hyperlink"/>
        </w:rPr>
        <w:t>Ruling Open A Door To Discrimination?</w:t>
      </w:r>
    </w:p>
    <w:p w14:paraId="0AAE93B2" w14:textId="359715E4" w:rsidR="00A07A85" w:rsidRPr="006928C7" w:rsidRDefault="006928C7" w:rsidP="003F742F">
      <w:pPr>
        <w:pStyle w:val="ListParagraph"/>
        <w:numPr>
          <w:ilvl w:val="0"/>
          <w:numId w:val="10"/>
        </w:numPr>
        <w:rPr>
          <w:rStyle w:val="Hyperlink"/>
        </w:rPr>
      </w:pPr>
      <w:r w:rsidRPr="006928C7">
        <w:fldChar w:fldCharType="end"/>
      </w:r>
      <w:r w:rsidRPr="006928C7">
        <w:fldChar w:fldCharType="begin"/>
      </w:r>
      <w:r w:rsidRPr="006928C7">
        <w:instrText xml:space="preserve"> HYPERLINK "https://medium.com/waospi/ospi-explains-misinformation-disinformation-and-how-to-stop-the-spread-9423827a47e4" </w:instrText>
      </w:r>
      <w:r w:rsidRPr="006928C7">
        <w:fldChar w:fldCharType="separate"/>
      </w:r>
      <w:r w:rsidR="00A07A85" w:rsidRPr="006928C7">
        <w:rPr>
          <w:rStyle w:val="Hyperlink"/>
        </w:rPr>
        <w:t>OSPI Explains</w:t>
      </w:r>
      <w:r w:rsidRPr="006928C7">
        <w:rPr>
          <w:rStyle w:val="Hyperlink"/>
        </w:rPr>
        <w:t xml:space="preserve">: </w:t>
      </w:r>
      <w:r w:rsidR="00A07A85" w:rsidRPr="006928C7">
        <w:rPr>
          <w:rStyle w:val="Hyperlink"/>
        </w:rPr>
        <w:t>Misinformation</w:t>
      </w:r>
      <w:r w:rsidRPr="006928C7">
        <w:rPr>
          <w:rStyle w:val="Hyperlink"/>
        </w:rPr>
        <w:t xml:space="preserve">, </w:t>
      </w:r>
      <w:r w:rsidR="00A07A85" w:rsidRPr="006928C7">
        <w:rPr>
          <w:rStyle w:val="Hyperlink"/>
        </w:rPr>
        <w:t>Disinformation</w:t>
      </w:r>
      <w:r w:rsidRPr="006928C7">
        <w:rPr>
          <w:rStyle w:val="Hyperlink"/>
        </w:rPr>
        <w:t xml:space="preserve">, And </w:t>
      </w:r>
      <w:r w:rsidR="00A07A85" w:rsidRPr="006928C7">
        <w:rPr>
          <w:rStyle w:val="Hyperlink"/>
        </w:rPr>
        <w:t xml:space="preserve">How </w:t>
      </w:r>
      <w:r w:rsidRPr="006928C7">
        <w:rPr>
          <w:rStyle w:val="Hyperlink"/>
        </w:rPr>
        <w:t xml:space="preserve">To </w:t>
      </w:r>
      <w:r w:rsidR="00A07A85" w:rsidRPr="006928C7">
        <w:rPr>
          <w:rStyle w:val="Hyperlink"/>
        </w:rPr>
        <w:t xml:space="preserve">Stop </w:t>
      </w:r>
      <w:r w:rsidRPr="006928C7">
        <w:rPr>
          <w:rStyle w:val="Hyperlink"/>
        </w:rPr>
        <w:t xml:space="preserve">The </w:t>
      </w:r>
      <w:r w:rsidR="00A07A85" w:rsidRPr="006928C7">
        <w:rPr>
          <w:rStyle w:val="Hyperlink"/>
        </w:rPr>
        <w:t>Spread</w:t>
      </w:r>
    </w:p>
    <w:p w14:paraId="4288949A" w14:textId="0A6EFE3B" w:rsidR="00A07A85" w:rsidRPr="006928C7" w:rsidRDefault="006928C7" w:rsidP="003F742F">
      <w:pPr>
        <w:pStyle w:val="ListParagraph"/>
        <w:numPr>
          <w:ilvl w:val="0"/>
          <w:numId w:val="10"/>
        </w:numPr>
        <w:jc w:val="left"/>
        <w:rPr>
          <w:rStyle w:val="Hyperlink"/>
        </w:rPr>
      </w:pPr>
      <w:r w:rsidRPr="006928C7">
        <w:fldChar w:fldCharType="end"/>
      </w:r>
      <w:r w:rsidRPr="006928C7">
        <w:fldChar w:fldCharType="begin"/>
      </w:r>
      <w:r w:rsidRPr="006928C7">
        <w:instrText xml:space="preserve"> HYPERLINK "https://www.the74million.org/article/four-reasons-to-be-hopeful-from-latest-summer-school-study/" </w:instrText>
      </w:r>
      <w:r w:rsidRPr="006928C7">
        <w:fldChar w:fldCharType="separate"/>
      </w:r>
      <w:r w:rsidR="00A07A85" w:rsidRPr="006928C7">
        <w:rPr>
          <w:rStyle w:val="Hyperlink"/>
        </w:rPr>
        <w:t xml:space="preserve">Four Reasons </w:t>
      </w:r>
      <w:r w:rsidRPr="006928C7">
        <w:rPr>
          <w:rStyle w:val="Hyperlink"/>
        </w:rPr>
        <w:t xml:space="preserve">To </w:t>
      </w:r>
      <w:r w:rsidR="00A07A85" w:rsidRPr="006928C7">
        <w:rPr>
          <w:rStyle w:val="Hyperlink"/>
        </w:rPr>
        <w:t xml:space="preserve">Be Hopeful </w:t>
      </w:r>
      <w:r w:rsidRPr="006928C7">
        <w:rPr>
          <w:rStyle w:val="Hyperlink"/>
        </w:rPr>
        <w:t xml:space="preserve">From </w:t>
      </w:r>
      <w:r w:rsidR="00A07A85" w:rsidRPr="006928C7">
        <w:rPr>
          <w:rStyle w:val="Hyperlink"/>
        </w:rPr>
        <w:t>Latest Summer School Study</w:t>
      </w:r>
    </w:p>
    <w:p w14:paraId="67B67380" w14:textId="620C787A" w:rsidR="00A07A85" w:rsidRPr="006928C7" w:rsidRDefault="006928C7" w:rsidP="003F742F">
      <w:pPr>
        <w:pStyle w:val="ListParagraph"/>
        <w:numPr>
          <w:ilvl w:val="0"/>
          <w:numId w:val="10"/>
        </w:numPr>
        <w:jc w:val="left"/>
        <w:rPr>
          <w:rStyle w:val="Hyperlink"/>
        </w:rPr>
      </w:pPr>
      <w:r w:rsidRPr="006928C7">
        <w:fldChar w:fldCharType="end"/>
      </w:r>
      <w:r w:rsidRPr="006928C7">
        <w:fldChar w:fldCharType="begin"/>
      </w:r>
      <w:r w:rsidRPr="006928C7">
        <w:instrText xml:space="preserve"> HYPERLINK "https://www.edweek.org/teaching-learning/the-florida-ap-psychology-controversy-explained/2023/08" </w:instrText>
      </w:r>
      <w:r w:rsidRPr="006928C7">
        <w:fldChar w:fldCharType="separate"/>
      </w:r>
      <w:r w:rsidR="00A07A85" w:rsidRPr="006928C7">
        <w:rPr>
          <w:rStyle w:val="Hyperlink"/>
        </w:rPr>
        <w:t>The Florida AP Psychology Controversy</w:t>
      </w:r>
      <w:r w:rsidRPr="006928C7">
        <w:rPr>
          <w:rStyle w:val="Hyperlink"/>
        </w:rPr>
        <w:t xml:space="preserve">, </w:t>
      </w:r>
      <w:r w:rsidR="00A07A85" w:rsidRPr="006928C7">
        <w:rPr>
          <w:rStyle w:val="Hyperlink"/>
        </w:rPr>
        <w:t>Explained</w:t>
      </w:r>
    </w:p>
    <w:p w14:paraId="2E65D4DB" w14:textId="08F8D582" w:rsidR="00A07A85" w:rsidRPr="006928C7" w:rsidRDefault="006928C7" w:rsidP="003F742F">
      <w:pPr>
        <w:pStyle w:val="ListParagraph"/>
        <w:numPr>
          <w:ilvl w:val="0"/>
          <w:numId w:val="10"/>
        </w:numPr>
        <w:jc w:val="left"/>
        <w:rPr>
          <w:rStyle w:val="Hyperlink"/>
        </w:rPr>
      </w:pPr>
      <w:r w:rsidRPr="006928C7">
        <w:fldChar w:fldCharType="end"/>
      </w:r>
      <w:r w:rsidRPr="006928C7">
        <w:fldChar w:fldCharType="begin"/>
      </w:r>
      <w:r w:rsidRPr="006928C7">
        <w:instrText xml:space="preserve"> HYPERLINK "https://www.usatoday.com/story/news/education/2023/08/23/black-history-censorship-getting-worse/70348173007/" </w:instrText>
      </w:r>
      <w:r w:rsidRPr="006928C7">
        <w:fldChar w:fldCharType="separate"/>
      </w:r>
      <w:r w:rsidR="00A07A85" w:rsidRPr="006928C7">
        <w:rPr>
          <w:rStyle w:val="Hyperlink"/>
        </w:rPr>
        <w:t xml:space="preserve">From AP African American Studies </w:t>
      </w:r>
      <w:r w:rsidRPr="006928C7">
        <w:rPr>
          <w:rStyle w:val="Hyperlink"/>
        </w:rPr>
        <w:t xml:space="preserve">To </w:t>
      </w:r>
      <w:r w:rsidR="00A07A85" w:rsidRPr="006928C7">
        <w:rPr>
          <w:rStyle w:val="Hyperlink"/>
        </w:rPr>
        <w:t>'Ruby Bridges'</w:t>
      </w:r>
      <w:r w:rsidRPr="006928C7">
        <w:rPr>
          <w:rStyle w:val="Hyperlink"/>
        </w:rPr>
        <w:t xml:space="preserve">: </w:t>
      </w:r>
      <w:r w:rsidR="00A07A85" w:rsidRPr="006928C7">
        <w:rPr>
          <w:rStyle w:val="Hyperlink"/>
        </w:rPr>
        <w:t xml:space="preserve">The </w:t>
      </w:r>
      <w:r w:rsidRPr="006928C7">
        <w:rPr>
          <w:rStyle w:val="Hyperlink"/>
        </w:rPr>
        <w:t xml:space="preserve">Censoring Of </w:t>
      </w:r>
      <w:r w:rsidR="00A07A85" w:rsidRPr="006928C7">
        <w:rPr>
          <w:rStyle w:val="Hyperlink"/>
        </w:rPr>
        <w:t xml:space="preserve">Black </w:t>
      </w:r>
      <w:r w:rsidRPr="006928C7">
        <w:rPr>
          <w:rStyle w:val="Hyperlink"/>
        </w:rPr>
        <w:t>History</w:t>
      </w:r>
    </w:p>
    <w:p w14:paraId="68FE9997" w14:textId="0C09DDC8" w:rsidR="006928C7" w:rsidRPr="006928C7" w:rsidRDefault="006928C7" w:rsidP="003F742F">
      <w:pPr>
        <w:pStyle w:val="ListParagraph"/>
        <w:numPr>
          <w:ilvl w:val="0"/>
          <w:numId w:val="10"/>
        </w:numPr>
        <w:jc w:val="left"/>
      </w:pPr>
      <w:r w:rsidRPr="006928C7">
        <w:fldChar w:fldCharType="end"/>
      </w:r>
      <w:hyperlink r:id="rId40" w:tgtFrame="_blank" w:history="1">
        <w:r w:rsidR="00A07A85" w:rsidRPr="006928C7">
          <w:rPr>
            <w:rStyle w:val="Hyperlink"/>
          </w:rPr>
          <w:t xml:space="preserve">High Schoolers Account </w:t>
        </w:r>
        <w:r w:rsidRPr="006928C7">
          <w:rPr>
            <w:rStyle w:val="Hyperlink"/>
          </w:rPr>
          <w:t xml:space="preserve">For </w:t>
        </w:r>
        <w:r w:rsidR="00A07A85" w:rsidRPr="006928C7">
          <w:rPr>
            <w:rStyle w:val="Hyperlink"/>
          </w:rPr>
          <w:t xml:space="preserve">Nearly </w:t>
        </w:r>
        <w:r w:rsidRPr="006928C7">
          <w:rPr>
            <w:rStyle w:val="Hyperlink"/>
          </w:rPr>
          <w:t xml:space="preserve">1 Out Of </w:t>
        </w:r>
        <w:r w:rsidR="00A07A85" w:rsidRPr="006928C7">
          <w:rPr>
            <w:rStyle w:val="Hyperlink"/>
          </w:rPr>
          <w:t xml:space="preserve">Every </w:t>
        </w:r>
        <w:r w:rsidRPr="006928C7">
          <w:rPr>
            <w:rStyle w:val="Hyperlink"/>
          </w:rPr>
          <w:t xml:space="preserve">5 </w:t>
        </w:r>
        <w:r w:rsidR="00A07A85" w:rsidRPr="006928C7">
          <w:rPr>
            <w:rStyle w:val="Hyperlink"/>
          </w:rPr>
          <w:t>Community College Students</w:t>
        </w:r>
      </w:hyperlink>
    </w:p>
    <w:p w14:paraId="5CD82C92" w14:textId="77777777" w:rsidR="006928C7" w:rsidRPr="006928C7" w:rsidRDefault="00123B45" w:rsidP="003F742F">
      <w:pPr>
        <w:pStyle w:val="ListParagraph"/>
        <w:numPr>
          <w:ilvl w:val="0"/>
          <w:numId w:val="10"/>
        </w:numPr>
        <w:jc w:val="left"/>
        <w:rPr>
          <w:color w:val="0563C1" w:themeColor="hyperlink"/>
          <w:u w:val="single"/>
        </w:rPr>
      </w:pPr>
      <w:hyperlink r:id="rId41" w:tgtFrame="_blank" w:history="1">
        <w:r w:rsidR="00A07A85" w:rsidRPr="006928C7">
          <w:rPr>
            <w:rStyle w:val="Hyperlink"/>
          </w:rPr>
          <w:t xml:space="preserve">Over </w:t>
        </w:r>
        <w:r w:rsidR="006928C7" w:rsidRPr="006928C7">
          <w:rPr>
            <w:rStyle w:val="Hyperlink"/>
          </w:rPr>
          <w:t xml:space="preserve">1,900 </w:t>
        </w:r>
        <w:r w:rsidR="00A07A85" w:rsidRPr="006928C7">
          <w:rPr>
            <w:rStyle w:val="Hyperlink"/>
          </w:rPr>
          <w:t>Colleges Not Requiring SAT</w:t>
        </w:r>
        <w:r w:rsidR="006928C7" w:rsidRPr="006928C7">
          <w:rPr>
            <w:rStyle w:val="Hyperlink"/>
          </w:rPr>
          <w:t xml:space="preserve">, </w:t>
        </w:r>
        <w:r w:rsidR="00A07A85" w:rsidRPr="006928C7">
          <w:rPr>
            <w:rStyle w:val="Hyperlink"/>
          </w:rPr>
          <w:t xml:space="preserve">ACT Test Scores </w:t>
        </w:r>
        <w:r w:rsidR="006928C7" w:rsidRPr="006928C7">
          <w:rPr>
            <w:rStyle w:val="Hyperlink"/>
          </w:rPr>
          <w:t xml:space="preserve">For </w:t>
        </w:r>
        <w:r w:rsidR="00A07A85" w:rsidRPr="006928C7">
          <w:rPr>
            <w:rStyle w:val="Hyperlink"/>
          </w:rPr>
          <w:t xml:space="preserve">Fall </w:t>
        </w:r>
        <w:r w:rsidR="006928C7" w:rsidRPr="006928C7">
          <w:rPr>
            <w:rStyle w:val="Hyperlink"/>
          </w:rPr>
          <w:t xml:space="preserve">2024 </w:t>
        </w:r>
        <w:r w:rsidR="00A07A85" w:rsidRPr="006928C7">
          <w:rPr>
            <w:rStyle w:val="Hyperlink"/>
          </w:rPr>
          <w:t>Admission</w:t>
        </w:r>
      </w:hyperlink>
    </w:p>
    <w:p w14:paraId="4A2673D2" w14:textId="77777777" w:rsidR="006928C7" w:rsidRPr="006928C7" w:rsidRDefault="00123B45" w:rsidP="003F742F">
      <w:pPr>
        <w:pStyle w:val="ListParagraph"/>
        <w:numPr>
          <w:ilvl w:val="0"/>
          <w:numId w:val="10"/>
        </w:numPr>
        <w:jc w:val="left"/>
        <w:rPr>
          <w:color w:val="0563C1" w:themeColor="hyperlink"/>
          <w:u w:val="single"/>
        </w:rPr>
      </w:pPr>
      <w:hyperlink r:id="rId42" w:tgtFrame="_blank" w:history="1">
        <w:r w:rsidR="006928C7" w:rsidRPr="006928C7">
          <w:rPr>
            <w:rStyle w:val="Hyperlink"/>
          </w:rPr>
          <w:t>4 Ways Schools Are Approaching Nontraditional Postsecondary Pathways</w:t>
        </w:r>
      </w:hyperlink>
    </w:p>
    <w:p w14:paraId="34B9F906" w14:textId="73958544" w:rsidR="00A63365" w:rsidRPr="006928C7" w:rsidRDefault="006928C7" w:rsidP="003F742F">
      <w:pPr>
        <w:pStyle w:val="ListParagraph"/>
        <w:numPr>
          <w:ilvl w:val="0"/>
          <w:numId w:val="10"/>
        </w:numPr>
        <w:jc w:val="left"/>
        <w:rPr>
          <w:rStyle w:val="Hyperlink"/>
        </w:rPr>
      </w:pPr>
      <w:r w:rsidRPr="006928C7">
        <w:fldChar w:fldCharType="begin"/>
      </w:r>
      <w:r w:rsidRPr="006928C7">
        <w:instrText xml:space="preserve"> HYPERLINK "https://columbiabasinherald.com/news/2023/aug/24/bbcc-proposes-tech-hub-grant-adams/" </w:instrText>
      </w:r>
      <w:r w:rsidRPr="006928C7">
        <w:fldChar w:fldCharType="separate"/>
      </w:r>
      <w:r w:rsidR="00A63365" w:rsidRPr="006928C7">
        <w:rPr>
          <w:rStyle w:val="Hyperlink"/>
        </w:rPr>
        <w:t xml:space="preserve">BBCC </w:t>
      </w:r>
      <w:r w:rsidRPr="006928C7">
        <w:rPr>
          <w:rStyle w:val="Hyperlink"/>
        </w:rPr>
        <w:t xml:space="preserve">Proposes </w:t>
      </w:r>
      <w:r w:rsidR="00A63365" w:rsidRPr="006928C7">
        <w:rPr>
          <w:rStyle w:val="Hyperlink"/>
        </w:rPr>
        <w:t xml:space="preserve">Tech Hub </w:t>
      </w:r>
      <w:r w:rsidRPr="006928C7">
        <w:rPr>
          <w:rStyle w:val="Hyperlink"/>
        </w:rPr>
        <w:t xml:space="preserve">For </w:t>
      </w:r>
      <w:r w:rsidR="00A63365" w:rsidRPr="006928C7">
        <w:rPr>
          <w:rStyle w:val="Hyperlink"/>
        </w:rPr>
        <w:t>Grant</w:t>
      </w:r>
      <w:r w:rsidRPr="006928C7">
        <w:rPr>
          <w:rStyle w:val="Hyperlink"/>
        </w:rPr>
        <w:t xml:space="preserve">, </w:t>
      </w:r>
      <w:r w:rsidR="00A63365" w:rsidRPr="006928C7">
        <w:rPr>
          <w:rStyle w:val="Hyperlink"/>
        </w:rPr>
        <w:t>Adams</w:t>
      </w:r>
    </w:p>
    <w:p w14:paraId="01E056EB" w14:textId="0679AE31" w:rsidR="00A63365" w:rsidRPr="006928C7" w:rsidRDefault="006928C7" w:rsidP="003F742F">
      <w:pPr>
        <w:pStyle w:val="ListParagraph"/>
        <w:numPr>
          <w:ilvl w:val="0"/>
          <w:numId w:val="10"/>
        </w:numPr>
        <w:rPr>
          <w:rStyle w:val="Hyperlink"/>
        </w:rPr>
      </w:pPr>
      <w:r w:rsidRPr="006928C7">
        <w:fldChar w:fldCharType="end"/>
      </w:r>
      <w:r w:rsidRPr="006928C7">
        <w:fldChar w:fldCharType="begin"/>
      </w:r>
      <w:r w:rsidRPr="006928C7">
        <w:instrText xml:space="preserve"> HYPERLINK "https://www.kitsapsun.com/story/news/2023/08/23/new-washington-law-will-credit-students-for-job-experience/70661557007/" </w:instrText>
      </w:r>
      <w:r w:rsidRPr="006928C7">
        <w:fldChar w:fldCharType="separate"/>
      </w:r>
      <w:r w:rsidR="00A63365" w:rsidRPr="006928C7">
        <w:rPr>
          <w:rStyle w:val="Hyperlink"/>
        </w:rPr>
        <w:t xml:space="preserve">New </w:t>
      </w:r>
      <w:r w:rsidRPr="006928C7">
        <w:rPr>
          <w:rStyle w:val="Hyperlink"/>
        </w:rPr>
        <w:t>Law Will Help Students Use Work Experience For School Credit</w:t>
      </w:r>
    </w:p>
    <w:p w14:paraId="3010CFB0" w14:textId="29DC178A" w:rsidR="00A63365" w:rsidRPr="006928C7" w:rsidRDefault="006928C7" w:rsidP="003F742F">
      <w:pPr>
        <w:pStyle w:val="ListParagraph"/>
        <w:numPr>
          <w:ilvl w:val="0"/>
          <w:numId w:val="10"/>
        </w:numPr>
        <w:rPr>
          <w:rStyle w:val="Hyperlink"/>
        </w:rPr>
      </w:pPr>
      <w:r w:rsidRPr="006928C7">
        <w:fldChar w:fldCharType="end"/>
      </w:r>
      <w:r w:rsidRPr="006928C7">
        <w:fldChar w:fldCharType="begin"/>
      </w:r>
      <w:r w:rsidRPr="006928C7">
        <w:instrText xml:space="preserve"> HYPERLINK "https://kuow.org/stories/why-does-the-us-drug-czar-think-wa-schools-should-stock-narcan-like-fire-extinguishers" </w:instrText>
      </w:r>
      <w:r w:rsidRPr="006928C7">
        <w:fldChar w:fldCharType="separate"/>
      </w:r>
      <w:r w:rsidR="00A63365" w:rsidRPr="006928C7">
        <w:rPr>
          <w:rStyle w:val="Hyperlink"/>
        </w:rPr>
        <w:t xml:space="preserve">Why </w:t>
      </w:r>
      <w:r w:rsidRPr="006928C7">
        <w:rPr>
          <w:rStyle w:val="Hyperlink"/>
        </w:rPr>
        <w:t xml:space="preserve">Does The </w:t>
      </w:r>
      <w:r w:rsidR="00A63365" w:rsidRPr="006928C7">
        <w:rPr>
          <w:rStyle w:val="Hyperlink"/>
        </w:rPr>
        <w:t xml:space="preserve">US </w:t>
      </w:r>
      <w:r w:rsidRPr="006928C7">
        <w:rPr>
          <w:rStyle w:val="Hyperlink"/>
        </w:rPr>
        <w:t xml:space="preserve">Drug Czar Think </w:t>
      </w:r>
      <w:r w:rsidR="00A63365" w:rsidRPr="006928C7">
        <w:rPr>
          <w:rStyle w:val="Hyperlink"/>
        </w:rPr>
        <w:t xml:space="preserve">WA </w:t>
      </w:r>
      <w:r w:rsidRPr="006928C7">
        <w:rPr>
          <w:rStyle w:val="Hyperlink"/>
        </w:rPr>
        <w:t xml:space="preserve">Schools Should Stock </w:t>
      </w:r>
      <w:r w:rsidR="00A63365" w:rsidRPr="006928C7">
        <w:rPr>
          <w:rStyle w:val="Hyperlink"/>
        </w:rPr>
        <w:t xml:space="preserve">Narcan </w:t>
      </w:r>
      <w:r w:rsidRPr="006928C7">
        <w:rPr>
          <w:rStyle w:val="Hyperlink"/>
        </w:rPr>
        <w:t>Like Fire Extinguishers?</w:t>
      </w:r>
    </w:p>
    <w:p w14:paraId="32BF1BC1" w14:textId="7A0F04F6" w:rsidR="00A63365" w:rsidRPr="006928C7" w:rsidRDefault="006928C7" w:rsidP="003F742F">
      <w:pPr>
        <w:pStyle w:val="ListParagraph"/>
        <w:numPr>
          <w:ilvl w:val="0"/>
          <w:numId w:val="10"/>
        </w:numPr>
        <w:jc w:val="left"/>
        <w:rPr>
          <w:rStyle w:val="Hyperlink"/>
        </w:rPr>
      </w:pPr>
      <w:r w:rsidRPr="006928C7">
        <w:fldChar w:fldCharType="end"/>
      </w:r>
      <w:r w:rsidRPr="006928C7">
        <w:fldChar w:fldCharType="begin"/>
      </w:r>
      <w:r w:rsidRPr="006928C7">
        <w:instrText xml:space="preserve"> HYPERLINK "https://readywa.org/clearer-pathways-to-post-hs-education-in-pasco/" </w:instrText>
      </w:r>
      <w:r w:rsidRPr="006928C7">
        <w:fldChar w:fldCharType="separate"/>
      </w:r>
      <w:r w:rsidR="00A63365" w:rsidRPr="006928C7">
        <w:rPr>
          <w:rStyle w:val="Hyperlink"/>
        </w:rPr>
        <w:t xml:space="preserve">Clearer Pathways </w:t>
      </w:r>
      <w:r w:rsidRPr="006928C7">
        <w:rPr>
          <w:rStyle w:val="Hyperlink"/>
        </w:rPr>
        <w:t xml:space="preserve">To </w:t>
      </w:r>
      <w:r w:rsidR="00A63365" w:rsidRPr="006928C7">
        <w:rPr>
          <w:rStyle w:val="Hyperlink"/>
        </w:rPr>
        <w:t>Post</w:t>
      </w:r>
      <w:r w:rsidRPr="006928C7">
        <w:rPr>
          <w:rStyle w:val="Hyperlink"/>
        </w:rPr>
        <w:t>-</w:t>
      </w:r>
      <w:r w:rsidR="00A63365" w:rsidRPr="006928C7">
        <w:rPr>
          <w:rStyle w:val="Hyperlink"/>
        </w:rPr>
        <w:t xml:space="preserve">HS Education </w:t>
      </w:r>
      <w:r w:rsidRPr="006928C7">
        <w:rPr>
          <w:rStyle w:val="Hyperlink"/>
        </w:rPr>
        <w:t xml:space="preserve">In </w:t>
      </w:r>
      <w:r w:rsidR="00A63365" w:rsidRPr="006928C7">
        <w:rPr>
          <w:rStyle w:val="Hyperlink"/>
        </w:rPr>
        <w:t>Pasco</w:t>
      </w:r>
    </w:p>
    <w:p w14:paraId="5CFD4B86" w14:textId="487937FC" w:rsidR="0031634F" w:rsidRPr="006928C7" w:rsidRDefault="006928C7" w:rsidP="003F742F">
      <w:pPr>
        <w:pStyle w:val="ListParagraph"/>
        <w:numPr>
          <w:ilvl w:val="0"/>
          <w:numId w:val="10"/>
        </w:numPr>
      </w:pPr>
      <w:r w:rsidRPr="006928C7">
        <w:fldChar w:fldCharType="end"/>
      </w:r>
      <w:hyperlink r:id="rId43" w:history="1">
        <w:r w:rsidR="002F1832" w:rsidRPr="006928C7">
          <w:rPr>
            <w:rStyle w:val="Hyperlink"/>
          </w:rPr>
          <w:t xml:space="preserve">What </w:t>
        </w:r>
        <w:r w:rsidRPr="006928C7">
          <w:rPr>
            <w:rStyle w:val="Hyperlink"/>
          </w:rPr>
          <w:t>Former First-Gen Students Wish They Knew About College</w:t>
        </w:r>
      </w:hyperlink>
    </w:p>
    <w:p w14:paraId="788B30D2" w14:textId="02BCF2BB" w:rsidR="007A3D98" w:rsidRPr="00EB01D4" w:rsidRDefault="007B0B11" w:rsidP="00EB01D4">
      <w:pPr>
        <w:pStyle w:val="Heading1"/>
        <w:pBdr>
          <w:bottom w:val="single" w:sz="2" w:space="1" w:color="A6A6A6" w:themeColor="background1" w:themeShade="A6"/>
        </w:pBdr>
        <w:rPr>
          <w:caps w:val="0"/>
        </w:rPr>
      </w:pPr>
      <w:r w:rsidRPr="00EB01D4">
        <w:rPr>
          <w:caps w:val="0"/>
        </w:rPr>
        <w:t>SCHOLARSHIPS &amp; OPPORTUNITIES</w:t>
      </w:r>
    </w:p>
    <w:p w14:paraId="1313C1F1" w14:textId="421630D4" w:rsidR="00E75CE0" w:rsidRDefault="00E75CE0" w:rsidP="005F2EFC">
      <w:r w:rsidRPr="00386E1A">
        <w:rPr>
          <w:i/>
          <w:iCs/>
        </w:rPr>
        <w:t xml:space="preserve">Find more opportunities at: </w:t>
      </w:r>
      <w:hyperlink r:id="rId44" w:history="1">
        <w:r w:rsidR="0035564C" w:rsidRPr="00D46745">
          <w:rPr>
            <w:rStyle w:val="Hyperlink"/>
          </w:rPr>
          <w:t>https://gearup.wa.gov/educators/scholarships</w:t>
        </w:r>
      </w:hyperlink>
      <w:r w:rsidR="000216CA">
        <w:t>.</w:t>
      </w:r>
    </w:p>
    <w:p w14:paraId="685C1140" w14:textId="05FF7B75" w:rsidR="00A07A85" w:rsidRPr="006928C7" w:rsidRDefault="00123B45" w:rsidP="003F742F">
      <w:pPr>
        <w:pStyle w:val="ListParagraph"/>
        <w:numPr>
          <w:ilvl w:val="0"/>
          <w:numId w:val="11"/>
        </w:numPr>
      </w:pPr>
      <w:hyperlink r:id="rId45" w:tgtFrame="_blank" w:history="1">
        <w:r w:rsidR="00A07A85" w:rsidRPr="006928C7">
          <w:rPr>
            <w:rStyle w:val="Hyperlink"/>
            <w:b/>
            <w:bCs/>
          </w:rPr>
          <w:t>Path to Pro Scholarship</w:t>
        </w:r>
      </w:hyperlink>
      <w:r w:rsidR="006928C7" w:rsidRPr="006928C7">
        <w:rPr>
          <w:b/>
          <w:bCs/>
        </w:rPr>
        <w:t xml:space="preserve">. </w:t>
      </w:r>
      <w:r w:rsidR="00A07A85" w:rsidRPr="006928C7">
        <w:t>$2,000 scholarship for students attending an approved trade-related program (Carpentry, Electrical, HVAC, Plumbing or Construction Management) at an accredited two-year school.</w:t>
      </w:r>
      <w:r w:rsidR="006928C7" w:rsidRPr="006928C7">
        <w:t xml:space="preserve"> </w:t>
      </w:r>
      <w:r w:rsidR="00A07A85" w:rsidRPr="006928C7">
        <w:t>Due Sept</w:t>
      </w:r>
      <w:r w:rsidR="006928C7" w:rsidRPr="006928C7">
        <w:t xml:space="preserve">. </w:t>
      </w:r>
      <w:r w:rsidR="00A07A85" w:rsidRPr="006928C7">
        <w:t>30</w:t>
      </w:r>
      <w:r w:rsidR="006928C7" w:rsidRPr="006928C7">
        <w:t>.</w:t>
      </w:r>
    </w:p>
    <w:tbl>
      <w:tblPr>
        <w:tblStyle w:val="TableGridLight"/>
        <w:tblW w:w="5000" w:type="pct"/>
        <w:tblLayout w:type="fixed"/>
        <w:tblLook w:val="04A0" w:firstRow="1" w:lastRow="0" w:firstColumn="1" w:lastColumn="0" w:noHBand="0" w:noVBand="1"/>
      </w:tblPr>
      <w:tblGrid>
        <w:gridCol w:w="3325"/>
        <w:gridCol w:w="6660"/>
        <w:gridCol w:w="805"/>
      </w:tblGrid>
      <w:tr w:rsidR="006E3B07" w:rsidRPr="00573425" w14:paraId="3C0FD467" w14:textId="77777777" w:rsidTr="00444D73">
        <w:trPr>
          <w:trHeight w:val="20"/>
        </w:trPr>
        <w:tc>
          <w:tcPr>
            <w:tcW w:w="1541" w:type="pct"/>
            <w:shd w:val="clear" w:color="auto" w:fill="806000" w:themeFill="accent4" w:themeFillShade="80"/>
          </w:tcPr>
          <w:p w14:paraId="60C8BD2C" w14:textId="7C0900B3" w:rsidR="00E75CE0" w:rsidRPr="00573425" w:rsidRDefault="006361C8" w:rsidP="00573425">
            <w:pPr>
              <w:jc w:val="center"/>
              <w:rPr>
                <w:b/>
                <w:bCs/>
                <w:color w:val="FFFFFF" w:themeColor="background1"/>
              </w:rPr>
            </w:pPr>
            <w:r w:rsidRPr="00573425">
              <w:rPr>
                <w:b/>
                <w:bCs/>
                <w:color w:val="FFFFFF" w:themeColor="background1"/>
              </w:rPr>
              <w:t xml:space="preserve">College </w:t>
            </w:r>
            <w:r w:rsidR="00E75CE0" w:rsidRPr="00573425">
              <w:rPr>
                <w:b/>
                <w:bCs/>
                <w:color w:val="FFFFFF" w:themeColor="background1"/>
              </w:rPr>
              <w:t>Scholarship</w:t>
            </w:r>
          </w:p>
        </w:tc>
        <w:tc>
          <w:tcPr>
            <w:tcW w:w="3086" w:type="pct"/>
            <w:shd w:val="clear" w:color="auto" w:fill="806000" w:themeFill="accent4" w:themeFillShade="80"/>
          </w:tcPr>
          <w:p w14:paraId="100E1E59" w14:textId="77777777" w:rsidR="00E75CE0" w:rsidRPr="00573425" w:rsidRDefault="00E75CE0" w:rsidP="00573425">
            <w:pPr>
              <w:jc w:val="center"/>
              <w:rPr>
                <w:b/>
                <w:bCs/>
                <w:color w:val="FFFFFF" w:themeColor="background1"/>
              </w:rPr>
            </w:pPr>
            <w:r w:rsidRPr="00573425">
              <w:rPr>
                <w:b/>
                <w:bCs/>
                <w:color w:val="FFFFFF" w:themeColor="background1"/>
              </w:rPr>
              <w:t>Brief Description</w:t>
            </w:r>
          </w:p>
        </w:tc>
        <w:tc>
          <w:tcPr>
            <w:tcW w:w="373" w:type="pct"/>
            <w:shd w:val="clear" w:color="auto" w:fill="806000" w:themeFill="accent4" w:themeFillShade="80"/>
          </w:tcPr>
          <w:p w14:paraId="08AEFC40" w14:textId="77777777" w:rsidR="00E75CE0" w:rsidRPr="00573425" w:rsidRDefault="00E75CE0" w:rsidP="00573425">
            <w:pPr>
              <w:jc w:val="center"/>
              <w:rPr>
                <w:b/>
                <w:bCs/>
                <w:color w:val="FFFFFF" w:themeColor="background1"/>
              </w:rPr>
            </w:pPr>
            <w:r w:rsidRPr="00573425">
              <w:rPr>
                <w:b/>
                <w:bCs/>
                <w:color w:val="FFFFFF" w:themeColor="background1"/>
              </w:rPr>
              <w:t>Due</w:t>
            </w:r>
          </w:p>
        </w:tc>
      </w:tr>
      <w:tr w:rsidR="009259D6" w:rsidRPr="009259D6" w14:paraId="3DDED26C" w14:textId="77777777" w:rsidTr="00444D73">
        <w:trPr>
          <w:trHeight w:val="20"/>
        </w:trPr>
        <w:tc>
          <w:tcPr>
            <w:tcW w:w="1541" w:type="pct"/>
            <w:noWrap/>
            <w:hideMark/>
          </w:tcPr>
          <w:p w14:paraId="24A07243" w14:textId="77777777" w:rsidR="009259D6" w:rsidRPr="009259D6" w:rsidRDefault="00123B45" w:rsidP="009259D6">
            <w:hyperlink r:id="rId46" w:history="1">
              <w:r w:rsidR="009259D6" w:rsidRPr="009259D6">
                <w:rPr>
                  <w:rStyle w:val="Hyperlink"/>
                </w:rPr>
                <w:t>Make Me Laugh Scholarship</w:t>
              </w:r>
            </w:hyperlink>
          </w:p>
        </w:tc>
        <w:tc>
          <w:tcPr>
            <w:tcW w:w="3086" w:type="pct"/>
            <w:hideMark/>
          </w:tcPr>
          <w:p w14:paraId="3A4C3F7E" w14:textId="4240F312" w:rsidR="009259D6" w:rsidRPr="009259D6" w:rsidRDefault="009259D6" w:rsidP="009259D6">
            <w:r w:rsidRPr="009259D6">
              <w:t xml:space="preserve">($1,500) - Make Me Laugh is a fun scholarship that lets you cut loose and lighten things up. Looking for a scholarship for comedians? Now is your chance to show us your funny bone. Perhaps you always have an embarrassing - but funny - story to share. Great! We'll promise to laugh with you, not at you. Must be 14 years of age or older at </w:t>
            </w:r>
            <w:r w:rsidR="002845A3">
              <w:t xml:space="preserve">the </w:t>
            </w:r>
            <w:r w:rsidRPr="009259D6">
              <w:t>time of application.</w:t>
            </w:r>
            <w:r w:rsidR="002845A3">
              <w:t xml:space="preserve"> </w:t>
            </w:r>
          </w:p>
        </w:tc>
        <w:tc>
          <w:tcPr>
            <w:tcW w:w="373" w:type="pct"/>
            <w:noWrap/>
            <w:hideMark/>
          </w:tcPr>
          <w:p w14:paraId="1A2CA5BC" w14:textId="43407834" w:rsidR="009259D6" w:rsidRPr="009259D6" w:rsidRDefault="009259D6" w:rsidP="009259D6">
            <w:r w:rsidRPr="009259D6">
              <w:t>8/31</w:t>
            </w:r>
          </w:p>
        </w:tc>
      </w:tr>
      <w:tr w:rsidR="009259D6" w:rsidRPr="009259D6" w14:paraId="66CEEC76" w14:textId="77777777" w:rsidTr="00444D73">
        <w:trPr>
          <w:trHeight w:val="20"/>
        </w:trPr>
        <w:tc>
          <w:tcPr>
            <w:tcW w:w="1541" w:type="pct"/>
            <w:noWrap/>
            <w:hideMark/>
          </w:tcPr>
          <w:p w14:paraId="283B4AC2" w14:textId="77777777" w:rsidR="009259D6" w:rsidRPr="009259D6" w:rsidRDefault="00123B45" w:rsidP="009259D6">
            <w:hyperlink r:id="rId47" w:history="1">
              <w:r w:rsidR="009259D6" w:rsidRPr="009259D6">
                <w:rPr>
                  <w:rStyle w:val="Hyperlink"/>
                </w:rPr>
                <w:t>American Fire Sprinkler Association Second Chance Scholarship Contest</w:t>
              </w:r>
            </w:hyperlink>
          </w:p>
        </w:tc>
        <w:tc>
          <w:tcPr>
            <w:tcW w:w="3086" w:type="pct"/>
            <w:hideMark/>
          </w:tcPr>
          <w:p w14:paraId="05AFBFEF" w14:textId="77777777" w:rsidR="009259D6" w:rsidRPr="009259D6" w:rsidRDefault="009259D6" w:rsidP="009259D6">
            <w:r w:rsidRPr="009259D6">
              <w:t>Open to anyone who has graduated high school or equivalency and wants to pursue a college degree or trade school education. Enter for the chance to win 1 of 5 $1,000 College Scholarships.</w:t>
            </w:r>
          </w:p>
        </w:tc>
        <w:tc>
          <w:tcPr>
            <w:tcW w:w="373" w:type="pct"/>
            <w:noWrap/>
            <w:hideMark/>
          </w:tcPr>
          <w:p w14:paraId="4262E3EE" w14:textId="1B5047E6" w:rsidR="009259D6" w:rsidRPr="009259D6" w:rsidRDefault="009259D6" w:rsidP="009259D6">
            <w:r w:rsidRPr="009259D6">
              <w:t>9/1</w:t>
            </w:r>
          </w:p>
        </w:tc>
      </w:tr>
      <w:tr w:rsidR="009259D6" w:rsidRPr="009259D6" w14:paraId="7E24E07F" w14:textId="77777777" w:rsidTr="00444D73">
        <w:trPr>
          <w:trHeight w:val="20"/>
        </w:trPr>
        <w:tc>
          <w:tcPr>
            <w:tcW w:w="1541" w:type="pct"/>
            <w:noWrap/>
            <w:hideMark/>
          </w:tcPr>
          <w:p w14:paraId="2B526441" w14:textId="77777777" w:rsidR="009259D6" w:rsidRPr="009259D6" w:rsidRDefault="00123B45" w:rsidP="009259D6">
            <w:hyperlink r:id="rId48" w:history="1">
              <w:r w:rsidR="009259D6" w:rsidRPr="009259D6">
                <w:rPr>
                  <w:rStyle w:val="Hyperlink"/>
                </w:rPr>
                <w:t>NAEHCY Scholarship Fund</w:t>
              </w:r>
            </w:hyperlink>
          </w:p>
        </w:tc>
        <w:tc>
          <w:tcPr>
            <w:tcW w:w="3086" w:type="pct"/>
            <w:hideMark/>
          </w:tcPr>
          <w:p w14:paraId="12DCCEFC" w14:textId="24F073F3" w:rsidR="009259D6" w:rsidRPr="009259D6" w:rsidRDefault="009259D6" w:rsidP="009259D6">
            <w:r w:rsidRPr="009259D6">
              <w:t>NAEHCY Eligibility - To be eligible for the scholarship, applicants must meet the following criteria:</w:t>
            </w:r>
            <w:r w:rsidRPr="009259D6">
              <w:br/>
              <w:t xml:space="preserve">• Applicant must be under the age of 21 </w:t>
            </w:r>
            <w:r w:rsidRPr="009259D6">
              <w:br/>
              <w:t>• Applicant be actively pursuing post-secondary education</w:t>
            </w:r>
            <w:r w:rsidRPr="009259D6">
              <w:br/>
              <w:t>• Applicant must be eligible for McKinney-Vento assistance or have experienced</w:t>
            </w:r>
            <w:r w:rsidRPr="009259D6">
              <w:br/>
              <w:t>homelessness while in school within the last six years</w:t>
            </w:r>
            <w:r w:rsidRPr="009259D6">
              <w:br/>
              <w:t>• Undocumented students who meet these criteria are eligible</w:t>
            </w:r>
            <w:r w:rsidRPr="009259D6">
              <w:br/>
              <w:t xml:space="preserve">• </w:t>
            </w:r>
            <w:r w:rsidR="002845A3" w:rsidRPr="002845A3">
              <w:t>The McKinney-Vento Homeless Education Act defines parameters on homeless status</w:t>
            </w:r>
            <w:r w:rsidRPr="009259D6">
              <w:t>.</w:t>
            </w:r>
          </w:p>
        </w:tc>
        <w:tc>
          <w:tcPr>
            <w:tcW w:w="373" w:type="pct"/>
            <w:noWrap/>
            <w:hideMark/>
          </w:tcPr>
          <w:p w14:paraId="3BFD43F5" w14:textId="71E2F055" w:rsidR="009259D6" w:rsidRPr="009259D6" w:rsidRDefault="009259D6" w:rsidP="009259D6">
            <w:r w:rsidRPr="009259D6">
              <w:t>9/16</w:t>
            </w:r>
          </w:p>
        </w:tc>
      </w:tr>
      <w:tr w:rsidR="009259D6" w:rsidRPr="009259D6" w14:paraId="132B0BE2" w14:textId="77777777" w:rsidTr="00444D73">
        <w:trPr>
          <w:trHeight w:val="20"/>
        </w:trPr>
        <w:tc>
          <w:tcPr>
            <w:tcW w:w="1541" w:type="pct"/>
            <w:noWrap/>
            <w:hideMark/>
          </w:tcPr>
          <w:p w14:paraId="67C567D0" w14:textId="77777777" w:rsidR="009259D6" w:rsidRPr="009259D6" w:rsidRDefault="00123B45" w:rsidP="009259D6">
            <w:hyperlink r:id="rId49" w:history="1">
              <w:r w:rsidR="009259D6" w:rsidRPr="009259D6">
                <w:rPr>
                  <w:rStyle w:val="Hyperlink"/>
                </w:rPr>
                <w:t>We the Future Contest</w:t>
              </w:r>
            </w:hyperlink>
          </w:p>
        </w:tc>
        <w:tc>
          <w:tcPr>
            <w:tcW w:w="3086" w:type="pct"/>
            <w:hideMark/>
          </w:tcPr>
          <w:p w14:paraId="1B2C842F" w14:textId="7A738CD1" w:rsidR="009259D6" w:rsidRPr="009259D6" w:rsidRDefault="009259D6" w:rsidP="009259D6">
            <w:r w:rsidRPr="009259D6">
              <w:t xml:space="preserve">Open to K-12 students, college students, law school students, graduate students, adults 25 years and older, and seniors 65 years and older. Each age group has different requirements, so applicants should visit </w:t>
            </w:r>
            <w:r w:rsidR="002845A3">
              <w:t xml:space="preserve">the </w:t>
            </w:r>
            <w:r w:rsidRPr="009259D6">
              <w:t>website for details. Amount varies.</w:t>
            </w:r>
          </w:p>
        </w:tc>
        <w:tc>
          <w:tcPr>
            <w:tcW w:w="373" w:type="pct"/>
            <w:noWrap/>
            <w:hideMark/>
          </w:tcPr>
          <w:p w14:paraId="15D7CEF3" w14:textId="2A2AEC69" w:rsidR="009259D6" w:rsidRPr="009259D6" w:rsidRDefault="009259D6" w:rsidP="009259D6">
            <w:r w:rsidRPr="009259D6">
              <w:t>9/17</w:t>
            </w:r>
          </w:p>
        </w:tc>
      </w:tr>
      <w:tr w:rsidR="009259D6" w:rsidRPr="009259D6" w14:paraId="5569BB07" w14:textId="77777777" w:rsidTr="00444D73">
        <w:trPr>
          <w:trHeight w:val="20"/>
        </w:trPr>
        <w:tc>
          <w:tcPr>
            <w:tcW w:w="1541" w:type="pct"/>
            <w:noWrap/>
            <w:hideMark/>
          </w:tcPr>
          <w:p w14:paraId="75739B24" w14:textId="77777777" w:rsidR="009259D6" w:rsidRPr="009259D6" w:rsidRDefault="00123B45" w:rsidP="009259D6">
            <w:hyperlink r:id="rId50" w:history="1">
              <w:r w:rsidR="009259D6" w:rsidRPr="009259D6">
                <w:rPr>
                  <w:rStyle w:val="Hyperlink"/>
                </w:rPr>
                <w:t>QuestBridge National College Match</w:t>
              </w:r>
            </w:hyperlink>
          </w:p>
        </w:tc>
        <w:tc>
          <w:tcPr>
            <w:tcW w:w="3086" w:type="pct"/>
            <w:hideMark/>
          </w:tcPr>
          <w:p w14:paraId="6F139D33" w14:textId="391277A8" w:rsidR="009259D6" w:rsidRPr="009259D6" w:rsidRDefault="002845A3" w:rsidP="009259D6">
            <w:r>
              <w:t>An online</w:t>
            </w:r>
            <w:r w:rsidR="009259D6" w:rsidRPr="009259D6">
              <w:t xml:space="preserve"> platform that helps outstanding low-income HS seniors gain admission and full 4-year scholarships to some of the nation's most selective colleges.</w:t>
            </w:r>
          </w:p>
        </w:tc>
        <w:tc>
          <w:tcPr>
            <w:tcW w:w="373" w:type="pct"/>
            <w:noWrap/>
            <w:hideMark/>
          </w:tcPr>
          <w:p w14:paraId="5E82A7BC" w14:textId="4BBC319D" w:rsidR="009259D6" w:rsidRPr="009259D6" w:rsidRDefault="009259D6" w:rsidP="009259D6">
            <w:r w:rsidRPr="009259D6">
              <w:t>9/27</w:t>
            </w:r>
          </w:p>
        </w:tc>
      </w:tr>
      <w:tr w:rsidR="009259D6" w:rsidRPr="009259D6" w14:paraId="4AB20DFB" w14:textId="77777777" w:rsidTr="00444D73">
        <w:trPr>
          <w:trHeight w:val="377"/>
        </w:trPr>
        <w:tc>
          <w:tcPr>
            <w:tcW w:w="1541" w:type="pct"/>
            <w:noWrap/>
            <w:hideMark/>
          </w:tcPr>
          <w:p w14:paraId="5438CC51" w14:textId="77777777" w:rsidR="009259D6" w:rsidRPr="009259D6" w:rsidRDefault="00123B45" w:rsidP="009259D6">
            <w:hyperlink r:id="rId51" w:history="1">
              <w:r w:rsidR="009259D6" w:rsidRPr="009259D6">
                <w:rPr>
                  <w:rStyle w:val="Hyperlink"/>
                </w:rPr>
                <w:t>Don’t Text and Drive Scholarship</w:t>
              </w:r>
            </w:hyperlink>
          </w:p>
        </w:tc>
        <w:tc>
          <w:tcPr>
            <w:tcW w:w="3086" w:type="pct"/>
            <w:hideMark/>
          </w:tcPr>
          <w:p w14:paraId="220311ED" w14:textId="1FB91B0D" w:rsidR="009259D6" w:rsidRPr="009259D6" w:rsidRDefault="009259D6" w:rsidP="009259D6">
            <w:r w:rsidRPr="009259D6">
              <w:t>($1,000) - Complete the application form</w:t>
            </w:r>
            <w:r w:rsidR="002845A3">
              <w:t>,</w:t>
            </w:r>
            <w:r w:rsidRPr="009259D6">
              <w:t xml:space="preserve"> including a 140-character message about texting while driving. The top 10 applications will be selected as finalists. The finalists will be asked to write a </w:t>
            </w:r>
            <w:r w:rsidR="002845A3">
              <w:t>full-length</w:t>
            </w:r>
            <w:r w:rsidRPr="009259D6">
              <w:t xml:space="preserve"> 500- to 1,000-word essay about texting while driving.</w:t>
            </w:r>
          </w:p>
        </w:tc>
        <w:tc>
          <w:tcPr>
            <w:tcW w:w="373" w:type="pct"/>
            <w:noWrap/>
            <w:hideMark/>
          </w:tcPr>
          <w:p w14:paraId="6AD3640C" w14:textId="0DC83A17" w:rsidR="009259D6" w:rsidRPr="009259D6" w:rsidRDefault="009259D6" w:rsidP="009259D6">
            <w:r w:rsidRPr="009259D6">
              <w:t>9/30</w:t>
            </w:r>
          </w:p>
        </w:tc>
      </w:tr>
      <w:tr w:rsidR="009259D6" w:rsidRPr="009259D6" w14:paraId="385680F4" w14:textId="77777777" w:rsidTr="00444D73">
        <w:trPr>
          <w:trHeight w:val="20"/>
        </w:trPr>
        <w:tc>
          <w:tcPr>
            <w:tcW w:w="1541" w:type="pct"/>
            <w:tcBorders>
              <w:bottom w:val="single" w:sz="4" w:space="0" w:color="BFBFBF" w:themeColor="background1" w:themeShade="BF"/>
            </w:tcBorders>
            <w:noWrap/>
            <w:hideMark/>
          </w:tcPr>
          <w:p w14:paraId="2BCF2622" w14:textId="77777777" w:rsidR="009259D6" w:rsidRPr="009259D6" w:rsidRDefault="00123B45" w:rsidP="009259D6">
            <w:hyperlink r:id="rId52" w:history="1">
              <w:r w:rsidR="009259D6" w:rsidRPr="009259D6">
                <w:rPr>
                  <w:rStyle w:val="Hyperlink"/>
                </w:rPr>
                <w:t>Scholarship Poetry Contest - Winter Issue</w:t>
              </w:r>
            </w:hyperlink>
          </w:p>
        </w:tc>
        <w:tc>
          <w:tcPr>
            <w:tcW w:w="3086" w:type="pct"/>
            <w:tcBorders>
              <w:bottom w:val="single" w:sz="4" w:space="0" w:color="BFBFBF" w:themeColor="background1" w:themeShade="BF"/>
            </w:tcBorders>
            <w:hideMark/>
          </w:tcPr>
          <w:p w14:paraId="44F6B8EC" w14:textId="2103DD7A" w:rsidR="009259D6" w:rsidRPr="009259D6" w:rsidRDefault="009259D6" w:rsidP="009259D6">
            <w:r w:rsidRPr="009259D6">
              <w:t xml:space="preserve">($100-$500) - Applicant must submit an original poem with 20 lines or less. </w:t>
            </w:r>
            <w:r w:rsidRPr="009259D6">
              <w:br/>
            </w:r>
          </w:p>
        </w:tc>
        <w:tc>
          <w:tcPr>
            <w:tcW w:w="373" w:type="pct"/>
            <w:noWrap/>
            <w:hideMark/>
          </w:tcPr>
          <w:p w14:paraId="48211604" w14:textId="556946F7" w:rsidR="009259D6" w:rsidRPr="009259D6" w:rsidRDefault="009259D6" w:rsidP="009259D6">
            <w:r w:rsidRPr="009259D6">
              <w:t>9/30</w:t>
            </w:r>
          </w:p>
        </w:tc>
      </w:tr>
      <w:tr w:rsidR="009259D6" w:rsidRPr="009259D6" w14:paraId="26ABCE0D" w14:textId="77777777" w:rsidTr="00444D73">
        <w:trPr>
          <w:trHeight w:val="20"/>
        </w:trPr>
        <w:tc>
          <w:tcPr>
            <w:tcW w:w="1541" w:type="pct"/>
            <w:noWrap/>
            <w:hideMark/>
          </w:tcPr>
          <w:p w14:paraId="699DE0E3" w14:textId="77777777" w:rsidR="009259D6" w:rsidRPr="009259D6" w:rsidRDefault="00123B45" w:rsidP="009259D6">
            <w:hyperlink r:id="rId53" w:history="1">
              <w:r w:rsidR="009259D6" w:rsidRPr="009259D6">
                <w:rPr>
                  <w:rStyle w:val="Hyperlink"/>
                </w:rPr>
                <w:t>Shout It Out Scholarship</w:t>
              </w:r>
            </w:hyperlink>
          </w:p>
        </w:tc>
        <w:tc>
          <w:tcPr>
            <w:tcW w:w="3086" w:type="pct"/>
            <w:hideMark/>
          </w:tcPr>
          <w:p w14:paraId="68C952E8" w14:textId="784B43C3" w:rsidR="009259D6" w:rsidRPr="009259D6" w:rsidRDefault="009259D6" w:rsidP="009259D6">
            <w:r w:rsidRPr="009259D6">
              <w:t xml:space="preserve">($1,500) - In 250 words </w:t>
            </w:r>
            <w:r w:rsidR="002845A3">
              <w:t>or</w:t>
            </w:r>
            <w:r w:rsidRPr="009259D6">
              <w:t xml:space="preserve"> less</w:t>
            </w:r>
            <w:r w:rsidR="002845A3">
              <w:t>,</w:t>
            </w:r>
            <w:r w:rsidRPr="009259D6">
              <w:t xml:space="preserve"> submit an online response to the question: "If you could say one thing to the entire world at once, what would it be and why?" </w:t>
            </w:r>
          </w:p>
        </w:tc>
        <w:tc>
          <w:tcPr>
            <w:tcW w:w="373" w:type="pct"/>
            <w:tcBorders>
              <w:bottom w:val="single" w:sz="4" w:space="0" w:color="BFBFBF" w:themeColor="background1" w:themeShade="BF"/>
            </w:tcBorders>
            <w:noWrap/>
            <w:hideMark/>
          </w:tcPr>
          <w:p w14:paraId="0E7E8472" w14:textId="42D45DED" w:rsidR="009259D6" w:rsidRPr="009259D6" w:rsidRDefault="009259D6" w:rsidP="009259D6">
            <w:r w:rsidRPr="009259D6">
              <w:t>9/30</w:t>
            </w:r>
          </w:p>
        </w:tc>
      </w:tr>
      <w:tr w:rsidR="003F46A0" w:rsidRPr="009259D6" w14:paraId="0D278F74" w14:textId="77777777" w:rsidTr="00444D73">
        <w:trPr>
          <w:trHeight w:val="20"/>
        </w:trPr>
        <w:tc>
          <w:tcPr>
            <w:tcW w:w="154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2A02878B" w14:textId="019FACE8" w:rsidR="003F46A0" w:rsidRPr="003F46A0" w:rsidRDefault="00123B45" w:rsidP="003F46A0">
            <w:hyperlink r:id="rId54" w:history="1">
              <w:r w:rsidR="003F46A0" w:rsidRPr="003F46A0">
                <w:rPr>
                  <w:rStyle w:val="Hyperlink"/>
                </w:rPr>
                <w:t>Golden Door Scholars Scholarship for Undocumented Students</w:t>
              </w:r>
            </w:hyperlink>
          </w:p>
        </w:tc>
        <w:tc>
          <w:tcPr>
            <w:tcW w:w="308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E16A8DA" w14:textId="661F8F50" w:rsidR="003F46A0" w:rsidRPr="003F46A0" w:rsidRDefault="003F46A0" w:rsidP="003F46A0">
            <w:r w:rsidRPr="003F46A0">
              <w:t>(Full Tuition) - Golden Door Scholars lights the way for undocumented students to invest in their education and to achieve their career goals beyond what they might imagine. Recent high school graduates, currently enrolled undergraduates, and transfer students (community college or 4-year college) are also welcome to apply. Applications are considered on a rolling basis, so applying early is helpful. However, applications received after the deadline will not be considered. We do not support funding for graduate degrees. Students must be eligible for DACA.</w:t>
            </w:r>
          </w:p>
        </w:tc>
        <w:tc>
          <w:tcPr>
            <w:tcW w:w="37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0658865F" w14:textId="1B78FA4D" w:rsidR="003F46A0" w:rsidRPr="003F46A0" w:rsidRDefault="003F46A0" w:rsidP="003F46A0">
            <w:r w:rsidRPr="003F46A0">
              <w:t>10/1</w:t>
            </w:r>
          </w:p>
        </w:tc>
      </w:tr>
      <w:tr w:rsidR="009259D6" w:rsidRPr="009259D6" w14:paraId="27E9E857" w14:textId="77777777" w:rsidTr="00444D73">
        <w:trPr>
          <w:trHeight w:val="20"/>
        </w:trPr>
        <w:tc>
          <w:tcPr>
            <w:tcW w:w="1541" w:type="pct"/>
            <w:noWrap/>
            <w:hideMark/>
          </w:tcPr>
          <w:p w14:paraId="280C8AE3" w14:textId="77777777" w:rsidR="009259D6" w:rsidRPr="009259D6" w:rsidRDefault="00123B45" w:rsidP="009259D6">
            <w:hyperlink r:id="rId55" w:anchor="programs" w:history="1">
              <w:r w:rsidR="009259D6" w:rsidRPr="009259D6">
                <w:rPr>
                  <w:rStyle w:val="Hyperlink"/>
                </w:rPr>
                <w:t>Coca-Cola Scholars Scholarship</w:t>
              </w:r>
            </w:hyperlink>
          </w:p>
        </w:tc>
        <w:tc>
          <w:tcPr>
            <w:tcW w:w="3086" w:type="pct"/>
            <w:noWrap/>
            <w:hideMark/>
          </w:tcPr>
          <w:p w14:paraId="0438E8DB" w14:textId="77777777" w:rsidR="009259D6" w:rsidRPr="009259D6" w:rsidRDefault="009259D6" w:rsidP="009259D6">
            <w:r w:rsidRPr="009259D6">
              <w:t>($20,000) - High school seniors with a minimum 3.0 unweighted GPA may apply on our website in August of their senior year until the October 31 deadline. 150 Coca-Cola Scholars are selected each year to receive this $20,000 scholarship.</w:t>
            </w:r>
          </w:p>
        </w:tc>
        <w:tc>
          <w:tcPr>
            <w:tcW w:w="373" w:type="pct"/>
            <w:tcBorders>
              <w:top w:val="single" w:sz="4" w:space="0" w:color="BFBFBF" w:themeColor="background1" w:themeShade="BF"/>
            </w:tcBorders>
            <w:noWrap/>
            <w:hideMark/>
          </w:tcPr>
          <w:p w14:paraId="1649CA7D" w14:textId="68243206" w:rsidR="009259D6" w:rsidRPr="009259D6" w:rsidRDefault="009259D6" w:rsidP="009259D6">
            <w:r w:rsidRPr="009259D6">
              <w:t>10/2</w:t>
            </w:r>
          </w:p>
        </w:tc>
      </w:tr>
      <w:tr w:rsidR="00444D73" w:rsidRPr="00444D73" w14:paraId="5BDA0C09" w14:textId="77777777" w:rsidTr="00444D73">
        <w:trPr>
          <w:trHeight w:val="20"/>
        </w:trPr>
        <w:tc>
          <w:tcPr>
            <w:tcW w:w="1541" w:type="pct"/>
            <w:noWrap/>
            <w:hideMark/>
          </w:tcPr>
          <w:p w14:paraId="5F53600C" w14:textId="6893B633" w:rsidR="00444D73" w:rsidRPr="00444D73" w:rsidRDefault="00123B45" w:rsidP="00444D73">
            <w:hyperlink r:id="rId56" w:history="1">
              <w:r w:rsidR="00444D73" w:rsidRPr="00444D73">
                <w:rPr>
                  <w:rStyle w:val="Hyperlink"/>
                </w:rPr>
                <w:t>Horatio Alger Scholarship - National Scholarships</w:t>
              </w:r>
            </w:hyperlink>
          </w:p>
        </w:tc>
        <w:tc>
          <w:tcPr>
            <w:tcW w:w="3086" w:type="pct"/>
            <w:hideMark/>
          </w:tcPr>
          <w:p w14:paraId="1C98994F" w14:textId="77777777" w:rsidR="00444D73" w:rsidRPr="00444D73" w:rsidRDefault="00444D73" w:rsidP="00444D73">
            <w:r w:rsidRPr="00444D73">
              <w:t>($25,000) - The Horatio Alger National Scholarship Program is one of the major scholarship programs nationally that specifically assists high school students who have faced and overcome great obstacles in their young lives.</w:t>
            </w:r>
          </w:p>
        </w:tc>
        <w:tc>
          <w:tcPr>
            <w:tcW w:w="373" w:type="pct"/>
            <w:noWrap/>
            <w:hideMark/>
          </w:tcPr>
          <w:p w14:paraId="253E2339" w14:textId="37D1A70E" w:rsidR="00444D73" w:rsidRPr="00444D73" w:rsidRDefault="00444D73" w:rsidP="00444D73">
            <w:r w:rsidRPr="00444D73">
              <w:t>10/25</w:t>
            </w:r>
          </w:p>
        </w:tc>
      </w:tr>
      <w:tr w:rsidR="00444D73" w:rsidRPr="00444D73" w14:paraId="59EBFA9D" w14:textId="77777777" w:rsidTr="00444D73">
        <w:trPr>
          <w:trHeight w:val="20"/>
        </w:trPr>
        <w:tc>
          <w:tcPr>
            <w:tcW w:w="1541" w:type="pct"/>
            <w:noWrap/>
            <w:hideMark/>
          </w:tcPr>
          <w:p w14:paraId="570C964D" w14:textId="77777777" w:rsidR="00444D73" w:rsidRPr="00444D73" w:rsidRDefault="00123B45" w:rsidP="00444D73">
            <w:hyperlink r:id="rId57" w:history="1">
              <w:r w:rsidR="00444D73" w:rsidRPr="00444D73">
                <w:rPr>
                  <w:rStyle w:val="Hyperlink"/>
                </w:rPr>
                <w:t>Horatio Alger Scholarship - State Scholarships</w:t>
              </w:r>
            </w:hyperlink>
          </w:p>
        </w:tc>
        <w:tc>
          <w:tcPr>
            <w:tcW w:w="3086" w:type="pct"/>
            <w:hideMark/>
          </w:tcPr>
          <w:p w14:paraId="18EEEA6E" w14:textId="77777777" w:rsidR="00444D73" w:rsidRPr="00444D73" w:rsidRDefault="00444D73" w:rsidP="00444D73">
            <w:r w:rsidRPr="00444D73">
              <w:t>($10,000) - State scholarships are awarded to eligible students in all fifty states and the District of Columbia. The program specifically assists high school students who have faced and overcome great obstacles in their young lives.</w:t>
            </w:r>
          </w:p>
        </w:tc>
        <w:tc>
          <w:tcPr>
            <w:tcW w:w="373" w:type="pct"/>
            <w:noWrap/>
            <w:hideMark/>
          </w:tcPr>
          <w:p w14:paraId="20A44B5D" w14:textId="1A8DE8D6" w:rsidR="00444D73" w:rsidRPr="00444D73" w:rsidRDefault="00444D73" w:rsidP="00444D73">
            <w:r w:rsidRPr="00444D73">
              <w:t>10/25</w:t>
            </w:r>
          </w:p>
        </w:tc>
      </w:tr>
      <w:tr w:rsidR="00444D73" w:rsidRPr="00444D73" w14:paraId="0E026753" w14:textId="77777777" w:rsidTr="00444D73">
        <w:trPr>
          <w:trHeight w:val="20"/>
        </w:trPr>
        <w:tc>
          <w:tcPr>
            <w:tcW w:w="1541" w:type="pct"/>
            <w:noWrap/>
            <w:hideMark/>
          </w:tcPr>
          <w:p w14:paraId="4CFA2BFB" w14:textId="77777777" w:rsidR="00444D73" w:rsidRPr="00444D73" w:rsidRDefault="00123B45" w:rsidP="00444D73">
            <w:hyperlink r:id="rId58" w:history="1">
              <w:r w:rsidR="00444D73" w:rsidRPr="00444D73">
                <w:rPr>
                  <w:rStyle w:val="Hyperlink"/>
                </w:rPr>
                <w:t>U.S. Bank Scholarship Program</w:t>
              </w:r>
            </w:hyperlink>
          </w:p>
        </w:tc>
        <w:tc>
          <w:tcPr>
            <w:tcW w:w="3086" w:type="pct"/>
            <w:hideMark/>
          </w:tcPr>
          <w:p w14:paraId="347618F2" w14:textId="77777777" w:rsidR="00444D73" w:rsidRPr="00444D73" w:rsidRDefault="00444D73" w:rsidP="00444D73">
            <w:r w:rsidRPr="00444D73">
              <w:t>Complete a series of Financial Genius for Life online learning modules for a chance to win.</w:t>
            </w:r>
          </w:p>
        </w:tc>
        <w:tc>
          <w:tcPr>
            <w:tcW w:w="373" w:type="pct"/>
            <w:noWrap/>
            <w:hideMark/>
          </w:tcPr>
          <w:p w14:paraId="31A7D0CF" w14:textId="759FA5A6" w:rsidR="00444D73" w:rsidRPr="00444D73" w:rsidRDefault="00444D73" w:rsidP="00444D73">
            <w:r w:rsidRPr="00444D73">
              <w:t>10/30</w:t>
            </w:r>
          </w:p>
        </w:tc>
      </w:tr>
      <w:tr w:rsidR="00444D73" w:rsidRPr="00444D73" w14:paraId="368754DB" w14:textId="77777777" w:rsidTr="00444D73">
        <w:trPr>
          <w:trHeight w:val="20"/>
        </w:trPr>
        <w:tc>
          <w:tcPr>
            <w:tcW w:w="1541" w:type="pct"/>
            <w:noWrap/>
            <w:hideMark/>
          </w:tcPr>
          <w:p w14:paraId="0D4291A1" w14:textId="77777777" w:rsidR="00444D73" w:rsidRPr="00444D73" w:rsidRDefault="00123B45" w:rsidP="00444D73">
            <w:hyperlink r:id="rId59" w:history="1">
              <w:r w:rsidR="00444D73" w:rsidRPr="00444D73">
                <w:rPr>
                  <w:rStyle w:val="Hyperlink"/>
                </w:rPr>
                <w:t>Disney Dreamers Academy Applications.</w:t>
              </w:r>
            </w:hyperlink>
          </w:p>
        </w:tc>
        <w:tc>
          <w:tcPr>
            <w:tcW w:w="3086" w:type="pct"/>
            <w:hideMark/>
          </w:tcPr>
          <w:p w14:paraId="4DD982FD" w14:textId="65BF5F6E" w:rsidR="00444D73" w:rsidRPr="00444D73" w:rsidRDefault="00444D73" w:rsidP="00444D73">
            <w:r w:rsidRPr="00444D73">
              <w:t>(Academy) - Disney Dreamers Academy is a 4-day, power-packed event in which 100 select high school students, ages 13 to 19, are inspired, motivated, and prepared to dream big.</w:t>
            </w:r>
          </w:p>
        </w:tc>
        <w:tc>
          <w:tcPr>
            <w:tcW w:w="373" w:type="pct"/>
            <w:noWrap/>
            <w:hideMark/>
          </w:tcPr>
          <w:p w14:paraId="2C82F1E9" w14:textId="6B47CE6A" w:rsidR="00444D73" w:rsidRPr="00444D73" w:rsidRDefault="00444D73" w:rsidP="00444D73">
            <w:r w:rsidRPr="00444D73">
              <w:t>10/31</w:t>
            </w:r>
          </w:p>
        </w:tc>
      </w:tr>
      <w:tr w:rsidR="00444D73" w:rsidRPr="00444D73" w14:paraId="4E5CA00A" w14:textId="77777777" w:rsidTr="00444D73">
        <w:trPr>
          <w:trHeight w:val="20"/>
        </w:trPr>
        <w:tc>
          <w:tcPr>
            <w:tcW w:w="1541" w:type="pct"/>
            <w:noWrap/>
            <w:hideMark/>
          </w:tcPr>
          <w:p w14:paraId="00CF2DE7" w14:textId="77777777" w:rsidR="00444D73" w:rsidRPr="00444D73" w:rsidRDefault="00123B45" w:rsidP="00444D73">
            <w:hyperlink r:id="rId60" w:history="1">
              <w:r w:rsidR="00444D73" w:rsidRPr="00444D73">
                <w:rPr>
                  <w:rStyle w:val="Hyperlink"/>
                </w:rPr>
                <w:t>Zombie Apocalypse Scholarship</w:t>
              </w:r>
            </w:hyperlink>
          </w:p>
        </w:tc>
        <w:tc>
          <w:tcPr>
            <w:tcW w:w="3086" w:type="pct"/>
            <w:hideMark/>
          </w:tcPr>
          <w:p w14:paraId="2720B051" w14:textId="4204EED3" w:rsidR="00444D73" w:rsidRPr="00444D73" w:rsidRDefault="00444D73" w:rsidP="00444D73">
            <w:r w:rsidRPr="00444D73">
              <w:t>($2,000) - In 250 words or less submit a response to the question: "Imagine that your high school or college has been overrun with zombies. Your math professor, the cafeteria ladies, and even your best friend have all joined the walking dead. Flesh out a plan to avoid the zombies, including where you’d hide and the top-five things you’d bring to stay alive."</w:t>
            </w:r>
          </w:p>
        </w:tc>
        <w:tc>
          <w:tcPr>
            <w:tcW w:w="373" w:type="pct"/>
            <w:noWrap/>
            <w:hideMark/>
          </w:tcPr>
          <w:p w14:paraId="2C18CC26" w14:textId="3B97525A" w:rsidR="00444D73" w:rsidRPr="00444D73" w:rsidRDefault="00444D73" w:rsidP="00444D73">
            <w:r w:rsidRPr="00444D73">
              <w:t>10/31</w:t>
            </w:r>
          </w:p>
        </w:tc>
      </w:tr>
      <w:tr w:rsidR="00444D73" w:rsidRPr="00444D73" w14:paraId="36EA6066" w14:textId="77777777" w:rsidTr="00444D73">
        <w:trPr>
          <w:trHeight w:val="20"/>
        </w:trPr>
        <w:tc>
          <w:tcPr>
            <w:tcW w:w="1541" w:type="pct"/>
            <w:noWrap/>
            <w:hideMark/>
          </w:tcPr>
          <w:p w14:paraId="527473BD" w14:textId="77777777" w:rsidR="00444D73" w:rsidRPr="00444D73" w:rsidRDefault="00123B45" w:rsidP="00444D73">
            <w:hyperlink r:id="rId61" w:history="1">
              <w:r w:rsidR="00444D73" w:rsidRPr="00444D73">
                <w:rPr>
                  <w:rStyle w:val="Hyperlink"/>
                </w:rPr>
                <w:t>Voice of Democracy Scholarship.</w:t>
              </w:r>
            </w:hyperlink>
          </w:p>
        </w:tc>
        <w:tc>
          <w:tcPr>
            <w:tcW w:w="3086" w:type="pct"/>
            <w:hideMark/>
          </w:tcPr>
          <w:p w14:paraId="5889028F" w14:textId="50E1E9FF" w:rsidR="00444D73" w:rsidRPr="00444D73" w:rsidRDefault="00444D73" w:rsidP="00444D73">
            <w:r w:rsidRPr="00444D73">
              <w:t xml:space="preserve">($30,000) Voice of Democracy audio-essay program provides high school students with the unique opportunity to express themselves </w:t>
            </w:r>
            <w:proofErr w:type="gramStart"/>
            <w:r w:rsidRPr="00444D73">
              <w:t>in regard to</w:t>
            </w:r>
            <w:proofErr w:type="gramEnd"/>
            <w:r w:rsidRPr="00444D73">
              <w:t xml:space="preserve"> a democratic and patriotic-themed recorded essay.</w:t>
            </w:r>
            <w:r>
              <w:t xml:space="preserve"> </w:t>
            </w:r>
            <w:r w:rsidRPr="00444D73">
              <w:t xml:space="preserve">The national first place winner receives a $30,000 scholarship paid directly to the recipient’s American university, </w:t>
            </w:r>
            <w:proofErr w:type="gramStart"/>
            <w:r w:rsidRPr="00444D73">
              <w:t>college</w:t>
            </w:r>
            <w:proofErr w:type="gramEnd"/>
            <w:r w:rsidRPr="00444D73">
              <w:t xml:space="preserve"> or vocational/technical school. </w:t>
            </w:r>
          </w:p>
        </w:tc>
        <w:tc>
          <w:tcPr>
            <w:tcW w:w="373" w:type="pct"/>
            <w:noWrap/>
            <w:hideMark/>
          </w:tcPr>
          <w:p w14:paraId="1B340D2E" w14:textId="373F19CB" w:rsidR="00444D73" w:rsidRPr="00444D73" w:rsidRDefault="00444D73" w:rsidP="00444D73">
            <w:r w:rsidRPr="00444D73">
              <w:t>10/31</w:t>
            </w:r>
          </w:p>
        </w:tc>
      </w:tr>
      <w:tr w:rsidR="004F5B28" w:rsidRPr="00573425" w14:paraId="669BF21E" w14:textId="77777777" w:rsidTr="00444D73">
        <w:trPr>
          <w:trHeight w:val="20"/>
        </w:trPr>
        <w:tc>
          <w:tcPr>
            <w:tcW w:w="5000" w:type="pct"/>
            <w:gridSpan w:val="3"/>
            <w:tcBorders>
              <w:top w:val="single" w:sz="4" w:space="0" w:color="D9D9D9" w:themeColor="background1" w:themeShade="D9"/>
              <w:left w:val="nil"/>
              <w:bottom w:val="nil"/>
              <w:right w:val="nil"/>
            </w:tcBorders>
          </w:tcPr>
          <w:p w14:paraId="7EC85619" w14:textId="56C36D5E" w:rsidR="004F5B28" w:rsidRPr="00573425" w:rsidRDefault="004F5B28" w:rsidP="00573425">
            <w:pPr>
              <w:jc w:val="center"/>
            </w:pPr>
            <w:r w:rsidRPr="00573425">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63" r:link="rId6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73425">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573425">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F5B28" w:rsidRPr="00573425" w14:paraId="47CE6E39" w14:textId="77777777" w:rsidTr="00444D73">
        <w:trPr>
          <w:trHeight w:val="20"/>
        </w:trPr>
        <w:tc>
          <w:tcPr>
            <w:tcW w:w="5000" w:type="pct"/>
            <w:gridSpan w:val="3"/>
            <w:tcBorders>
              <w:top w:val="nil"/>
              <w:left w:val="nil"/>
              <w:bottom w:val="nil"/>
              <w:right w:val="nil"/>
            </w:tcBorders>
          </w:tcPr>
          <w:p w14:paraId="07A45E9D" w14:textId="77777777" w:rsidR="004F5B28" w:rsidRPr="00573425" w:rsidRDefault="004F5B28" w:rsidP="00573425">
            <w:pPr>
              <w:jc w:val="center"/>
            </w:pPr>
          </w:p>
        </w:tc>
      </w:tr>
      <w:tr w:rsidR="004F5B28" w:rsidRPr="00573425" w14:paraId="7931BCB8" w14:textId="77777777" w:rsidTr="00444D73">
        <w:trPr>
          <w:trHeight w:val="20"/>
        </w:trPr>
        <w:tc>
          <w:tcPr>
            <w:tcW w:w="5000" w:type="pct"/>
            <w:gridSpan w:val="3"/>
            <w:tcBorders>
              <w:top w:val="nil"/>
              <w:left w:val="nil"/>
              <w:bottom w:val="nil"/>
              <w:right w:val="nil"/>
            </w:tcBorders>
          </w:tcPr>
          <w:p w14:paraId="55675B98" w14:textId="640A781B" w:rsidR="004F5B28" w:rsidRPr="00573425" w:rsidRDefault="004F5B28" w:rsidP="00573425">
            <w:pPr>
              <w:jc w:val="center"/>
            </w:pPr>
            <w:r w:rsidRPr="00573425">
              <w:t>The opinions expressed in these articles do not necessarily represent those of Washington State GEAR UP, the Washington Student Achievement Council, or the Department of Education</w:t>
            </w:r>
            <w:r w:rsidR="00A86D4A" w:rsidRPr="00573425">
              <w:t>. Y</w:t>
            </w:r>
            <w:r w:rsidRPr="00573425">
              <w:t>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E61CBD"/>
    <w:multiLevelType w:val="hybridMultilevel"/>
    <w:tmpl w:val="53D6ABF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74BB9"/>
    <w:multiLevelType w:val="hybridMultilevel"/>
    <w:tmpl w:val="B1386546"/>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10F6371"/>
    <w:multiLevelType w:val="hybridMultilevel"/>
    <w:tmpl w:val="699E622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C0340"/>
    <w:multiLevelType w:val="hybridMultilevel"/>
    <w:tmpl w:val="3B8262D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359B0"/>
    <w:multiLevelType w:val="hybridMultilevel"/>
    <w:tmpl w:val="D60E66B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FF429E5"/>
    <w:multiLevelType w:val="hybridMultilevel"/>
    <w:tmpl w:val="A87AD33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242B0"/>
    <w:multiLevelType w:val="hybridMultilevel"/>
    <w:tmpl w:val="5E7E755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75863"/>
    <w:multiLevelType w:val="hybridMultilevel"/>
    <w:tmpl w:val="C4E4ED3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7"/>
  </w:num>
  <w:num w:numId="3" w16cid:durableId="1863781378">
    <w:abstractNumId w:val="9"/>
  </w:num>
  <w:num w:numId="4" w16cid:durableId="1175874916">
    <w:abstractNumId w:val="2"/>
  </w:num>
  <w:num w:numId="5" w16cid:durableId="1877304093">
    <w:abstractNumId w:val="4"/>
  </w:num>
  <w:num w:numId="6" w16cid:durableId="303241079">
    <w:abstractNumId w:val="11"/>
  </w:num>
  <w:num w:numId="7" w16cid:durableId="303659790">
    <w:abstractNumId w:val="3"/>
  </w:num>
  <w:num w:numId="8" w16cid:durableId="63993000">
    <w:abstractNumId w:val="5"/>
  </w:num>
  <w:num w:numId="9" w16cid:durableId="1142504329">
    <w:abstractNumId w:val="6"/>
  </w:num>
  <w:num w:numId="10" w16cid:durableId="939681076">
    <w:abstractNumId w:val="10"/>
  </w:num>
  <w:num w:numId="11" w16cid:durableId="1410496887">
    <w:abstractNumId w:val="1"/>
  </w:num>
  <w:num w:numId="12" w16cid:durableId="146192229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536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7274"/>
    <w:rsid w:val="00027543"/>
    <w:rsid w:val="000277C5"/>
    <w:rsid w:val="000279FA"/>
    <w:rsid w:val="000313AD"/>
    <w:rsid w:val="00031EDB"/>
    <w:rsid w:val="00031F8C"/>
    <w:rsid w:val="00031FB4"/>
    <w:rsid w:val="00032039"/>
    <w:rsid w:val="0003204C"/>
    <w:rsid w:val="00032354"/>
    <w:rsid w:val="00032CB0"/>
    <w:rsid w:val="00032E9E"/>
    <w:rsid w:val="000332C9"/>
    <w:rsid w:val="000337ED"/>
    <w:rsid w:val="00033F58"/>
    <w:rsid w:val="00034699"/>
    <w:rsid w:val="0003502A"/>
    <w:rsid w:val="0003504A"/>
    <w:rsid w:val="0003531E"/>
    <w:rsid w:val="0003577D"/>
    <w:rsid w:val="000359BA"/>
    <w:rsid w:val="00035ECF"/>
    <w:rsid w:val="00035FDF"/>
    <w:rsid w:val="000362FD"/>
    <w:rsid w:val="0003681C"/>
    <w:rsid w:val="00036A29"/>
    <w:rsid w:val="00036ED7"/>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A9F"/>
    <w:rsid w:val="000470E2"/>
    <w:rsid w:val="0004713C"/>
    <w:rsid w:val="0004740A"/>
    <w:rsid w:val="000478A6"/>
    <w:rsid w:val="00047D15"/>
    <w:rsid w:val="00050120"/>
    <w:rsid w:val="00050CE1"/>
    <w:rsid w:val="00050E57"/>
    <w:rsid w:val="000513BF"/>
    <w:rsid w:val="00051789"/>
    <w:rsid w:val="00051E5E"/>
    <w:rsid w:val="00051E6C"/>
    <w:rsid w:val="00051F2C"/>
    <w:rsid w:val="0005280E"/>
    <w:rsid w:val="00053507"/>
    <w:rsid w:val="000537F9"/>
    <w:rsid w:val="00053824"/>
    <w:rsid w:val="00053B2E"/>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DCF"/>
    <w:rsid w:val="000577B2"/>
    <w:rsid w:val="00057DA7"/>
    <w:rsid w:val="00057EB1"/>
    <w:rsid w:val="00060B11"/>
    <w:rsid w:val="0006145E"/>
    <w:rsid w:val="00061A45"/>
    <w:rsid w:val="00061F48"/>
    <w:rsid w:val="00062AB5"/>
    <w:rsid w:val="00062CC6"/>
    <w:rsid w:val="00062E38"/>
    <w:rsid w:val="00062F2E"/>
    <w:rsid w:val="0006333F"/>
    <w:rsid w:val="00063CDD"/>
    <w:rsid w:val="00063D95"/>
    <w:rsid w:val="00063EE8"/>
    <w:rsid w:val="000647FB"/>
    <w:rsid w:val="000649B7"/>
    <w:rsid w:val="00064F19"/>
    <w:rsid w:val="000651AF"/>
    <w:rsid w:val="00065C68"/>
    <w:rsid w:val="00065D88"/>
    <w:rsid w:val="000661B8"/>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F8"/>
    <w:rsid w:val="00072D45"/>
    <w:rsid w:val="00072DFD"/>
    <w:rsid w:val="00073007"/>
    <w:rsid w:val="000735EC"/>
    <w:rsid w:val="00074448"/>
    <w:rsid w:val="000745DC"/>
    <w:rsid w:val="000750BB"/>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A27"/>
    <w:rsid w:val="00087A2C"/>
    <w:rsid w:val="00087E0B"/>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50C5"/>
    <w:rsid w:val="000951FD"/>
    <w:rsid w:val="00095273"/>
    <w:rsid w:val="00095D9D"/>
    <w:rsid w:val="000961D4"/>
    <w:rsid w:val="000963B0"/>
    <w:rsid w:val="00096BC7"/>
    <w:rsid w:val="0009700F"/>
    <w:rsid w:val="0009772A"/>
    <w:rsid w:val="0009790B"/>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C36"/>
    <w:rsid w:val="000B2FF2"/>
    <w:rsid w:val="000B329D"/>
    <w:rsid w:val="000B37E0"/>
    <w:rsid w:val="000B38F9"/>
    <w:rsid w:val="000B433F"/>
    <w:rsid w:val="000B462B"/>
    <w:rsid w:val="000B4F48"/>
    <w:rsid w:val="000B528E"/>
    <w:rsid w:val="000B5B6B"/>
    <w:rsid w:val="000B5C27"/>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2E4"/>
    <w:rsid w:val="0010141C"/>
    <w:rsid w:val="00101861"/>
    <w:rsid w:val="00102DC7"/>
    <w:rsid w:val="0010345A"/>
    <w:rsid w:val="001036EC"/>
    <w:rsid w:val="00104A49"/>
    <w:rsid w:val="00104B73"/>
    <w:rsid w:val="00104BEC"/>
    <w:rsid w:val="0010505E"/>
    <w:rsid w:val="00105C9A"/>
    <w:rsid w:val="00105CA8"/>
    <w:rsid w:val="00105FD0"/>
    <w:rsid w:val="00105FF1"/>
    <w:rsid w:val="00106207"/>
    <w:rsid w:val="00106215"/>
    <w:rsid w:val="00106895"/>
    <w:rsid w:val="001069B5"/>
    <w:rsid w:val="00106D9D"/>
    <w:rsid w:val="001071E8"/>
    <w:rsid w:val="001073C7"/>
    <w:rsid w:val="001074A6"/>
    <w:rsid w:val="001074AA"/>
    <w:rsid w:val="00107647"/>
    <w:rsid w:val="0010796B"/>
    <w:rsid w:val="00107A79"/>
    <w:rsid w:val="00107AB0"/>
    <w:rsid w:val="00110EAB"/>
    <w:rsid w:val="00110EC3"/>
    <w:rsid w:val="00110F30"/>
    <w:rsid w:val="0011108F"/>
    <w:rsid w:val="001110E6"/>
    <w:rsid w:val="00111359"/>
    <w:rsid w:val="001115C1"/>
    <w:rsid w:val="00111631"/>
    <w:rsid w:val="00111B86"/>
    <w:rsid w:val="00112068"/>
    <w:rsid w:val="00112A49"/>
    <w:rsid w:val="00112FEB"/>
    <w:rsid w:val="001132A6"/>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B45"/>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38AB"/>
    <w:rsid w:val="00193D11"/>
    <w:rsid w:val="00193E24"/>
    <w:rsid w:val="00194393"/>
    <w:rsid w:val="00194F04"/>
    <w:rsid w:val="00194FAB"/>
    <w:rsid w:val="00194FEF"/>
    <w:rsid w:val="001958B6"/>
    <w:rsid w:val="0019595C"/>
    <w:rsid w:val="00195C6C"/>
    <w:rsid w:val="00195D4C"/>
    <w:rsid w:val="001961C3"/>
    <w:rsid w:val="00196C67"/>
    <w:rsid w:val="00197562"/>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5887"/>
    <w:rsid w:val="001A59AB"/>
    <w:rsid w:val="001A5E14"/>
    <w:rsid w:val="001A5F82"/>
    <w:rsid w:val="001A6005"/>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A8A"/>
    <w:rsid w:val="001C3027"/>
    <w:rsid w:val="001C3478"/>
    <w:rsid w:val="001C3D2E"/>
    <w:rsid w:val="001C3F8D"/>
    <w:rsid w:val="001C4B9A"/>
    <w:rsid w:val="001C4CB1"/>
    <w:rsid w:val="001C5312"/>
    <w:rsid w:val="001C5868"/>
    <w:rsid w:val="001C5C74"/>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4F6"/>
    <w:rsid w:val="001D75D2"/>
    <w:rsid w:val="001D7FA0"/>
    <w:rsid w:val="001D7FCF"/>
    <w:rsid w:val="001E01CF"/>
    <w:rsid w:val="001E0965"/>
    <w:rsid w:val="001E0C86"/>
    <w:rsid w:val="001E0F57"/>
    <w:rsid w:val="001E11CD"/>
    <w:rsid w:val="001E1A61"/>
    <w:rsid w:val="001E24C0"/>
    <w:rsid w:val="001E24D9"/>
    <w:rsid w:val="001E28FD"/>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D3E"/>
    <w:rsid w:val="00226F81"/>
    <w:rsid w:val="002303B8"/>
    <w:rsid w:val="002308A4"/>
    <w:rsid w:val="00230967"/>
    <w:rsid w:val="002309F6"/>
    <w:rsid w:val="00230E80"/>
    <w:rsid w:val="002316A0"/>
    <w:rsid w:val="00231755"/>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598"/>
    <w:rsid w:val="00241FFE"/>
    <w:rsid w:val="002429BD"/>
    <w:rsid w:val="00242A4E"/>
    <w:rsid w:val="00242B05"/>
    <w:rsid w:val="00243606"/>
    <w:rsid w:val="00243940"/>
    <w:rsid w:val="00243ABA"/>
    <w:rsid w:val="00243AE0"/>
    <w:rsid w:val="00243BDF"/>
    <w:rsid w:val="00243D3B"/>
    <w:rsid w:val="00243E13"/>
    <w:rsid w:val="00243F83"/>
    <w:rsid w:val="002448BA"/>
    <w:rsid w:val="00244BFF"/>
    <w:rsid w:val="002453A6"/>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5752C"/>
    <w:rsid w:val="002600D0"/>
    <w:rsid w:val="002603FD"/>
    <w:rsid w:val="00260622"/>
    <w:rsid w:val="00260A63"/>
    <w:rsid w:val="00260E6B"/>
    <w:rsid w:val="00261144"/>
    <w:rsid w:val="002619E2"/>
    <w:rsid w:val="00261FCE"/>
    <w:rsid w:val="002623D4"/>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3A3"/>
    <w:rsid w:val="002B63C3"/>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53D9"/>
    <w:rsid w:val="002E617C"/>
    <w:rsid w:val="002E63B9"/>
    <w:rsid w:val="002E6830"/>
    <w:rsid w:val="002E6B9F"/>
    <w:rsid w:val="002E7274"/>
    <w:rsid w:val="002E75A7"/>
    <w:rsid w:val="002E7B5A"/>
    <w:rsid w:val="002F0864"/>
    <w:rsid w:val="002F0952"/>
    <w:rsid w:val="002F0A80"/>
    <w:rsid w:val="002F0D55"/>
    <w:rsid w:val="002F13EE"/>
    <w:rsid w:val="002F1832"/>
    <w:rsid w:val="002F18D8"/>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4B37"/>
    <w:rsid w:val="003050D5"/>
    <w:rsid w:val="003054B2"/>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68"/>
    <w:rsid w:val="00310B28"/>
    <w:rsid w:val="00310ED8"/>
    <w:rsid w:val="003112FF"/>
    <w:rsid w:val="0031177F"/>
    <w:rsid w:val="00311994"/>
    <w:rsid w:val="00311EA8"/>
    <w:rsid w:val="003120C4"/>
    <w:rsid w:val="00312559"/>
    <w:rsid w:val="003126C8"/>
    <w:rsid w:val="003127A7"/>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104B"/>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F79"/>
    <w:rsid w:val="0039453B"/>
    <w:rsid w:val="00394553"/>
    <w:rsid w:val="0039455D"/>
    <w:rsid w:val="00394597"/>
    <w:rsid w:val="003945C8"/>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57"/>
    <w:rsid w:val="003B2FA8"/>
    <w:rsid w:val="003B308F"/>
    <w:rsid w:val="003B34BA"/>
    <w:rsid w:val="003B355A"/>
    <w:rsid w:val="003B367A"/>
    <w:rsid w:val="003B373B"/>
    <w:rsid w:val="003B3776"/>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8D6"/>
    <w:rsid w:val="003B6A57"/>
    <w:rsid w:val="003B6BB8"/>
    <w:rsid w:val="003B70D9"/>
    <w:rsid w:val="003B748E"/>
    <w:rsid w:val="003B7732"/>
    <w:rsid w:val="003B791A"/>
    <w:rsid w:val="003B7AE1"/>
    <w:rsid w:val="003B7B82"/>
    <w:rsid w:val="003B7CA2"/>
    <w:rsid w:val="003B7EA9"/>
    <w:rsid w:val="003C01AC"/>
    <w:rsid w:val="003C01B4"/>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548F"/>
    <w:rsid w:val="003E54E3"/>
    <w:rsid w:val="003E54F2"/>
    <w:rsid w:val="003E6556"/>
    <w:rsid w:val="003E6661"/>
    <w:rsid w:val="003E6804"/>
    <w:rsid w:val="003E6D50"/>
    <w:rsid w:val="003E7059"/>
    <w:rsid w:val="003E713F"/>
    <w:rsid w:val="003E7881"/>
    <w:rsid w:val="003E78DA"/>
    <w:rsid w:val="003E7EF5"/>
    <w:rsid w:val="003F000E"/>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116"/>
    <w:rsid w:val="00411403"/>
    <w:rsid w:val="00411690"/>
    <w:rsid w:val="00411EDF"/>
    <w:rsid w:val="004124D7"/>
    <w:rsid w:val="00413157"/>
    <w:rsid w:val="00413259"/>
    <w:rsid w:val="004132B7"/>
    <w:rsid w:val="00413C2E"/>
    <w:rsid w:val="0041405D"/>
    <w:rsid w:val="00414299"/>
    <w:rsid w:val="004142B3"/>
    <w:rsid w:val="0041440F"/>
    <w:rsid w:val="00414B61"/>
    <w:rsid w:val="00414CDE"/>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71C6"/>
    <w:rsid w:val="004472FA"/>
    <w:rsid w:val="00447CA7"/>
    <w:rsid w:val="00447E58"/>
    <w:rsid w:val="004507E9"/>
    <w:rsid w:val="00450D2D"/>
    <w:rsid w:val="00450E43"/>
    <w:rsid w:val="0045166D"/>
    <w:rsid w:val="00451905"/>
    <w:rsid w:val="0045235F"/>
    <w:rsid w:val="00452DEA"/>
    <w:rsid w:val="00453E53"/>
    <w:rsid w:val="004541BA"/>
    <w:rsid w:val="004544DA"/>
    <w:rsid w:val="00454D6E"/>
    <w:rsid w:val="004553D8"/>
    <w:rsid w:val="00455591"/>
    <w:rsid w:val="004557D0"/>
    <w:rsid w:val="00455CF7"/>
    <w:rsid w:val="00455F23"/>
    <w:rsid w:val="004561F0"/>
    <w:rsid w:val="00456CAC"/>
    <w:rsid w:val="00457551"/>
    <w:rsid w:val="0045776C"/>
    <w:rsid w:val="0045792A"/>
    <w:rsid w:val="00460D50"/>
    <w:rsid w:val="0046130E"/>
    <w:rsid w:val="0046181B"/>
    <w:rsid w:val="00461857"/>
    <w:rsid w:val="004618B4"/>
    <w:rsid w:val="0046195A"/>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C3F"/>
    <w:rsid w:val="00466D01"/>
    <w:rsid w:val="00467840"/>
    <w:rsid w:val="00467910"/>
    <w:rsid w:val="00467FAD"/>
    <w:rsid w:val="00470282"/>
    <w:rsid w:val="00470496"/>
    <w:rsid w:val="0047072E"/>
    <w:rsid w:val="00470FCF"/>
    <w:rsid w:val="004712EC"/>
    <w:rsid w:val="00471404"/>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2465"/>
    <w:rsid w:val="004D253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792"/>
    <w:rsid w:val="004E07F4"/>
    <w:rsid w:val="004E14F7"/>
    <w:rsid w:val="004E2296"/>
    <w:rsid w:val="004E2E4D"/>
    <w:rsid w:val="004E344B"/>
    <w:rsid w:val="004E3E0A"/>
    <w:rsid w:val="004E3F3C"/>
    <w:rsid w:val="004E40D4"/>
    <w:rsid w:val="004E5DE8"/>
    <w:rsid w:val="004E5F27"/>
    <w:rsid w:val="004E6373"/>
    <w:rsid w:val="004E6EE5"/>
    <w:rsid w:val="004E7CF4"/>
    <w:rsid w:val="004E7F71"/>
    <w:rsid w:val="004F0162"/>
    <w:rsid w:val="004F02C2"/>
    <w:rsid w:val="004F0453"/>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AED"/>
    <w:rsid w:val="00555D70"/>
    <w:rsid w:val="00555FF8"/>
    <w:rsid w:val="00556C4A"/>
    <w:rsid w:val="005574B6"/>
    <w:rsid w:val="00557695"/>
    <w:rsid w:val="00557B57"/>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742"/>
    <w:rsid w:val="005A4923"/>
    <w:rsid w:val="005A4BEB"/>
    <w:rsid w:val="005A4CEB"/>
    <w:rsid w:val="005A4F66"/>
    <w:rsid w:val="005A5462"/>
    <w:rsid w:val="005A57A9"/>
    <w:rsid w:val="005A59EE"/>
    <w:rsid w:val="005A5B7E"/>
    <w:rsid w:val="005A6254"/>
    <w:rsid w:val="005A651D"/>
    <w:rsid w:val="005A666F"/>
    <w:rsid w:val="005A6895"/>
    <w:rsid w:val="005A778F"/>
    <w:rsid w:val="005A7AA9"/>
    <w:rsid w:val="005B0065"/>
    <w:rsid w:val="005B05F8"/>
    <w:rsid w:val="005B0D52"/>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82B"/>
    <w:rsid w:val="005E7DF7"/>
    <w:rsid w:val="005F03A8"/>
    <w:rsid w:val="005F06B6"/>
    <w:rsid w:val="005F0A06"/>
    <w:rsid w:val="005F186A"/>
    <w:rsid w:val="005F1A52"/>
    <w:rsid w:val="005F1ED8"/>
    <w:rsid w:val="005F2176"/>
    <w:rsid w:val="005F24FD"/>
    <w:rsid w:val="005F2921"/>
    <w:rsid w:val="005F2DA8"/>
    <w:rsid w:val="005F2EFC"/>
    <w:rsid w:val="005F3689"/>
    <w:rsid w:val="005F37A5"/>
    <w:rsid w:val="005F3935"/>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3269"/>
    <w:rsid w:val="00633271"/>
    <w:rsid w:val="006333ED"/>
    <w:rsid w:val="006334B8"/>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ED"/>
    <w:rsid w:val="006620DF"/>
    <w:rsid w:val="00662343"/>
    <w:rsid w:val="0066280E"/>
    <w:rsid w:val="00662EB3"/>
    <w:rsid w:val="006633FA"/>
    <w:rsid w:val="006638D8"/>
    <w:rsid w:val="00663B4E"/>
    <w:rsid w:val="00663BA9"/>
    <w:rsid w:val="00663DE1"/>
    <w:rsid w:val="00664590"/>
    <w:rsid w:val="00664B1D"/>
    <w:rsid w:val="00664B22"/>
    <w:rsid w:val="00664D44"/>
    <w:rsid w:val="00664E32"/>
    <w:rsid w:val="00664EE9"/>
    <w:rsid w:val="006652E6"/>
    <w:rsid w:val="006657CC"/>
    <w:rsid w:val="00665CBC"/>
    <w:rsid w:val="00665E46"/>
    <w:rsid w:val="00665FBB"/>
    <w:rsid w:val="0066633A"/>
    <w:rsid w:val="0066643F"/>
    <w:rsid w:val="006666A0"/>
    <w:rsid w:val="006668EC"/>
    <w:rsid w:val="00666ADE"/>
    <w:rsid w:val="00667B22"/>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9E"/>
    <w:rsid w:val="006D11B2"/>
    <w:rsid w:val="006D120F"/>
    <w:rsid w:val="006D1763"/>
    <w:rsid w:val="006D1858"/>
    <w:rsid w:val="006D1DCA"/>
    <w:rsid w:val="006D2151"/>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1333"/>
    <w:rsid w:val="006E148F"/>
    <w:rsid w:val="006E14D2"/>
    <w:rsid w:val="006E1569"/>
    <w:rsid w:val="006E3A3E"/>
    <w:rsid w:val="006E3B07"/>
    <w:rsid w:val="006E4B32"/>
    <w:rsid w:val="006E4EEB"/>
    <w:rsid w:val="006E5426"/>
    <w:rsid w:val="006E5C60"/>
    <w:rsid w:val="006E5D9A"/>
    <w:rsid w:val="006E63BD"/>
    <w:rsid w:val="006E673C"/>
    <w:rsid w:val="006E6E76"/>
    <w:rsid w:val="006E7986"/>
    <w:rsid w:val="006E7AB9"/>
    <w:rsid w:val="006E7F8E"/>
    <w:rsid w:val="006F01F1"/>
    <w:rsid w:val="006F0482"/>
    <w:rsid w:val="006F04A0"/>
    <w:rsid w:val="006F05F5"/>
    <w:rsid w:val="006F064C"/>
    <w:rsid w:val="006F07F5"/>
    <w:rsid w:val="006F095F"/>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FDE"/>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9C0"/>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14"/>
    <w:rsid w:val="00785F3A"/>
    <w:rsid w:val="007864F1"/>
    <w:rsid w:val="007868F1"/>
    <w:rsid w:val="00787D71"/>
    <w:rsid w:val="0079054A"/>
    <w:rsid w:val="0079070C"/>
    <w:rsid w:val="00790A27"/>
    <w:rsid w:val="00790D25"/>
    <w:rsid w:val="00790EB7"/>
    <w:rsid w:val="00790F0B"/>
    <w:rsid w:val="00791F09"/>
    <w:rsid w:val="00792847"/>
    <w:rsid w:val="00792DA9"/>
    <w:rsid w:val="007931E5"/>
    <w:rsid w:val="00793356"/>
    <w:rsid w:val="00793FED"/>
    <w:rsid w:val="0079420C"/>
    <w:rsid w:val="00795E02"/>
    <w:rsid w:val="00795F74"/>
    <w:rsid w:val="00795F9C"/>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217F"/>
    <w:rsid w:val="007C2197"/>
    <w:rsid w:val="007C27AA"/>
    <w:rsid w:val="007C2CB8"/>
    <w:rsid w:val="007C323A"/>
    <w:rsid w:val="007C3B0F"/>
    <w:rsid w:val="007C452A"/>
    <w:rsid w:val="007C46B2"/>
    <w:rsid w:val="007C46DC"/>
    <w:rsid w:val="007C4714"/>
    <w:rsid w:val="007C4725"/>
    <w:rsid w:val="007C4E56"/>
    <w:rsid w:val="007C514C"/>
    <w:rsid w:val="007C52B6"/>
    <w:rsid w:val="007C5549"/>
    <w:rsid w:val="007C5D43"/>
    <w:rsid w:val="007C5E56"/>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63E"/>
    <w:rsid w:val="00803BD8"/>
    <w:rsid w:val="00804385"/>
    <w:rsid w:val="00804D52"/>
    <w:rsid w:val="0080521D"/>
    <w:rsid w:val="00805819"/>
    <w:rsid w:val="00805936"/>
    <w:rsid w:val="00805F72"/>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3042"/>
    <w:rsid w:val="00853156"/>
    <w:rsid w:val="00853395"/>
    <w:rsid w:val="008540CF"/>
    <w:rsid w:val="00854662"/>
    <w:rsid w:val="008547AC"/>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561"/>
    <w:rsid w:val="008715E0"/>
    <w:rsid w:val="00871B5F"/>
    <w:rsid w:val="008725B9"/>
    <w:rsid w:val="0087293D"/>
    <w:rsid w:val="008731B8"/>
    <w:rsid w:val="00873A14"/>
    <w:rsid w:val="00873D35"/>
    <w:rsid w:val="00873E16"/>
    <w:rsid w:val="00873E71"/>
    <w:rsid w:val="008743D5"/>
    <w:rsid w:val="008744E9"/>
    <w:rsid w:val="008746C1"/>
    <w:rsid w:val="00874B92"/>
    <w:rsid w:val="00874D70"/>
    <w:rsid w:val="00875227"/>
    <w:rsid w:val="0087529A"/>
    <w:rsid w:val="0087529B"/>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72F"/>
    <w:rsid w:val="008A79A6"/>
    <w:rsid w:val="008B029D"/>
    <w:rsid w:val="008B063B"/>
    <w:rsid w:val="008B06ED"/>
    <w:rsid w:val="008B0A9B"/>
    <w:rsid w:val="008B0AE9"/>
    <w:rsid w:val="008B0DA3"/>
    <w:rsid w:val="008B114A"/>
    <w:rsid w:val="008B1382"/>
    <w:rsid w:val="008B14AA"/>
    <w:rsid w:val="008B2039"/>
    <w:rsid w:val="008B2358"/>
    <w:rsid w:val="008B28A1"/>
    <w:rsid w:val="008B28BE"/>
    <w:rsid w:val="008B2996"/>
    <w:rsid w:val="008B2A87"/>
    <w:rsid w:val="008B2F24"/>
    <w:rsid w:val="008B3059"/>
    <w:rsid w:val="008B33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5C51"/>
    <w:rsid w:val="008C5CC1"/>
    <w:rsid w:val="008C5F0E"/>
    <w:rsid w:val="008C5FE0"/>
    <w:rsid w:val="008C63E0"/>
    <w:rsid w:val="008C6723"/>
    <w:rsid w:val="008C6A48"/>
    <w:rsid w:val="008C6C44"/>
    <w:rsid w:val="008C6F36"/>
    <w:rsid w:val="008C6F52"/>
    <w:rsid w:val="008C7B05"/>
    <w:rsid w:val="008D0070"/>
    <w:rsid w:val="008D04CE"/>
    <w:rsid w:val="008D0AB0"/>
    <w:rsid w:val="008D1689"/>
    <w:rsid w:val="008D16BF"/>
    <w:rsid w:val="008D186B"/>
    <w:rsid w:val="008D18E4"/>
    <w:rsid w:val="008D2924"/>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A0F"/>
    <w:rsid w:val="008E5C20"/>
    <w:rsid w:val="008E5D52"/>
    <w:rsid w:val="008E6134"/>
    <w:rsid w:val="008E64F5"/>
    <w:rsid w:val="008E6CA5"/>
    <w:rsid w:val="008E6FD0"/>
    <w:rsid w:val="008E7498"/>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30210"/>
    <w:rsid w:val="0093180B"/>
    <w:rsid w:val="00931A80"/>
    <w:rsid w:val="0093200E"/>
    <w:rsid w:val="0093230B"/>
    <w:rsid w:val="00932792"/>
    <w:rsid w:val="00933339"/>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2515"/>
    <w:rsid w:val="009A26FB"/>
    <w:rsid w:val="009A27E9"/>
    <w:rsid w:val="009A2828"/>
    <w:rsid w:val="009A2BD9"/>
    <w:rsid w:val="009A3977"/>
    <w:rsid w:val="009A4022"/>
    <w:rsid w:val="009A482F"/>
    <w:rsid w:val="009A4915"/>
    <w:rsid w:val="009A4AEE"/>
    <w:rsid w:val="009A53AB"/>
    <w:rsid w:val="009A55FD"/>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640"/>
    <w:rsid w:val="009B7F53"/>
    <w:rsid w:val="009C02D7"/>
    <w:rsid w:val="009C033B"/>
    <w:rsid w:val="009C07FD"/>
    <w:rsid w:val="009C08CE"/>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9B0"/>
    <w:rsid w:val="009E59CB"/>
    <w:rsid w:val="009E5A56"/>
    <w:rsid w:val="009E5AC9"/>
    <w:rsid w:val="009E6700"/>
    <w:rsid w:val="009E6C4D"/>
    <w:rsid w:val="009E7075"/>
    <w:rsid w:val="009E71AF"/>
    <w:rsid w:val="009E76B5"/>
    <w:rsid w:val="009E79BC"/>
    <w:rsid w:val="009E7AD2"/>
    <w:rsid w:val="009F078D"/>
    <w:rsid w:val="009F080E"/>
    <w:rsid w:val="009F12D6"/>
    <w:rsid w:val="009F1F21"/>
    <w:rsid w:val="009F21BC"/>
    <w:rsid w:val="009F285C"/>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207"/>
    <w:rsid w:val="00A053CA"/>
    <w:rsid w:val="00A05CCF"/>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C46"/>
    <w:rsid w:val="00A21DB2"/>
    <w:rsid w:val="00A227BB"/>
    <w:rsid w:val="00A2280D"/>
    <w:rsid w:val="00A22AAC"/>
    <w:rsid w:val="00A22F02"/>
    <w:rsid w:val="00A230F3"/>
    <w:rsid w:val="00A23B0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8B0"/>
    <w:rsid w:val="00A55C3E"/>
    <w:rsid w:val="00A55DB2"/>
    <w:rsid w:val="00A55FF7"/>
    <w:rsid w:val="00A56255"/>
    <w:rsid w:val="00A5756D"/>
    <w:rsid w:val="00A57572"/>
    <w:rsid w:val="00A57C66"/>
    <w:rsid w:val="00A57C89"/>
    <w:rsid w:val="00A57F5E"/>
    <w:rsid w:val="00A60071"/>
    <w:rsid w:val="00A6037E"/>
    <w:rsid w:val="00A60416"/>
    <w:rsid w:val="00A6108B"/>
    <w:rsid w:val="00A62463"/>
    <w:rsid w:val="00A6281B"/>
    <w:rsid w:val="00A628DF"/>
    <w:rsid w:val="00A62A7A"/>
    <w:rsid w:val="00A62B38"/>
    <w:rsid w:val="00A63365"/>
    <w:rsid w:val="00A63410"/>
    <w:rsid w:val="00A63822"/>
    <w:rsid w:val="00A63ABD"/>
    <w:rsid w:val="00A64219"/>
    <w:rsid w:val="00A64561"/>
    <w:rsid w:val="00A64CC9"/>
    <w:rsid w:val="00A64DD9"/>
    <w:rsid w:val="00A670EA"/>
    <w:rsid w:val="00A671E1"/>
    <w:rsid w:val="00A6730C"/>
    <w:rsid w:val="00A6793E"/>
    <w:rsid w:val="00A67C75"/>
    <w:rsid w:val="00A67FE1"/>
    <w:rsid w:val="00A7018A"/>
    <w:rsid w:val="00A70ABF"/>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2066"/>
    <w:rsid w:val="00AA20BD"/>
    <w:rsid w:val="00AA2C3A"/>
    <w:rsid w:val="00AA2CFD"/>
    <w:rsid w:val="00AA2D2D"/>
    <w:rsid w:val="00AA3389"/>
    <w:rsid w:val="00AA35B6"/>
    <w:rsid w:val="00AA3885"/>
    <w:rsid w:val="00AA3A95"/>
    <w:rsid w:val="00AA3B38"/>
    <w:rsid w:val="00AA4158"/>
    <w:rsid w:val="00AA4C95"/>
    <w:rsid w:val="00AA4FA5"/>
    <w:rsid w:val="00AA4FA8"/>
    <w:rsid w:val="00AA5264"/>
    <w:rsid w:val="00AA5326"/>
    <w:rsid w:val="00AA6288"/>
    <w:rsid w:val="00AA679F"/>
    <w:rsid w:val="00AA6A11"/>
    <w:rsid w:val="00AA6A26"/>
    <w:rsid w:val="00AA7418"/>
    <w:rsid w:val="00AA7530"/>
    <w:rsid w:val="00AA77F4"/>
    <w:rsid w:val="00AB08D0"/>
    <w:rsid w:val="00AB1370"/>
    <w:rsid w:val="00AB18CA"/>
    <w:rsid w:val="00AB1CBF"/>
    <w:rsid w:val="00AB24FA"/>
    <w:rsid w:val="00AB3681"/>
    <w:rsid w:val="00AB4219"/>
    <w:rsid w:val="00AB432A"/>
    <w:rsid w:val="00AB4C55"/>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D84"/>
    <w:rsid w:val="00AD305E"/>
    <w:rsid w:val="00AD3124"/>
    <w:rsid w:val="00AD359C"/>
    <w:rsid w:val="00AD3ABD"/>
    <w:rsid w:val="00AD4085"/>
    <w:rsid w:val="00AD51C9"/>
    <w:rsid w:val="00AD54AE"/>
    <w:rsid w:val="00AD59BF"/>
    <w:rsid w:val="00AD5B8D"/>
    <w:rsid w:val="00AD6A27"/>
    <w:rsid w:val="00AD6C76"/>
    <w:rsid w:val="00AD792A"/>
    <w:rsid w:val="00AD7995"/>
    <w:rsid w:val="00AD7F5C"/>
    <w:rsid w:val="00AE206A"/>
    <w:rsid w:val="00AE209D"/>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CE7"/>
    <w:rsid w:val="00B0007D"/>
    <w:rsid w:val="00B001A4"/>
    <w:rsid w:val="00B0061E"/>
    <w:rsid w:val="00B0073A"/>
    <w:rsid w:val="00B00B0C"/>
    <w:rsid w:val="00B00E23"/>
    <w:rsid w:val="00B011AB"/>
    <w:rsid w:val="00B01486"/>
    <w:rsid w:val="00B01A5C"/>
    <w:rsid w:val="00B01BCD"/>
    <w:rsid w:val="00B01D36"/>
    <w:rsid w:val="00B01E1C"/>
    <w:rsid w:val="00B02334"/>
    <w:rsid w:val="00B02E13"/>
    <w:rsid w:val="00B03AD4"/>
    <w:rsid w:val="00B03CA6"/>
    <w:rsid w:val="00B03E68"/>
    <w:rsid w:val="00B04BF7"/>
    <w:rsid w:val="00B05799"/>
    <w:rsid w:val="00B05AAD"/>
    <w:rsid w:val="00B05FA2"/>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712B"/>
    <w:rsid w:val="00B37149"/>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20EF"/>
    <w:rsid w:val="00BA220C"/>
    <w:rsid w:val="00BA2B2A"/>
    <w:rsid w:val="00BA2E98"/>
    <w:rsid w:val="00BA2F92"/>
    <w:rsid w:val="00BA35CA"/>
    <w:rsid w:val="00BA3819"/>
    <w:rsid w:val="00BA4045"/>
    <w:rsid w:val="00BA42A2"/>
    <w:rsid w:val="00BA46E3"/>
    <w:rsid w:val="00BA4710"/>
    <w:rsid w:val="00BA48F9"/>
    <w:rsid w:val="00BA4D93"/>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21F"/>
    <w:rsid w:val="00C23AD1"/>
    <w:rsid w:val="00C23B99"/>
    <w:rsid w:val="00C24FB8"/>
    <w:rsid w:val="00C25025"/>
    <w:rsid w:val="00C25143"/>
    <w:rsid w:val="00C259C3"/>
    <w:rsid w:val="00C25CFC"/>
    <w:rsid w:val="00C25EA9"/>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197"/>
    <w:rsid w:val="00C367E5"/>
    <w:rsid w:val="00C36990"/>
    <w:rsid w:val="00C36B0A"/>
    <w:rsid w:val="00C36D62"/>
    <w:rsid w:val="00C36F8B"/>
    <w:rsid w:val="00C37459"/>
    <w:rsid w:val="00C374AD"/>
    <w:rsid w:val="00C374DE"/>
    <w:rsid w:val="00C37882"/>
    <w:rsid w:val="00C37C4A"/>
    <w:rsid w:val="00C40C52"/>
    <w:rsid w:val="00C41243"/>
    <w:rsid w:val="00C418E4"/>
    <w:rsid w:val="00C422AC"/>
    <w:rsid w:val="00C428ED"/>
    <w:rsid w:val="00C42B13"/>
    <w:rsid w:val="00C42D2E"/>
    <w:rsid w:val="00C43799"/>
    <w:rsid w:val="00C43878"/>
    <w:rsid w:val="00C43D5C"/>
    <w:rsid w:val="00C43F64"/>
    <w:rsid w:val="00C43FED"/>
    <w:rsid w:val="00C44328"/>
    <w:rsid w:val="00C44FEB"/>
    <w:rsid w:val="00C450B9"/>
    <w:rsid w:val="00C451BF"/>
    <w:rsid w:val="00C451D9"/>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A81"/>
    <w:rsid w:val="00C55A91"/>
    <w:rsid w:val="00C55F26"/>
    <w:rsid w:val="00C56624"/>
    <w:rsid w:val="00C56A3D"/>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ACD"/>
    <w:rsid w:val="00C81CBC"/>
    <w:rsid w:val="00C81D3D"/>
    <w:rsid w:val="00C81FEA"/>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207C"/>
    <w:rsid w:val="00C9256F"/>
    <w:rsid w:val="00C927E6"/>
    <w:rsid w:val="00C92B5E"/>
    <w:rsid w:val="00C92D35"/>
    <w:rsid w:val="00C93108"/>
    <w:rsid w:val="00C936BB"/>
    <w:rsid w:val="00C937A5"/>
    <w:rsid w:val="00C93EAF"/>
    <w:rsid w:val="00C94563"/>
    <w:rsid w:val="00C94718"/>
    <w:rsid w:val="00C94836"/>
    <w:rsid w:val="00C9555E"/>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51CD"/>
    <w:rsid w:val="00CE5930"/>
    <w:rsid w:val="00CE5A01"/>
    <w:rsid w:val="00CE5B55"/>
    <w:rsid w:val="00CE5D7F"/>
    <w:rsid w:val="00CE6A98"/>
    <w:rsid w:val="00CE6BE4"/>
    <w:rsid w:val="00CE78A9"/>
    <w:rsid w:val="00CE7AE2"/>
    <w:rsid w:val="00CE7B1B"/>
    <w:rsid w:val="00CF0332"/>
    <w:rsid w:val="00CF04EB"/>
    <w:rsid w:val="00CF0F96"/>
    <w:rsid w:val="00CF1147"/>
    <w:rsid w:val="00CF1298"/>
    <w:rsid w:val="00CF1460"/>
    <w:rsid w:val="00CF15D9"/>
    <w:rsid w:val="00CF1A36"/>
    <w:rsid w:val="00CF1A71"/>
    <w:rsid w:val="00CF1E10"/>
    <w:rsid w:val="00CF2065"/>
    <w:rsid w:val="00CF247F"/>
    <w:rsid w:val="00CF30E3"/>
    <w:rsid w:val="00CF3888"/>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E4"/>
    <w:rsid w:val="00D21BF0"/>
    <w:rsid w:val="00D221D5"/>
    <w:rsid w:val="00D22329"/>
    <w:rsid w:val="00D22B28"/>
    <w:rsid w:val="00D22CCE"/>
    <w:rsid w:val="00D22E70"/>
    <w:rsid w:val="00D230E4"/>
    <w:rsid w:val="00D23518"/>
    <w:rsid w:val="00D239FE"/>
    <w:rsid w:val="00D23A47"/>
    <w:rsid w:val="00D23DF4"/>
    <w:rsid w:val="00D241B5"/>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28D3"/>
    <w:rsid w:val="00D529F1"/>
    <w:rsid w:val="00D52C39"/>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A14"/>
    <w:rsid w:val="00D70770"/>
    <w:rsid w:val="00D70E48"/>
    <w:rsid w:val="00D7182C"/>
    <w:rsid w:val="00D71911"/>
    <w:rsid w:val="00D725A3"/>
    <w:rsid w:val="00D726D2"/>
    <w:rsid w:val="00D729AA"/>
    <w:rsid w:val="00D736F3"/>
    <w:rsid w:val="00D738D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4332"/>
    <w:rsid w:val="00D844A3"/>
    <w:rsid w:val="00D84E69"/>
    <w:rsid w:val="00D84E83"/>
    <w:rsid w:val="00D85170"/>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B3A"/>
    <w:rsid w:val="00DA2B67"/>
    <w:rsid w:val="00DA3027"/>
    <w:rsid w:val="00DA3256"/>
    <w:rsid w:val="00DA3443"/>
    <w:rsid w:val="00DA352A"/>
    <w:rsid w:val="00DA3689"/>
    <w:rsid w:val="00DA37AE"/>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F8"/>
    <w:rsid w:val="00DC1614"/>
    <w:rsid w:val="00DC19FB"/>
    <w:rsid w:val="00DC2182"/>
    <w:rsid w:val="00DC2840"/>
    <w:rsid w:val="00DC2A06"/>
    <w:rsid w:val="00DC2E53"/>
    <w:rsid w:val="00DC31CF"/>
    <w:rsid w:val="00DC3416"/>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E0232"/>
    <w:rsid w:val="00DE04F5"/>
    <w:rsid w:val="00DE0B51"/>
    <w:rsid w:val="00DE0CA6"/>
    <w:rsid w:val="00DE0CCD"/>
    <w:rsid w:val="00DE0F2E"/>
    <w:rsid w:val="00DE13D9"/>
    <w:rsid w:val="00DE16B6"/>
    <w:rsid w:val="00DE1793"/>
    <w:rsid w:val="00DE1AFC"/>
    <w:rsid w:val="00DE1C7D"/>
    <w:rsid w:val="00DE2302"/>
    <w:rsid w:val="00DE24A4"/>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260"/>
    <w:rsid w:val="00EB2637"/>
    <w:rsid w:val="00EB2F9E"/>
    <w:rsid w:val="00EB331D"/>
    <w:rsid w:val="00EB3584"/>
    <w:rsid w:val="00EB3589"/>
    <w:rsid w:val="00EB3C51"/>
    <w:rsid w:val="00EB427B"/>
    <w:rsid w:val="00EB43CB"/>
    <w:rsid w:val="00EB4585"/>
    <w:rsid w:val="00EB4728"/>
    <w:rsid w:val="00EB4EB3"/>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66D"/>
    <w:rsid w:val="00F276A0"/>
    <w:rsid w:val="00F27B51"/>
    <w:rsid w:val="00F27E6C"/>
    <w:rsid w:val="00F30100"/>
    <w:rsid w:val="00F30284"/>
    <w:rsid w:val="00F30538"/>
    <w:rsid w:val="00F30835"/>
    <w:rsid w:val="00F30928"/>
    <w:rsid w:val="00F309F7"/>
    <w:rsid w:val="00F30AD8"/>
    <w:rsid w:val="00F3106C"/>
    <w:rsid w:val="00F31225"/>
    <w:rsid w:val="00F31B12"/>
    <w:rsid w:val="00F31CFA"/>
    <w:rsid w:val="00F320AD"/>
    <w:rsid w:val="00F32E0F"/>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41B4"/>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36449"/>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776216967">
          <w:marLeft w:val="0"/>
          <w:marRight w:val="0"/>
          <w:marTop w:val="0"/>
          <w:marBottom w:val="0"/>
          <w:divBdr>
            <w:top w:val="none" w:sz="0" w:space="0" w:color="auto"/>
            <w:left w:val="none" w:sz="0" w:space="0" w:color="auto"/>
            <w:bottom w:val="none" w:sz="0" w:space="0" w:color="auto"/>
            <w:right w:val="none" w:sz="0" w:space="0" w:color="auto"/>
          </w:divBdr>
        </w:div>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1444422771">
          <w:marLeft w:val="0"/>
          <w:marRight w:val="0"/>
          <w:marTop w:val="0"/>
          <w:marBottom w:val="0"/>
          <w:divBdr>
            <w:top w:val="none" w:sz="0" w:space="0" w:color="auto"/>
            <w:left w:val="none" w:sz="0" w:space="0" w:color="auto"/>
            <w:bottom w:val="none" w:sz="0" w:space="0" w:color="auto"/>
            <w:right w:val="none" w:sz="0" w:space="0" w:color="auto"/>
          </w:divBdr>
        </w:div>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1272591001">
          <w:marLeft w:val="0"/>
          <w:marRight w:val="0"/>
          <w:marTop w:val="0"/>
          <w:marBottom w:val="0"/>
          <w:divBdr>
            <w:top w:val="none" w:sz="0" w:space="0" w:color="auto"/>
            <w:left w:val="none" w:sz="0" w:space="0" w:color="auto"/>
            <w:bottom w:val="none" w:sz="0" w:space="0" w:color="auto"/>
            <w:right w:val="none" w:sz="0" w:space="0" w:color="auto"/>
          </w:divBdr>
        </w:div>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782412361">
                      <w:marLeft w:val="0"/>
                      <w:marRight w:val="0"/>
                      <w:marTop w:val="0"/>
                      <w:marBottom w:val="0"/>
                      <w:divBdr>
                        <w:top w:val="none" w:sz="0" w:space="0" w:color="auto"/>
                        <w:left w:val="none" w:sz="0" w:space="0" w:color="auto"/>
                        <w:bottom w:val="none" w:sz="0" w:space="0" w:color="auto"/>
                        <w:right w:val="none" w:sz="0" w:space="0" w:color="auto"/>
                      </w:divBdr>
                    </w:div>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1431314210">
          <w:marLeft w:val="0"/>
          <w:marRight w:val="0"/>
          <w:marTop w:val="0"/>
          <w:marBottom w:val="0"/>
          <w:divBdr>
            <w:top w:val="none" w:sz="0" w:space="0" w:color="auto"/>
            <w:left w:val="none" w:sz="0" w:space="0" w:color="auto"/>
            <w:bottom w:val="none" w:sz="0" w:space="0" w:color="auto"/>
            <w:right w:val="none" w:sz="0" w:space="0" w:color="auto"/>
          </w:divBdr>
        </w:div>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1018">
          <w:marLeft w:val="0"/>
          <w:marRight w:val="0"/>
          <w:marTop w:val="0"/>
          <w:marBottom w:val="0"/>
          <w:divBdr>
            <w:top w:val="none" w:sz="0" w:space="0" w:color="auto"/>
            <w:left w:val="none" w:sz="0" w:space="0" w:color="auto"/>
            <w:bottom w:val="none" w:sz="0" w:space="0" w:color="auto"/>
            <w:right w:val="none" w:sz="0" w:space="0" w:color="auto"/>
          </w:divBdr>
        </w:div>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461612051">
          <w:marLeft w:val="0"/>
          <w:marRight w:val="0"/>
          <w:marTop w:val="0"/>
          <w:marBottom w:val="0"/>
          <w:divBdr>
            <w:top w:val="none" w:sz="0" w:space="0" w:color="auto"/>
            <w:left w:val="none" w:sz="0" w:space="0" w:color="auto"/>
            <w:bottom w:val="none" w:sz="0" w:space="0" w:color="auto"/>
            <w:right w:val="none" w:sz="0" w:space="0" w:color="auto"/>
          </w:divBdr>
        </w:div>
        <w:div w:id="157423869">
          <w:marLeft w:val="0"/>
          <w:marRight w:val="0"/>
          <w:marTop w:val="0"/>
          <w:marBottom w:val="0"/>
          <w:divBdr>
            <w:top w:val="none" w:sz="0" w:space="0" w:color="auto"/>
            <w:left w:val="none" w:sz="0" w:space="0" w:color="auto"/>
            <w:bottom w:val="none" w:sz="0" w:space="0" w:color="auto"/>
            <w:right w:val="none" w:sz="0" w:space="0" w:color="auto"/>
          </w:divBdr>
        </w:div>
      </w:divsChild>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750348783">
          <w:marLeft w:val="0"/>
          <w:marRight w:val="0"/>
          <w:marTop w:val="0"/>
          <w:marBottom w:val="0"/>
          <w:divBdr>
            <w:top w:val="none" w:sz="0" w:space="0" w:color="auto"/>
            <w:left w:val="none" w:sz="0" w:space="0" w:color="auto"/>
            <w:bottom w:val="none" w:sz="0" w:space="0" w:color="auto"/>
            <w:right w:val="none" w:sz="0" w:space="0" w:color="auto"/>
          </w:divBdr>
        </w:div>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1140150419">
          <w:marLeft w:val="0"/>
          <w:marRight w:val="0"/>
          <w:marTop w:val="0"/>
          <w:marBottom w:val="552"/>
          <w:divBdr>
            <w:top w:val="none" w:sz="0" w:space="0" w:color="auto"/>
            <w:left w:val="none" w:sz="0" w:space="0" w:color="auto"/>
            <w:bottom w:val="none" w:sz="0" w:space="0" w:color="auto"/>
            <w:right w:val="none" w:sz="0" w:space="0" w:color="auto"/>
          </w:divBdr>
        </w:div>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1940793384">
          <w:marLeft w:val="0"/>
          <w:marRight w:val="0"/>
          <w:marTop w:val="0"/>
          <w:marBottom w:val="0"/>
          <w:divBdr>
            <w:top w:val="none" w:sz="0" w:space="0" w:color="auto"/>
            <w:left w:val="none" w:sz="0" w:space="0" w:color="auto"/>
            <w:bottom w:val="none" w:sz="0" w:space="0" w:color="auto"/>
            <w:right w:val="none" w:sz="0" w:space="0" w:color="auto"/>
          </w:divBdr>
        </w:div>
        <w:div w:id="477646868">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729068855">
          <w:marLeft w:val="0"/>
          <w:marRight w:val="0"/>
          <w:marTop w:val="0"/>
          <w:marBottom w:val="0"/>
          <w:divBdr>
            <w:top w:val="none" w:sz="0" w:space="0" w:color="auto"/>
            <w:left w:val="none" w:sz="0" w:space="0" w:color="auto"/>
            <w:bottom w:val="none" w:sz="0" w:space="0" w:color="auto"/>
            <w:right w:val="none" w:sz="0" w:space="0" w:color="auto"/>
          </w:divBdr>
        </w:div>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757366044">
          <w:marLeft w:val="0"/>
          <w:marRight w:val="0"/>
          <w:marTop w:val="0"/>
          <w:marBottom w:val="0"/>
          <w:divBdr>
            <w:top w:val="none" w:sz="0" w:space="0" w:color="auto"/>
            <w:left w:val="none" w:sz="0" w:space="0" w:color="auto"/>
            <w:bottom w:val="none" w:sz="0" w:space="0" w:color="auto"/>
            <w:right w:val="none" w:sz="0" w:space="0" w:color="auto"/>
          </w:divBdr>
        </w:div>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04742840">
          <w:marLeft w:val="0"/>
          <w:marRight w:val="0"/>
          <w:marTop w:val="0"/>
          <w:marBottom w:val="0"/>
          <w:divBdr>
            <w:top w:val="none" w:sz="0" w:space="0" w:color="auto"/>
            <w:left w:val="none" w:sz="0" w:space="0" w:color="auto"/>
            <w:bottom w:val="none" w:sz="0" w:space="0" w:color="auto"/>
            <w:right w:val="none" w:sz="0" w:space="0" w:color="auto"/>
          </w:divBdr>
        </w:div>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2054621807">
                  <w:marLeft w:val="0"/>
                  <w:marRight w:val="0"/>
                  <w:marTop w:val="0"/>
                  <w:marBottom w:val="0"/>
                  <w:divBdr>
                    <w:top w:val="none" w:sz="0" w:space="0" w:color="auto"/>
                    <w:left w:val="none" w:sz="0" w:space="0" w:color="auto"/>
                    <w:bottom w:val="none" w:sz="0" w:space="0" w:color="auto"/>
                    <w:right w:val="none" w:sz="0" w:space="0" w:color="auto"/>
                  </w:divBdr>
                </w:div>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1376276048">
                  <w:marLeft w:val="0"/>
                  <w:marRight w:val="0"/>
                  <w:marTop w:val="0"/>
                  <w:marBottom w:val="0"/>
                  <w:divBdr>
                    <w:top w:val="none" w:sz="0" w:space="0" w:color="auto"/>
                    <w:left w:val="none" w:sz="0" w:space="0" w:color="auto"/>
                    <w:bottom w:val="none" w:sz="0" w:space="0" w:color="auto"/>
                    <w:right w:val="none" w:sz="0" w:space="0" w:color="auto"/>
                  </w:divBdr>
                </w:div>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922717364">
                  <w:marLeft w:val="0"/>
                  <w:marRight w:val="0"/>
                  <w:marTop w:val="0"/>
                  <w:marBottom w:val="0"/>
                  <w:divBdr>
                    <w:top w:val="none" w:sz="0" w:space="0" w:color="auto"/>
                    <w:left w:val="none" w:sz="0" w:space="0" w:color="auto"/>
                    <w:bottom w:val="none" w:sz="0" w:space="0" w:color="auto"/>
                    <w:right w:val="none" w:sz="0" w:space="0" w:color="auto"/>
                  </w:divBdr>
                </w:div>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875310090">
                                                                      <w:marLeft w:val="0"/>
                                                                      <w:marRight w:val="0"/>
                                                                      <w:marTop w:val="0"/>
                                                                      <w:marBottom w:val="150"/>
                                                                      <w:divBdr>
                                                                        <w:top w:val="none" w:sz="0" w:space="0" w:color="auto"/>
                                                                        <w:left w:val="none" w:sz="0" w:space="0" w:color="auto"/>
                                                                        <w:bottom w:val="none" w:sz="0" w:space="0" w:color="auto"/>
                                                                        <w:right w:val="none" w:sz="0" w:space="0" w:color="auto"/>
                                                                      </w:divBdr>
                                                                    </w:div>
                                                                    <w:div w:id="319619631">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1742364053">
          <w:marLeft w:val="0"/>
          <w:marRight w:val="0"/>
          <w:marTop w:val="0"/>
          <w:marBottom w:val="0"/>
          <w:divBdr>
            <w:top w:val="none" w:sz="0" w:space="0" w:color="auto"/>
            <w:left w:val="none" w:sz="0" w:space="0" w:color="auto"/>
            <w:bottom w:val="none" w:sz="0" w:space="0" w:color="auto"/>
            <w:right w:val="none" w:sz="0" w:space="0" w:color="auto"/>
          </w:divBdr>
        </w:div>
        <w:div w:id="953365680">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1058165980">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48068784">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213279521">
                  <w:marLeft w:val="360"/>
                  <w:marRight w:val="0"/>
                  <w:marTop w:val="0"/>
                  <w:marBottom w:val="0"/>
                  <w:divBdr>
                    <w:top w:val="none" w:sz="0" w:space="0" w:color="auto"/>
                    <w:left w:val="none" w:sz="0" w:space="0" w:color="auto"/>
                    <w:bottom w:val="none" w:sz="0" w:space="0" w:color="auto"/>
                    <w:right w:val="none" w:sz="0" w:space="0" w:color="auto"/>
                  </w:divBdr>
                </w:div>
                <w:div w:id="595271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1166470">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624392461">
          <w:marLeft w:val="0"/>
          <w:marRight w:val="0"/>
          <w:marTop w:val="0"/>
          <w:marBottom w:val="0"/>
          <w:divBdr>
            <w:top w:val="none" w:sz="0" w:space="0" w:color="auto"/>
            <w:left w:val="none" w:sz="0" w:space="0" w:color="auto"/>
            <w:bottom w:val="none" w:sz="0" w:space="0" w:color="auto"/>
            <w:right w:val="none" w:sz="0" w:space="0" w:color="auto"/>
          </w:divBdr>
        </w:div>
        <w:div w:id="420875386">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sChild>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1727952582">
          <w:marLeft w:val="0"/>
          <w:marRight w:val="0"/>
          <w:marTop w:val="0"/>
          <w:marBottom w:val="0"/>
          <w:divBdr>
            <w:top w:val="none" w:sz="0" w:space="0" w:color="auto"/>
            <w:left w:val="none" w:sz="0" w:space="0" w:color="auto"/>
            <w:bottom w:val="none" w:sz="0" w:space="0" w:color="auto"/>
            <w:right w:val="none" w:sz="0" w:space="0" w:color="auto"/>
          </w:divBdr>
        </w:div>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1025836789">
          <w:marLeft w:val="0"/>
          <w:marRight w:val="0"/>
          <w:marTop w:val="0"/>
          <w:marBottom w:val="0"/>
          <w:divBdr>
            <w:top w:val="none" w:sz="0" w:space="0" w:color="auto"/>
            <w:left w:val="none" w:sz="0" w:space="0" w:color="auto"/>
            <w:bottom w:val="none" w:sz="0" w:space="0" w:color="auto"/>
            <w:right w:val="none" w:sz="0" w:space="0" w:color="auto"/>
          </w:divBdr>
        </w:div>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480876817">
          <w:marLeft w:val="0"/>
          <w:marRight w:val="0"/>
          <w:marTop w:val="0"/>
          <w:marBottom w:val="0"/>
          <w:divBdr>
            <w:top w:val="none" w:sz="0" w:space="0" w:color="auto"/>
            <w:left w:val="none" w:sz="0" w:space="0" w:color="auto"/>
            <w:bottom w:val="none" w:sz="0" w:space="0" w:color="auto"/>
            <w:right w:val="none" w:sz="0" w:space="0" w:color="auto"/>
          </w:divBdr>
        </w:div>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02web.zoom.us/meeting/register/tZclduuvqjoqHtDZpbrmDoGgXDuP1W08kepi" TargetMode="External"/><Relationship Id="rId21" Type="http://schemas.openxmlformats.org/officeDocument/2006/relationships/hyperlink" Target="https://www.pnacac.org/fall-fairs" TargetMode="External"/><Relationship Id="rId42" Type="http://schemas.openxmlformats.org/officeDocument/2006/relationships/hyperlink" Target="https://www.k12dive.com/news/4-ways-schools-nontraditional-postsecondary-pathways/689764/" TargetMode="External"/><Relationship Id="rId47" Type="http://schemas.openxmlformats.org/officeDocument/2006/relationships/hyperlink" Target="https://www.afsascholarship.org/" TargetMode="External"/><Relationship Id="rId63" Type="http://schemas.openxmlformats.org/officeDocument/2006/relationships/image" Target="media/image2.jpeg"/><Relationship Id="rId68" Type="http://schemas.openxmlformats.org/officeDocument/2006/relationships/hyperlink" Target="http://bit.ly/gearupwa"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earup.wa.gov/file/7th-year-peer-mentor-participation-log-1" TargetMode="External"/><Relationship Id="rId29" Type="http://schemas.openxmlformats.org/officeDocument/2006/relationships/hyperlink" Target="https://pages2.act.org/ccrw-2023.html" TargetMode="External"/><Relationship Id="rId11" Type="http://schemas.openxmlformats.org/officeDocument/2006/relationships/image" Target="media/image1.jpeg"/><Relationship Id="rId24" Type="http://schemas.openxmlformats.org/officeDocument/2006/relationships/hyperlink" Target="https://www.attendanceworks.org/resources/webinars/" TargetMode="External"/><Relationship Id="rId32" Type="http://schemas.openxmlformats.org/officeDocument/2006/relationships/hyperlink" Target="https://gearup.wa.gov/file/grade-level-campus-visit-benchmarks" TargetMode="External"/><Relationship Id="rId37" Type="http://schemas.openxmlformats.org/officeDocument/2006/relationships/hyperlink" Target="https://schoolhouseconnection.org/training-resources/" TargetMode="External"/><Relationship Id="rId40" Type="http://schemas.openxmlformats.org/officeDocument/2006/relationships/hyperlink" Target="https://hechingerreport.org/proof-points-high-schoolers-account-for-nearly-1-out-of-every-5-community-college-students" TargetMode="External"/><Relationship Id="rId45" Type="http://schemas.openxmlformats.org/officeDocument/2006/relationships/hyperlink" Target="https://www.myscholarship.app/home-depot-foundation" TargetMode="External"/><Relationship Id="rId53" Type="http://schemas.openxmlformats.org/officeDocument/2006/relationships/hyperlink" Target="https://www.unigo.com/scholarships/our-scholarships/shout-it-out-scholarship" TargetMode="External"/><Relationship Id="rId58" Type="http://schemas.openxmlformats.org/officeDocument/2006/relationships/hyperlink" Target="https://www.usbank.com/community/financial-education/scholarship.html" TargetMode="External"/><Relationship Id="rId66" Type="http://schemas.openxmlformats.org/officeDocument/2006/relationships/image" Target="media/image3.jpeg"/><Relationship Id="rId5" Type="http://schemas.openxmlformats.org/officeDocument/2006/relationships/numbering" Target="numbering.xml"/><Relationship Id="rId61" Type="http://schemas.openxmlformats.org/officeDocument/2006/relationships/hyperlink" Target="https://www.vfw.org/VOD/" TargetMode="External"/><Relationship Id="rId19" Type="http://schemas.openxmlformats.org/officeDocument/2006/relationships/hyperlink" Target="https://gearup.wa.gov/educators/family-newsletters" TargetMode="External"/><Relationship Id="rId14" Type="http://schemas.openxmlformats.org/officeDocument/2006/relationships/hyperlink" Target="https://gcc02.safelinks.protection.outlook.com/?url=https%3A%2F%2Fuwhires.admin.washington.edu%2Feng%2Fcandidates%2Fdefault.cfm%3FszCategory%3Djobprofile%26szOrderID%3D224426%26szCandidateID%3D0%26szSearchWords%3D%26szReturnToSearch%3D1&amp;data=05%7C01%7CBethK%40wsac.wa.gov%7Ccb2f11036595457150b708dba4296b2d%7C11d0e217264e400a8ba057dcc127d72d%7C0%7C0%7C638284270322919719%7CUnknown%7CTWFpbGZsb3d8eyJWIjoiMC4wLjAwMDAiLCJQIjoiV2luMzIiLCJBTiI6Ik1haWwiLCJXVCI6Mn0%3D%7C3000%7C%7C%7C&amp;sdata=G1NK0ichnbPxqchlC1jMYOMGBoLdf%2BBGFgvsHYbqKS8%3D&amp;reserved=0" TargetMode="External"/><Relationship Id="rId22" Type="http://schemas.openxmlformats.org/officeDocument/2006/relationships/hyperlink" Target="https://www.nacacnet.org/nacac-college-fairs/" TargetMode="External"/><Relationship Id="rId27" Type="http://schemas.openxmlformats.org/officeDocument/2006/relationships/hyperlink" Target="https://www.ncan.org/page/2023NCANConference" TargetMode="External"/><Relationship Id="rId30" Type="http://schemas.openxmlformats.org/officeDocument/2006/relationships/hyperlink" Target="https://pages2.act.org/ccrw-2023-webinars.html" TargetMode="External"/><Relationship Id="rId35" Type="http://schemas.openxmlformats.org/officeDocument/2006/relationships/hyperlink" Target="https://oregongoestocollege.org/toolkits" TargetMode="External"/><Relationship Id="rId43" Type="http://schemas.openxmlformats.org/officeDocument/2006/relationships/hyperlink" Target="https://www.latimes.com/delos/story/2023-08-23/first-gen-college-students-advice" TargetMode="External"/><Relationship Id="rId48" Type="http://schemas.openxmlformats.org/officeDocument/2006/relationships/hyperlink" Target="https://naehcy.org/naehcy-scholarship-fund/" TargetMode="External"/><Relationship Id="rId56" Type="http://schemas.openxmlformats.org/officeDocument/2006/relationships/hyperlink" Target="https://scholars.horatioalger.org/about-our-scholarship-programs/national-scholarships/" TargetMode="External"/><Relationship Id="rId64" Type="http://schemas.openxmlformats.org/officeDocument/2006/relationships/image" Target="cid:image003.jpg@01D341AB.22959DC0" TargetMode="External"/><Relationship Id="rId69" Type="http://schemas.openxmlformats.org/officeDocument/2006/relationships/image" Target="media/image4.jpeg"/><Relationship Id="rId8" Type="http://schemas.openxmlformats.org/officeDocument/2006/relationships/webSettings" Target="webSettings.xml"/><Relationship Id="rId51" Type="http://schemas.openxmlformats.org/officeDocument/2006/relationships/hyperlink" Target="http://www.digitalresponsibility.org/dont-text-and-drive-scholarship"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gcc02.safelinks.protection.outlook.com/?url=https%3A%2F%2Fgearup.wa.gov%2Fgear-west&amp;data=05%7C01%7CBethK%40wsac.wa.gov%7C80b80ec0ef3d427ce05f08dba7f6059a%7C11d0e217264e400a8ba057dcc127d72d%7C0%7C0%7C638288447342128760%7CUnknown%7CTWFpbGZsb3d8eyJWIjoiMC4wLjAwMDAiLCJQIjoiV2luMzIiLCJBTiI6Ik1haWwiLCJXVCI6Mn0%3D%7C3000%7C%7C%7C&amp;sdata=9r21oL6OiZMe64emU4CLAqWWoy%2BWRJ8hgVYjeVUY0tU%3D&amp;reserved=0" TargetMode="External"/><Relationship Id="rId17" Type="http://schemas.openxmlformats.org/officeDocument/2006/relationships/hyperlink" Target="https://gearup.wa.gov/file/personvirtual-contacts-class-2023-7th-year-contact-log" TargetMode="External"/><Relationship Id="rId25" Type="http://schemas.openxmlformats.org/officeDocument/2006/relationships/hyperlink" Target="https://www.wa-council.org/2022/07/13/2022-fall-counselor-workshops/" TargetMode="External"/><Relationship Id="rId33" Type="http://schemas.openxmlformats.org/officeDocument/2006/relationships/hyperlink" Target="https://www.ncan.org/news/650075/NCAN-Launches-Better-FAFSA-Awareness-Toolkit.htm" TargetMode="External"/><Relationship Id="rId38" Type="http://schemas.openxmlformats.org/officeDocument/2006/relationships/hyperlink" Target="https://www.k12.wa.us/student-success/access-opportunity-education/foster-care/foster-care-resources-and-training" TargetMode="External"/><Relationship Id="rId46" Type="http://schemas.openxmlformats.org/officeDocument/2006/relationships/hyperlink" Target="https://www.unigo.com/scholarships/our-scholarships/make-me-laugh-scholarship" TargetMode="External"/><Relationship Id="rId59" Type="http://schemas.openxmlformats.org/officeDocument/2006/relationships/hyperlink" Target="https://www.disneydreamersacademy.com/be-a-dreamer/apply/" TargetMode="External"/><Relationship Id="rId67" Type="http://schemas.openxmlformats.org/officeDocument/2006/relationships/image" Target="cid:image005.jpg@01D341AB.22959DC0" TargetMode="External"/><Relationship Id="rId20" Type="http://schemas.openxmlformats.org/officeDocument/2006/relationships/hyperlink" Target="https://docs.google.com/document/d/1oELovlvqYmCD7NY0nDw7A_b1Bbeoj4-M7VNBDaQfxoI/edit" TargetMode="External"/><Relationship Id="rId41" Type="http://schemas.openxmlformats.org/officeDocument/2006/relationships/hyperlink" Target="https://www.highereddive.com/news/over-1900-colleges-not-requiring-sat-act-scores-for-fall-2024-admissions/689110" TargetMode="External"/><Relationship Id="rId54" Type="http://schemas.openxmlformats.org/officeDocument/2006/relationships/hyperlink" Target="http://www.goldendoorscholars.org/" TargetMode="External"/><Relationship Id="rId62" Type="http://schemas.openxmlformats.org/officeDocument/2006/relationships/hyperlink" Target="http://www.facebook.com/gearupwa" TargetMode="External"/><Relationship Id="rId70" Type="http://schemas.openxmlformats.org/officeDocument/2006/relationships/image" Target="cid:image015.jpg@01D341AF.8987B19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partnerships.org/nccep-events/2023/9/17/deadline-cll" TargetMode="External"/><Relationship Id="rId23" Type="http://schemas.openxmlformats.org/officeDocument/2006/relationships/hyperlink" Target="https://www.pnacac.org/webinars" TargetMode="External"/><Relationship Id="rId28" Type="http://schemas.openxmlformats.org/officeDocument/2006/relationships/hyperlink" Target="https://gearup.wa.gov/about/what-we-do/gear-west" TargetMode="External"/><Relationship Id="rId36" Type="http://schemas.openxmlformats.org/officeDocument/2006/relationships/hyperlink" Target="https://www.edutopia.org/article/evaluating-school-culture-climate" TargetMode="External"/><Relationship Id="rId49" Type="http://schemas.openxmlformats.org/officeDocument/2006/relationships/hyperlink" Target="http://constitutingamerica.org/downloads.php" TargetMode="External"/><Relationship Id="rId57" Type="http://schemas.openxmlformats.org/officeDocument/2006/relationships/hyperlink" Target="https://scholars.horatioalger.org/about-our-scholarship-programs/state-scholarships/" TargetMode="External"/><Relationship Id="rId10" Type="http://schemas.openxmlformats.org/officeDocument/2006/relationships/endnotes" Target="endnotes.xml"/><Relationship Id="rId31" Type="http://schemas.openxmlformats.org/officeDocument/2006/relationships/hyperlink" Target="https://gearup.wa.gov/file/getting-ready-campus-visits-gear-handbook-providing-campus-visits-middle-and-high-school" TargetMode="External"/><Relationship Id="rId44" Type="http://schemas.openxmlformats.org/officeDocument/2006/relationships/hyperlink" Target="https://gearup.wa.gov/educators/scholarships" TargetMode="External"/><Relationship Id="rId52" Type="http://schemas.openxmlformats.org/officeDocument/2006/relationships/hyperlink" Target="http://www.justpoetry.org/submissions" TargetMode="External"/><Relationship Id="rId60" Type="http://schemas.openxmlformats.org/officeDocument/2006/relationships/hyperlink" Target="https://www.unigo.com/scholarships/our-scholarships/zombie-apocalypse-scholarship" TargetMode="External"/><Relationship Id="rId65" Type="http://schemas.openxmlformats.org/officeDocument/2006/relationships/hyperlink" Target="http://www.instagram.com/gearupw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cc02.safelinks.protection.outlook.com/?url=https%3A%2F%2Fweb.cvent.com%2Fevent%2F76645d71-ab7f-4a37-a057-5437bf945442%2Fsummary&amp;data=05%7C01%7CBethK%40wsac.wa.gov%7C80b80ec0ef3d427ce05f08dba7f6059a%7C11d0e217264e400a8ba057dcc127d72d%7C0%7C0%7C638288447342128760%7CUnknown%7CTWFpbGZsb3d8eyJWIjoiMC4wLjAwMDAiLCJQIjoiV2luMzIiLCJBTiI6Ik1haWwiLCJXVCI6Mn0%3D%7C3000%7C%7C%7C&amp;sdata=xIGtlNRYKZexWIsZiwKBab3MAzbSemramFjBWXKJoGg%3D&amp;reserved=0" TargetMode="External"/><Relationship Id="rId18" Type="http://schemas.openxmlformats.org/officeDocument/2006/relationships/hyperlink" Target="https://gearup.wa.gov/file/person-class-2023-7th-year-student-workshop-sign-sheet" TargetMode="External"/><Relationship Id="rId39" Type="http://schemas.openxmlformats.org/officeDocument/2006/relationships/hyperlink" Target="https://www.lyndentribune.com/news/college-in-the-high-school-now-free/article_b414906a-41d3-11ee-8f35-d7c15ef93ba4.html" TargetMode="External"/><Relationship Id="rId34" Type="http://schemas.openxmlformats.org/officeDocument/2006/relationships/hyperlink" Target="https://padlet.com/christinaw12/12th-year-campaign-key-to-success-financial-aid-resources-cxbz1z64bch5jbsf" TargetMode="External"/><Relationship Id="rId50" Type="http://schemas.openxmlformats.org/officeDocument/2006/relationships/hyperlink" Target="http://www.questbridge.org/for-students/ncm-national-college-match" TargetMode="External"/><Relationship Id="rId55" Type="http://schemas.openxmlformats.org/officeDocument/2006/relationships/hyperlink" Target="http://www.coca-colascholarsfoundation.org/app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0BE91-53E9-49F5-BD17-557967D76B6C}">
  <ds:schemaRefs>
    <ds:schemaRef ds:uri="http://purl.org/dc/dcmitype/"/>
    <ds:schemaRef ds:uri="http://purl.org/dc/terms/"/>
    <ds:schemaRef ds:uri="http://schemas.openxmlformats.org/package/2006/metadata/core-properties"/>
    <ds:schemaRef ds:uri="http://purl.org/dc/elements/1.1/"/>
    <ds:schemaRef ds:uri="http://schemas.microsoft.com/sharepoint/v3"/>
    <ds:schemaRef ds:uri="http://schemas.microsoft.com/office/2006/metadata/properties"/>
    <ds:schemaRef ds:uri="http://schemas.microsoft.com/office/2006/documentManagement/types"/>
    <ds:schemaRef ds:uri="5e639225-d472-42e6-928f-095886cc035f"/>
    <ds:schemaRef ds:uri="http://schemas.microsoft.com/office/infopath/2007/PartnerControls"/>
    <ds:schemaRef ds:uri="54fbc30f-95dc-44dd-b098-5b77f5028df9"/>
    <ds:schemaRef ds:uri="http://www.w3.org/XML/1998/namespace"/>
  </ds:schemaRefs>
</ds:datastoreItem>
</file>

<file path=customXml/itemProps2.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3.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4.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3</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2</cp:revision>
  <cp:lastPrinted>2022-12-06T16:50:00Z</cp:lastPrinted>
  <dcterms:created xsi:type="dcterms:W3CDTF">2023-08-29T16:50:00Z</dcterms:created>
  <dcterms:modified xsi:type="dcterms:W3CDTF">2023-08-29T16:50:00Z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