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1F92" wp14:editId="1FCC17C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F1" w:rsidRPr="00036E3A" w:rsidRDefault="008119F0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 xml:space="preserve">SEPTIEMBRE </w:t>
                            </w:r>
                            <w:r w:rsidR="00036E3A"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 xml:space="preserve">                                    PARA FAMILIAS DE ESTUDIANTES DE</w:t>
                            </w:r>
                            <w:r w:rsidR="00487D60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 xml:space="preserve"> 9</w:t>
                            </w:r>
                            <w:r w:rsidR="00487D60"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>º</w:t>
                            </w:r>
                            <w:r w:rsidR="00036E3A"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 xml:space="preserve"> GRADO  </w:t>
                            </w:r>
                            <w:r w:rsidR="00036E3A"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F010F1" w:rsidRPr="00036E3A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1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:rsidR="00F010F1" w:rsidRPr="00036E3A" w:rsidRDefault="008119F0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 xml:space="preserve">SEPTIEMBRE </w:t>
                      </w:r>
                      <w:r w:rsidR="00036E3A"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 xml:space="preserve">                                    PARA FAMILIAS DE ESTUDIANTES DE</w:t>
                      </w:r>
                      <w:r w:rsidR="00487D60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 xml:space="preserve"> 9</w:t>
                      </w:r>
                      <w:r w:rsidR="00487D60"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>º</w:t>
                      </w:r>
                      <w:r w:rsidR="00036E3A"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 xml:space="preserve"> GRADO  </w:t>
                      </w:r>
                      <w:r w:rsidR="00036E3A"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F010F1" w:rsidRPr="00036E3A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3648E02E" wp14:editId="24CD1CA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6BD1FC20" wp14:editId="71C24B5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8EF" w:rsidRDefault="006678EF" w:rsidP="006678EF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</w:pPr>
                          </w:p>
                          <w:p w:rsidR="00030896" w:rsidRPr="009909CD" w:rsidRDefault="00030896" w:rsidP="00030896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:rsidR="00030896" w:rsidRDefault="00030896" w:rsidP="00030896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 xml:space="preserve">High </w:t>
                            </w:r>
                            <w:proofErr w:type="spellStart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>School</w:t>
                            </w:r>
                            <w:proofErr w:type="spellEnd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>Beyond</w:t>
                            </w:r>
                            <w:proofErr w:type="spellEnd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>Planning</w:t>
                            </w:r>
                            <w:proofErr w:type="spellEnd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 xml:space="preserve"> — News &amp; </w:t>
                            </w:r>
                            <w:proofErr w:type="spellStart"/>
                            <w:r w:rsidRPr="00F54576">
                              <w:rPr>
                                <w:rFonts w:ascii="Myriad Pro" w:hAnsi="Myriad Pro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  <w:p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FC2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6678EF" w:rsidRDefault="006678EF" w:rsidP="006678EF">
                      <w:pPr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</w:pPr>
                    </w:p>
                    <w:p w:rsidR="00030896" w:rsidRPr="009909CD" w:rsidRDefault="00030896" w:rsidP="00030896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030896" w:rsidRDefault="00030896" w:rsidP="00030896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 w:rsidRPr="00F54576"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 w:rsidRPr="00F54576"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 w:rsidRPr="00F54576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Pr="00F54576"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 w:rsidRPr="00F54576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F54576"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 w:rsidRPr="00F54576">
                        <w:rPr>
                          <w:rFonts w:ascii="Myriad Pro" w:hAnsi="Myriad Pro"/>
                          <w:sz w:val="36"/>
                        </w:rPr>
                        <w:t xml:space="preserve"> — News &amp; </w:t>
                      </w:r>
                      <w:proofErr w:type="spellStart"/>
                      <w:r w:rsidRPr="00F54576">
                        <w:rPr>
                          <w:rFonts w:ascii="Myriad Pro" w:hAnsi="Myriad Pro"/>
                          <w:sz w:val="36"/>
                        </w:rPr>
                        <w:t>Information</w:t>
                      </w:r>
                      <w:proofErr w:type="spellEnd"/>
                    </w:p>
                    <w:p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6678EF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8C54A" wp14:editId="5565888A">
                <wp:simplePos x="0" y="0"/>
                <wp:positionH relativeFrom="column">
                  <wp:posOffset>47625</wp:posOffset>
                </wp:positionH>
                <wp:positionV relativeFrom="paragraph">
                  <wp:posOffset>306070</wp:posOffset>
                </wp:positionV>
                <wp:extent cx="5486400" cy="6334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3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D8" w:rsidRPr="00A0555A" w:rsidRDefault="00036E3A" w:rsidP="00030896">
                            <w:pPr>
                              <w:pStyle w:val="NoSpacing"/>
                              <w:spacing w:after="120"/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0555A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s-ES"/>
                              </w:rPr>
                              <w:t>Por qué ir a la universidad</w:t>
                            </w:r>
                          </w:p>
                          <w:p w:rsidR="0090177F" w:rsidRPr="008119F0" w:rsidRDefault="008E21B6" w:rsidP="00030896">
                            <w:pPr>
                              <w:pStyle w:val="NoSpacing"/>
                              <w:spacing w:after="120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¡Opc</w:t>
                            </w:r>
                            <w:r w:rsidR="0090177F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ion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e</w:t>
                            </w:r>
                            <w:r w:rsidR="0090177F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s!</w:t>
                            </w:r>
                            <w:r w:rsidR="0090177F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Hay muchas opciones para los estudiantes después de la escuela secundaria. La llamada educación universitaria incluye formaciones, programas de capacitación laboral, certificados de colegio</w:t>
                            </w:r>
                            <w:r w:rsidR="00AC4221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s comunitarios, grados de dos añ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os, grados de cuatro años, y más. </w:t>
                            </w:r>
                          </w:p>
                          <w:p w:rsidR="00F813FA" w:rsidRPr="008119F0" w:rsidRDefault="00F813FA" w:rsidP="00030896">
                            <w:pPr>
                              <w:pStyle w:val="NoSpacing"/>
                              <w:spacing w:after="120"/>
                              <w:rPr>
                                <w:rStyle w:val="Strong"/>
                                <w:b w:val="0"/>
                                <w:bCs w:val="0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N</w:t>
                            </w:r>
                            <w:r w:rsidR="00AC4221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uevas 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experienc</w:t>
                            </w:r>
                            <w:r w:rsidR="00AC4221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ia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s, </w:t>
                            </w:r>
                            <w:r w:rsidR="00AC4221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gente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AC4221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y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AC4221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lugares</w:t>
                            </w:r>
                            <w:r w:rsidR="006678EF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.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AC4221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Ya sea que su hijo(a) vaya a un colegio comunitario cerca a su ciudad de origen, a una universidad estatal a pocas horas, o a una universidad privada en otro estado, él o ella tendrán la oportunidad de conocer gente y hacer amigos de diferentes lugares. En la universidad, los estudiantes tienen la oportunidad de tomar cursos en temas que les interesan e inclusive estudiar en otro país extranjero, si lo desean. </w:t>
                            </w:r>
                          </w:p>
                          <w:p w:rsidR="00F813FA" w:rsidRPr="008119F0" w:rsidRDefault="00AC4221" w:rsidP="00030896">
                            <w:pPr>
                              <w:pStyle w:val="NoSpacing"/>
                              <w:spacing w:after="120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8119F0">
                              <w:rPr>
                                <w:rStyle w:val="Strong"/>
                                <w:bCs w:val="0"/>
                                <w:sz w:val="25"/>
                                <w:szCs w:val="25"/>
                                <w:lang w:val="es-ES"/>
                              </w:rPr>
                              <w:t>Dinero</w:t>
                            </w:r>
                            <w:r w:rsidR="00F813FA" w:rsidRPr="008119F0">
                              <w:rPr>
                                <w:rStyle w:val="Strong"/>
                                <w:bCs w:val="0"/>
                                <w:sz w:val="25"/>
                                <w:szCs w:val="25"/>
                                <w:lang w:val="es-ES"/>
                              </w:rPr>
                              <w:t xml:space="preserve">. </w:t>
                            </w:r>
                            <w:r w:rsidRPr="008119F0">
                              <w:rPr>
                                <w:rStyle w:val="Strong"/>
                                <w:bCs w:val="0"/>
                                <w:sz w:val="25"/>
                                <w:szCs w:val="25"/>
                                <w:lang w:val="es-ES"/>
                              </w:rPr>
                              <w:t xml:space="preserve">La 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e</w:t>
                            </w:r>
                            <w:r w:rsidR="00F813FA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duca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ció</w:t>
                            </w:r>
                            <w:r w:rsidR="00F813FA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n pa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ga</w:t>
                            </w:r>
                            <w:r w:rsidR="006678EF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.</w:t>
                            </w:r>
                            <w:r w:rsidR="00F813FA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Quienes tienen un grado universitario ganan 60 por ciento más que aquellos con un grado de escuela secundaria y quienes tienen un grado avanzado ganan dos y tres veces más que quienes sólo se han graduado de la escuela secundaria. Los empleos que exigen un grado universitario con más probabilidad tienen también planes de beneficios y jubilación.   </w:t>
                            </w:r>
                          </w:p>
                          <w:p w:rsidR="00F813FA" w:rsidRPr="008119F0" w:rsidRDefault="006E3A53" w:rsidP="00030896">
                            <w:pPr>
                              <w:pStyle w:val="NoSpacing"/>
                              <w:spacing w:after="120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Independencia</w:t>
                            </w:r>
                            <w:r w:rsidR="00F813FA"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 xml:space="preserve">.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En la universidad, los estudiantes tienen control sobre los cursos que quieren tomar y sobr</w:t>
                            </w:r>
                            <w:r w:rsidR="006678EF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e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cómo emplear su tiempo. Puede que su hijo(a) viva en casa, se mude a una residencia o dormitorio universitario, o a un apartamento o casa, con amigos. </w:t>
                            </w:r>
                            <w:r w:rsidR="00F813FA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br/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D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escubrir pas</w:t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ion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e</w:t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s. </w:t>
                            </w:r>
                            <w:r w:rsidRPr="008119F0">
                              <w:rPr>
                                <w:rStyle w:val="Strong"/>
                                <w:b w:val="0"/>
                                <w:sz w:val="25"/>
                                <w:szCs w:val="25"/>
                                <w:lang w:val="es-ES"/>
                              </w:rPr>
                              <w:t>En el campus, los estudiantes pueden involucrarse en clubes estudiantiles, atletismo y servicio comunitario. En la universidad hay también cientos y has</w:t>
                            </w:r>
                            <w:r w:rsidR="00060B40" w:rsidRPr="008119F0">
                              <w:rPr>
                                <w:rStyle w:val="Strong"/>
                                <w:b w:val="0"/>
                                <w:sz w:val="25"/>
                                <w:szCs w:val="25"/>
                                <w:lang w:val="es-ES"/>
                              </w:rPr>
                              <w:t>ta miles de cursos para escoger</w:t>
                            </w:r>
                            <w:r w:rsidRPr="008119F0">
                              <w:rPr>
                                <w:rStyle w:val="Strong"/>
                                <w:b w:val="0"/>
                                <w:sz w:val="25"/>
                                <w:szCs w:val="25"/>
                                <w:lang w:val="es-ES"/>
                              </w:rPr>
                              <w:t>.</w:t>
                            </w:r>
                            <w:r w:rsidR="00F813FA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</w:p>
                          <w:p w:rsidR="00F813FA" w:rsidRPr="008119F0" w:rsidRDefault="00A0555A" w:rsidP="00030896">
                            <w:pPr>
                              <w:pStyle w:val="NoSpacing"/>
                              <w:spacing w:after="120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S</w:t>
                            </w:r>
                            <w:r w:rsidR="00487D60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eg</w:t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uri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dad </w:t>
                            </w:r>
                            <w:r w:rsidR="006678EF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y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 satisfacció</w:t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>n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 laboral</w:t>
                            </w:r>
                            <w:r w:rsidR="00F813FA"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. </w:t>
                            </w:r>
                            <w:r w:rsidRPr="008119F0">
                              <w:rPr>
                                <w:rStyle w:val="Strong"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Los i</w:t>
                            </w:r>
                            <w:r w:rsidR="00F813FA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ndividu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o</w:t>
                            </w:r>
                            <w:r w:rsidR="00F813FA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s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con grado universitario tiene más probabilidad de conseguir y mantener un empleo</w:t>
                            </w:r>
                            <w:r w:rsidR="006678EF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,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y las tasas de desempleo son </w:t>
                            </w:r>
                            <w:proofErr w:type="gramStart"/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>menores  que</w:t>
                            </w:r>
                            <w:proofErr w:type="gramEnd"/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para aquellos con solo un grado de escuela secundaria. Además, tener un grado universitario permite </w:t>
                            </w:r>
                            <w:r w:rsidR="006678EF"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más escogencia de trabajos y la </w:t>
                            </w:r>
                            <w:r w:rsidRPr="008119F0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oportunidad de escoger un desarrollo profesional </w:t>
                            </w:r>
                            <w:r w:rsidRPr="008119F0">
                              <w:rPr>
                                <w:b/>
                                <w:sz w:val="25"/>
                                <w:szCs w:val="25"/>
                                <w:lang w:val="es-ES"/>
                              </w:rPr>
                              <w:t>interesante y significativo.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C54A" id="Text Box 2" o:spid="_x0000_s1028" type="#_x0000_t202" style="position:absolute;margin-left:3.75pt;margin-top:24.1pt;width:6in;height:49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" filled="f" stroked="f">
                <v:textbox>
                  <w:txbxContent>
                    <w:p w:rsidR="006207D8" w:rsidRPr="00A0555A" w:rsidRDefault="00036E3A" w:rsidP="00030896">
                      <w:pPr>
                        <w:pStyle w:val="NoSpacing"/>
                        <w:spacing w:after="120"/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A0555A"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s-ES"/>
                        </w:rPr>
                        <w:t>Por qué ir a la universidad</w:t>
                      </w:r>
                    </w:p>
                    <w:p w:rsidR="0090177F" w:rsidRPr="008119F0" w:rsidRDefault="008E21B6" w:rsidP="00030896">
                      <w:pPr>
                        <w:pStyle w:val="NoSpacing"/>
                        <w:spacing w:after="120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¡Opc</w:t>
                      </w:r>
                      <w:r w:rsidR="0090177F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ion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e</w:t>
                      </w:r>
                      <w:r w:rsidR="0090177F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s!</w:t>
                      </w:r>
                      <w:r w:rsidR="0090177F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Hay muchas opciones para los estudiantes después de la escuela secundaria. La llamada educación universitaria incluye formaciones, programas de capacitación laboral, certificados de colegio</w:t>
                      </w:r>
                      <w:r w:rsidR="00AC4221" w:rsidRPr="008119F0">
                        <w:rPr>
                          <w:sz w:val="25"/>
                          <w:szCs w:val="25"/>
                          <w:lang w:val="es-ES"/>
                        </w:rPr>
                        <w:t>s comunitarios, grados de dos añ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os, grados de cuatro años, y más. </w:t>
                      </w:r>
                    </w:p>
                    <w:p w:rsidR="00F813FA" w:rsidRPr="008119F0" w:rsidRDefault="00F813FA" w:rsidP="00030896">
                      <w:pPr>
                        <w:pStyle w:val="NoSpacing"/>
                        <w:spacing w:after="120"/>
                        <w:rPr>
                          <w:rStyle w:val="Strong"/>
                          <w:b w:val="0"/>
                          <w:bCs w:val="0"/>
                          <w:sz w:val="25"/>
                          <w:szCs w:val="25"/>
                          <w:lang w:val="es-ES"/>
                        </w:rPr>
                      </w:pP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N</w:t>
                      </w:r>
                      <w:r w:rsidR="00AC4221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uevas 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experienc</w:t>
                      </w:r>
                      <w:r w:rsidR="00AC4221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ia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s, </w:t>
                      </w:r>
                      <w:r w:rsidR="00AC4221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gente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AC4221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y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AC4221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lugares</w:t>
                      </w:r>
                      <w:r w:rsidR="006678EF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.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AC4221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Ya sea que su hijo(a) vaya a un colegio comunitario cerca a su ciudad de origen, a una universidad estatal a pocas horas, o a una universidad privada en otro estado, él o ella tendrán la oportunidad de conocer gente y hacer amigos de diferentes lugares. En la universidad, los estudiantes tienen la oportunidad de tomar cursos en temas que les interesan e inclusive estudiar en otro país extranjero, si lo desean. </w:t>
                      </w:r>
                    </w:p>
                    <w:p w:rsidR="00F813FA" w:rsidRPr="008119F0" w:rsidRDefault="00AC4221" w:rsidP="00030896">
                      <w:pPr>
                        <w:pStyle w:val="NoSpacing"/>
                        <w:spacing w:after="120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8119F0">
                        <w:rPr>
                          <w:rStyle w:val="Strong"/>
                          <w:bCs w:val="0"/>
                          <w:sz w:val="25"/>
                          <w:szCs w:val="25"/>
                          <w:lang w:val="es-ES"/>
                        </w:rPr>
                        <w:t>Dinero</w:t>
                      </w:r>
                      <w:r w:rsidR="00F813FA" w:rsidRPr="008119F0">
                        <w:rPr>
                          <w:rStyle w:val="Strong"/>
                          <w:bCs w:val="0"/>
                          <w:sz w:val="25"/>
                          <w:szCs w:val="25"/>
                          <w:lang w:val="es-ES"/>
                        </w:rPr>
                        <w:t xml:space="preserve">. </w:t>
                      </w:r>
                      <w:r w:rsidRPr="008119F0">
                        <w:rPr>
                          <w:rStyle w:val="Strong"/>
                          <w:bCs w:val="0"/>
                          <w:sz w:val="25"/>
                          <w:szCs w:val="25"/>
                          <w:lang w:val="es-ES"/>
                        </w:rPr>
                        <w:t xml:space="preserve">La 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e</w:t>
                      </w:r>
                      <w:r w:rsidR="00F813FA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duca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ció</w:t>
                      </w:r>
                      <w:r w:rsidR="00F813FA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n pa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ga</w:t>
                      </w:r>
                      <w:r w:rsidR="006678EF" w:rsidRPr="008119F0">
                        <w:rPr>
                          <w:sz w:val="25"/>
                          <w:szCs w:val="25"/>
                          <w:lang w:val="es-ES"/>
                        </w:rPr>
                        <w:t>.</w:t>
                      </w:r>
                      <w:r w:rsidR="00F813FA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Quienes tienen un grado universitario ganan 60 por ciento más que aquellos con un grado de escuela secundaria y quienes tienen un grado avanzado ganan dos y tres veces más que quienes sólo se han graduado de la escuela secundaria. Los empleos que exigen un grado universitario con más probabilidad tienen también planes de beneficios y jubilación.   </w:t>
                      </w:r>
                    </w:p>
                    <w:p w:rsidR="00F813FA" w:rsidRPr="008119F0" w:rsidRDefault="006E3A53" w:rsidP="00030896">
                      <w:pPr>
                        <w:pStyle w:val="NoSpacing"/>
                        <w:spacing w:after="120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Independencia</w:t>
                      </w:r>
                      <w:r w:rsidR="00F813FA"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 xml:space="preserve">.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En la universidad, los estudiantes tienen control sobre los cursos que quieren tomar y sobr</w:t>
                      </w:r>
                      <w:r w:rsidR="006678EF" w:rsidRPr="008119F0">
                        <w:rPr>
                          <w:sz w:val="25"/>
                          <w:szCs w:val="25"/>
                          <w:lang w:val="es-ES"/>
                        </w:rPr>
                        <w:t>e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cómo emplear su tiempo. Puede que su hijo(a) viva en casa, se mude a una residencia o dormitorio universitario, o a un apartamento o casa, con amigos. </w:t>
                      </w:r>
                      <w:r w:rsidR="00F813FA" w:rsidRPr="008119F0">
                        <w:rPr>
                          <w:sz w:val="25"/>
                          <w:szCs w:val="25"/>
                          <w:lang w:val="es-ES"/>
                        </w:rPr>
                        <w:br/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D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escubrir pas</w:t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ion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e</w:t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s. </w:t>
                      </w:r>
                      <w:r w:rsidRPr="008119F0">
                        <w:rPr>
                          <w:rStyle w:val="Strong"/>
                          <w:b w:val="0"/>
                          <w:sz w:val="25"/>
                          <w:szCs w:val="25"/>
                          <w:lang w:val="es-ES"/>
                        </w:rPr>
                        <w:t>En el campus, los estudiantes pueden involucrarse en clubes estudiantiles, atletismo y servicio comunitario. En la universidad hay también cientos y has</w:t>
                      </w:r>
                      <w:r w:rsidR="00060B40" w:rsidRPr="008119F0">
                        <w:rPr>
                          <w:rStyle w:val="Strong"/>
                          <w:b w:val="0"/>
                          <w:sz w:val="25"/>
                          <w:szCs w:val="25"/>
                          <w:lang w:val="es-ES"/>
                        </w:rPr>
                        <w:t>ta miles de cursos para escoger</w:t>
                      </w:r>
                      <w:r w:rsidRPr="008119F0">
                        <w:rPr>
                          <w:rStyle w:val="Strong"/>
                          <w:b w:val="0"/>
                          <w:sz w:val="25"/>
                          <w:szCs w:val="25"/>
                          <w:lang w:val="es-ES"/>
                        </w:rPr>
                        <w:t>.</w:t>
                      </w:r>
                      <w:r w:rsidR="00F813FA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</w:p>
                    <w:p w:rsidR="00F813FA" w:rsidRPr="008119F0" w:rsidRDefault="00A0555A" w:rsidP="00030896">
                      <w:pPr>
                        <w:pStyle w:val="NoSpacing"/>
                        <w:spacing w:after="120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S</w:t>
                      </w:r>
                      <w:r w:rsidR="00487D60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eg</w:t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uri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dad </w:t>
                      </w:r>
                      <w:r w:rsidR="006678EF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y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 satisfacció</w:t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>n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 laboral</w:t>
                      </w:r>
                      <w:r w:rsidR="00F813FA"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. </w:t>
                      </w:r>
                      <w:r w:rsidRPr="008119F0">
                        <w:rPr>
                          <w:rStyle w:val="Strong"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Los i</w:t>
                      </w:r>
                      <w:r w:rsidR="00F813FA" w:rsidRPr="008119F0">
                        <w:rPr>
                          <w:sz w:val="25"/>
                          <w:szCs w:val="25"/>
                          <w:lang w:val="es-ES"/>
                        </w:rPr>
                        <w:t>ndividu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o</w:t>
                      </w:r>
                      <w:r w:rsidR="00F813FA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s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con grado universitario tiene más probabilidad de conseguir y mantener un empleo</w:t>
                      </w:r>
                      <w:r w:rsidR="006678EF" w:rsidRPr="008119F0">
                        <w:rPr>
                          <w:sz w:val="25"/>
                          <w:szCs w:val="25"/>
                          <w:lang w:val="es-ES"/>
                        </w:rPr>
                        <w:t>,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y las tasas de desempleo son </w:t>
                      </w:r>
                      <w:proofErr w:type="gramStart"/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>menores  que</w:t>
                      </w:r>
                      <w:proofErr w:type="gramEnd"/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 para aquellos con solo un grado de escuela secundaria. Además, tener un grado universitario permite </w:t>
                      </w:r>
                      <w:r w:rsidR="006678EF"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más escogencia de trabajos y la </w:t>
                      </w:r>
                      <w:r w:rsidRPr="008119F0">
                        <w:rPr>
                          <w:sz w:val="25"/>
                          <w:szCs w:val="25"/>
                          <w:lang w:val="es-ES"/>
                        </w:rPr>
                        <w:t xml:space="preserve">oportunidad de escoger un desarrollo profesional </w:t>
                      </w:r>
                      <w:r w:rsidRPr="008119F0">
                        <w:rPr>
                          <w:b/>
                          <w:sz w:val="25"/>
                          <w:szCs w:val="25"/>
                          <w:lang w:val="es-ES"/>
                        </w:rPr>
                        <w:t>interesante y significativo.</w:t>
                      </w:r>
                    </w:p>
                  </w:txbxContent>
                </v:textbox>
              </v:shape>
            </w:pict>
          </mc:Fallback>
        </mc:AlternateContent>
      </w:r>
      <w:r w:rsidR="009910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7E51B7" wp14:editId="5C11D6C2">
                <wp:simplePos x="0" y="0"/>
                <wp:positionH relativeFrom="margin">
                  <wp:align>left</wp:align>
                </wp:positionH>
                <wp:positionV relativeFrom="paragraph">
                  <wp:posOffset>6644525</wp:posOffset>
                </wp:positionV>
                <wp:extent cx="7303201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201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3A" w:rsidRPr="00036E3A" w:rsidRDefault="00036E3A" w:rsidP="00036E3A">
                            <w:pPr>
                              <w:spacing w:after="0"/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</w:pPr>
                            <w:r w:rsidRPr="00036E3A">
                              <w:rPr>
                                <w:rFonts w:ascii="Myriad Pro" w:eastAsia="Trebuchet MS" w:hAnsi="Myriad Pro" w:cs="Times New Roman"/>
                                <w:b/>
                                <w:sz w:val="32"/>
                              </w:rPr>
                              <w:t>¿Sabía usted?</w:t>
                            </w:r>
                          </w:p>
                          <w:p w:rsidR="00CA36F6" w:rsidRPr="00991050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51B7" id="Text Box 8" o:spid="_x0000_s1029" type="#_x0000_t202" style="position:absolute;margin-left:0;margin-top:523.2pt;width:575.05pt;height:28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" fillcolor="#a5cdbc [1943]" stroked="f" strokeweight=".5pt">
                <v:textbox>
                  <w:txbxContent>
                    <w:p w:rsidR="00036E3A" w:rsidRPr="00036E3A" w:rsidRDefault="00036E3A" w:rsidP="00036E3A">
                      <w:pPr>
                        <w:spacing w:after="0"/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</w:pPr>
                      <w:r w:rsidRPr="00036E3A">
                        <w:rPr>
                          <w:rFonts w:ascii="Myriad Pro" w:eastAsia="Trebuchet MS" w:hAnsi="Myriad Pro" w:cs="Times New Roman"/>
                          <w:b/>
                          <w:sz w:val="32"/>
                        </w:rPr>
                        <w:t>¿Sabía usted?</w:t>
                      </w:r>
                    </w:p>
                    <w:p w:rsidR="00CA36F6" w:rsidRPr="00991050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31D"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EC90C" wp14:editId="66938522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7D8" w:rsidRPr="008E21B6" w:rsidRDefault="008E21B6" w:rsidP="001B214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Hoy en día u</w:t>
                            </w:r>
                            <w:r w:rsidR="00036E3A" w:rsidRPr="00036E3A">
                              <w:rPr>
                                <w:b/>
                                <w:bCs/>
                                <w:sz w:val="28"/>
                              </w:rPr>
                              <w:t xml:space="preserve">na educación universitaria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tiene mayor valor. </w:t>
                            </w:r>
                            <w:r w:rsidRPr="008E21B6">
                              <w:rPr>
                                <w:bCs/>
                                <w:sz w:val="28"/>
                              </w:rPr>
                              <w:t xml:space="preserve">La </w:t>
                            </w:r>
                            <w:r>
                              <w:rPr>
                                <w:bCs/>
                                <w:sz w:val="28"/>
                              </w:rPr>
                              <w:t>brecha</w:t>
                            </w:r>
                            <w:r w:rsidRPr="008E21B6">
                              <w:rPr>
                                <w:bCs/>
                                <w:sz w:val="28"/>
                              </w:rPr>
                              <w:t xml:space="preserve"> salarial</w:t>
                            </w:r>
                            <w:r w:rsidRPr="008E21B6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E21B6">
                              <w:rPr>
                                <w:bCs/>
                                <w:sz w:val="28"/>
                              </w:rPr>
                              <w:t>entre los educados en universidad y los menos educados de la generación del milenio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es mayor al compararla con otras generaciones anteriores</w:t>
                            </w:r>
                            <w:r w:rsidR="00950338" w:rsidRPr="008E21B6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C90C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:rsidR="006207D8" w:rsidRPr="008E21B6" w:rsidRDefault="008E21B6" w:rsidP="001B214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Hoy en día u</w:t>
                      </w:r>
                      <w:r w:rsidR="00036E3A" w:rsidRPr="00036E3A">
                        <w:rPr>
                          <w:b/>
                          <w:bCs/>
                          <w:sz w:val="28"/>
                        </w:rPr>
                        <w:t xml:space="preserve">na educación universitaria 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tiene mayor valor. </w:t>
                      </w:r>
                      <w:r w:rsidRPr="008E21B6">
                        <w:rPr>
                          <w:bCs/>
                          <w:sz w:val="28"/>
                        </w:rPr>
                        <w:t xml:space="preserve">La </w:t>
                      </w:r>
                      <w:r>
                        <w:rPr>
                          <w:bCs/>
                          <w:sz w:val="28"/>
                        </w:rPr>
                        <w:t>brecha</w:t>
                      </w:r>
                      <w:r w:rsidRPr="008E21B6">
                        <w:rPr>
                          <w:bCs/>
                          <w:sz w:val="28"/>
                        </w:rPr>
                        <w:t xml:space="preserve"> salarial</w:t>
                      </w:r>
                      <w:r w:rsidRPr="008E21B6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E21B6">
                        <w:rPr>
                          <w:bCs/>
                          <w:sz w:val="28"/>
                        </w:rPr>
                        <w:t>entre los educados en universidad y los menos educados de la generación del milenio</w:t>
                      </w:r>
                      <w:r>
                        <w:rPr>
                          <w:bCs/>
                          <w:sz w:val="28"/>
                        </w:rPr>
                        <w:t xml:space="preserve"> es mayor al compararla con otras generaciones anteriores</w:t>
                      </w:r>
                      <w:r w:rsidR="00950338" w:rsidRPr="008E21B6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B345E" wp14:editId="3E44C4D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3A" w:rsidRPr="00E4139E" w:rsidRDefault="00036E3A" w:rsidP="00036E3A">
                            <w:pPr>
                              <w:rPr>
                                <w:rFonts w:ascii="Trebuchet MS" w:eastAsia="Trebuchet MS" w:hAnsi="Trebuchet MS" w:cs="Times New Roman"/>
                                <w:sz w:val="28"/>
                              </w:rPr>
                            </w:pPr>
                            <w:r w:rsidRPr="00E4139E">
                              <w:rPr>
                                <w:rFonts w:ascii="Trebuchet MS" w:eastAsia="Trebuchet MS" w:hAnsi="Trebuchet MS" w:cs="Times New Roman"/>
                                <w:sz w:val="28"/>
                              </w:rPr>
                              <w:t>Insertar Logo de la escuela</w:t>
                            </w:r>
                          </w:p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036E3A" w:rsidRPr="00E4139E" w:rsidRDefault="00036E3A" w:rsidP="00036E3A">
                      <w:pPr>
                        <w:rPr>
                          <w:rFonts w:ascii="Trebuchet MS" w:eastAsia="Trebuchet MS" w:hAnsi="Trebuchet MS" w:cs="Times New Roman"/>
                          <w:sz w:val="28"/>
                        </w:rPr>
                      </w:pPr>
                      <w:r w:rsidRPr="00E4139E">
                        <w:rPr>
                          <w:rFonts w:ascii="Trebuchet MS" w:eastAsia="Trebuchet MS" w:hAnsi="Trebuchet MS" w:cs="Times New Roman"/>
                          <w:sz w:val="28"/>
                        </w:rPr>
                        <w:t>Insertar Logo de la escuela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F40BCB4" wp14:editId="2194399B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036E3A" w:rsidRPr="00036E3A" w:rsidRDefault="00487D60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C</w:t>
                            </w:r>
                            <w:r w:rsidR="00036E3A" w:rsidRPr="00036E3A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28"/>
                                  <w:szCs w:val="17"/>
                                  <w:lang w:eastAsia="ja-JP"/>
                                </w:rPr>
                                <w:id w:val="2003855205"/>
                                <w:placeholder>
                                  <w:docPart w:val="7065AE4B90BB45E4A0F86D107C5195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36E3A" w:rsidRPr="00036E3A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36E3A" w:rsidRPr="00036E3A" w:rsidRDefault="00036E3A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</w:pPr>
                          </w:p>
                          <w:p w:rsidR="00036E3A" w:rsidRPr="00036E3A" w:rsidRDefault="00036E3A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  <w:r w:rsidRPr="00036E3A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val="en-US" w:eastAsia="ja-JP"/>
                              </w:rPr>
                              <w:t>Personal:</w:t>
                            </w:r>
                            <w:r w:rsidRPr="00036E3A"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17"/>
                                  <w:szCs w:val="17"/>
                                  <w:lang w:eastAsia="ja-JP"/>
                                </w:rPr>
                                <w:id w:val="-339470322"/>
                                <w:placeholder>
                                  <w:docPart w:val="7065AE4B90BB45E4A0F86D107C5195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678EF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val="en-US"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36E3A" w:rsidRPr="00036E3A" w:rsidRDefault="00036E3A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</w:p>
                          <w:p w:rsidR="00036E3A" w:rsidRPr="00036E3A" w:rsidRDefault="00036E3A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</w:p>
                          <w:p w:rsidR="00036E3A" w:rsidRPr="00036E3A" w:rsidRDefault="00036E3A" w:rsidP="00036E3A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b/>
                                <w:bCs/>
                                <w:color w:val="163C3F"/>
                                <w:sz w:val="44"/>
                                <w:szCs w:val="28"/>
                                <w:lang w:eastAsia="ja-JP"/>
                              </w:rPr>
                            </w:pPr>
                            <w:r w:rsidRPr="00036E3A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 xml:space="preserve">Centro de </w:t>
                            </w:r>
                            <w:r w:rsidR="00487D60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tutoría</w:t>
                            </w:r>
                            <w:r w:rsidRPr="00036E3A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:</w:t>
                            </w:r>
                            <w:r w:rsidRPr="00036E3A">
                              <w:rPr>
                                <w:rFonts w:ascii="Trebuchet MS" w:eastAsia="HGMaruGothicMPRO" w:hAnsi="Trebuchet MS" w:cs="Times New Roman"/>
                                <w:sz w:val="24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24"/>
                                  <w:szCs w:val="17"/>
                                  <w:lang w:eastAsia="ja-JP"/>
                                </w:rPr>
                                <w:id w:val="-568881245"/>
                                <w:placeholder>
                                  <w:docPart w:val="7065AE4B90BB45E4A0F86D107C5195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36E3A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036E3A" w:rsidRPr="00036E3A" w:rsidRDefault="00487D60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</w:pPr>
                      <w:r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C</w:t>
                      </w:r>
                      <w:r w:rsidR="00036E3A" w:rsidRPr="00036E3A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ontacto de la escuela: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28"/>
                            <w:szCs w:val="17"/>
                            <w:lang w:eastAsia="ja-JP"/>
                          </w:rPr>
                          <w:id w:val="2003855205"/>
                          <w:placeholder>
                            <w:docPart w:val="7065AE4B90BB45E4A0F86D107C519582"/>
                          </w:placeholder>
                          <w:showingPlcHdr/>
                        </w:sdtPr>
                        <w:sdtEndPr/>
                        <w:sdtContent>
                          <w:r w:rsidR="00036E3A" w:rsidRPr="00036E3A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:rsidR="00036E3A" w:rsidRPr="00036E3A" w:rsidRDefault="00036E3A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</w:pPr>
                    </w:p>
                    <w:p w:rsidR="00036E3A" w:rsidRPr="00036E3A" w:rsidRDefault="00036E3A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  <w:r w:rsidRPr="00036E3A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val="en-US" w:eastAsia="ja-JP"/>
                        </w:rPr>
                        <w:t>Personal:</w:t>
                      </w:r>
                      <w:r w:rsidRPr="00036E3A"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  <w:t xml:space="preserve"> 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17"/>
                            <w:szCs w:val="17"/>
                            <w:lang w:eastAsia="ja-JP"/>
                          </w:rPr>
                          <w:id w:val="-339470322"/>
                          <w:placeholder>
                            <w:docPart w:val="7065AE4B90BB45E4A0F86D107C519582"/>
                          </w:placeholder>
                          <w:showingPlcHdr/>
                        </w:sdtPr>
                        <w:sdtEndPr/>
                        <w:sdtContent>
                          <w:r w:rsidRPr="006678EF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val="en-US"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:rsidR="00036E3A" w:rsidRPr="00036E3A" w:rsidRDefault="00036E3A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</w:p>
                    <w:p w:rsidR="00036E3A" w:rsidRPr="00036E3A" w:rsidRDefault="00036E3A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</w:p>
                    <w:p w:rsidR="00036E3A" w:rsidRPr="00036E3A" w:rsidRDefault="00036E3A" w:rsidP="00036E3A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b/>
                          <w:bCs/>
                          <w:color w:val="163C3F"/>
                          <w:sz w:val="44"/>
                          <w:szCs w:val="28"/>
                          <w:lang w:eastAsia="ja-JP"/>
                        </w:rPr>
                      </w:pPr>
                      <w:r w:rsidRPr="00036E3A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 xml:space="preserve">Centro de </w:t>
                      </w:r>
                      <w:r w:rsidR="00487D60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tutoría</w:t>
                      </w:r>
                      <w:r w:rsidRPr="00036E3A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:</w:t>
                      </w:r>
                      <w:r w:rsidRPr="00036E3A">
                        <w:rPr>
                          <w:rFonts w:ascii="Trebuchet MS" w:eastAsia="HGMaruGothicMPRO" w:hAnsi="Trebuchet MS" w:cs="Times New Roman"/>
                          <w:sz w:val="24"/>
                          <w:szCs w:val="17"/>
                          <w:lang w:eastAsia="ja-JP"/>
                        </w:rPr>
                        <w:t xml:space="preserve"> 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24"/>
                            <w:szCs w:val="17"/>
                            <w:lang w:eastAsia="ja-JP"/>
                          </w:rPr>
                          <w:id w:val="-568881245"/>
                          <w:placeholder>
                            <w:docPart w:val="7065AE4B90BB45E4A0F86D107C519582"/>
                          </w:placeholder>
                          <w:showingPlcHdr/>
                        </w:sdtPr>
                        <w:sdtEndPr/>
                        <w:sdtContent>
                          <w:r w:rsidRPr="00036E3A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18944" wp14:editId="6C6BC281">
                <wp:simplePos x="0" y="0"/>
                <wp:positionH relativeFrom="column">
                  <wp:posOffset>2288969</wp:posOffset>
                </wp:positionH>
                <wp:positionV relativeFrom="paragraph">
                  <wp:posOffset>68283</wp:posOffset>
                </wp:positionV>
                <wp:extent cx="4890135" cy="3621974"/>
                <wp:effectExtent l="0" t="0" r="2476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62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3A" w:rsidRDefault="00036E3A" w:rsidP="00036E3A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</w:t>
                            </w:r>
                            <w:r w:rsidRPr="00BF0A7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unc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io</w:t>
                            </w:r>
                            <w:r w:rsidRPr="00BF0A7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s</w:t>
                            </w:r>
                          </w:p>
                          <w:p w:rsidR="00036E3A" w:rsidRPr="00036E3A" w:rsidRDefault="00036E3A" w:rsidP="00036E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6E3A">
                              <w:rPr>
                                <w:b/>
                                <w:sz w:val="28"/>
                                <w:szCs w:val="28"/>
                              </w:rPr>
                              <w:t>Semana nacional de PREPARACIÓN (GEAR UP):</w:t>
                            </w:r>
                          </w:p>
                          <w:p w:rsidR="00036E3A" w:rsidRPr="00696E04" w:rsidRDefault="00036E3A" w:rsidP="00036E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Orientac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estudiantil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36E3A" w:rsidRPr="00696E04" w:rsidRDefault="00036E3A" w:rsidP="00036E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Orientació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5945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familiar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81C88" w:rsidRPr="00696E04" w:rsidRDefault="00036E3A" w:rsidP="00696E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Evento familiar</w:t>
                            </w:r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81C88" w:rsidRPr="00696E04" w:rsidRDefault="00036E3A" w:rsidP="00696E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Premios GEAR UP</w:t>
                            </w:r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:rsidR="00696E04" w:rsidRPr="006678EF" w:rsidRDefault="00696E0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6678EF">
                                  <w:rPr>
                                    <w:rStyle w:val="PlaceholderText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:rsidR="00781C88" w:rsidRPr="006678EF" w:rsidRDefault="00781C88" w:rsidP="00781C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8944" id="_x0000_s1033" type="#_x0000_t202" style="position:absolute;margin-left:180.25pt;margin-top:5.4pt;width:385.05pt;height:28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" filled="f" strokecolor="#d9d9d9">
                <v:textbox>
                  <w:txbxContent>
                    <w:p w:rsidR="00036E3A" w:rsidRDefault="00036E3A" w:rsidP="00036E3A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</w:t>
                      </w:r>
                      <w:r w:rsidRPr="00BF0A71">
                        <w:rPr>
                          <w:rFonts w:ascii="Myriad Pro" w:hAnsi="Myriad Pro"/>
                          <w:b/>
                          <w:sz w:val="36"/>
                        </w:rPr>
                        <w:t>unc</w:t>
                      </w: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io</w:t>
                      </w:r>
                      <w:r w:rsidRPr="00BF0A71">
                        <w:rPr>
                          <w:rFonts w:ascii="Myriad Pro" w:hAnsi="Myriad Pro"/>
                          <w:b/>
                          <w:sz w:val="36"/>
                        </w:rPr>
                        <w:t>s</w:t>
                      </w:r>
                    </w:p>
                    <w:p w:rsidR="00036E3A" w:rsidRPr="00036E3A" w:rsidRDefault="00036E3A" w:rsidP="00036E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 w:rsidRPr="00036E3A">
                        <w:rPr>
                          <w:b/>
                          <w:sz w:val="28"/>
                          <w:szCs w:val="28"/>
                        </w:rPr>
                        <w:t>Semana nacional de PREPARACIÓN (GEAR UP):</w:t>
                      </w:r>
                    </w:p>
                    <w:p w:rsidR="00036E3A" w:rsidRPr="00696E04" w:rsidRDefault="00036E3A" w:rsidP="00036E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Orientac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estudiantil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36E3A" w:rsidRPr="00696E04" w:rsidRDefault="00036E3A" w:rsidP="00036E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Orientació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59457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familiar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81C88" w:rsidRPr="00696E04" w:rsidRDefault="00036E3A" w:rsidP="00696E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Evento familiar</w:t>
                      </w:r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81C88" w:rsidRPr="00696E04" w:rsidRDefault="00036E3A" w:rsidP="00696E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Premios GEAR UP</w:t>
                      </w:r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6678EF" w:rsidRDefault="00696E0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6678EF">
                            <w:rPr>
                              <w:rStyle w:val="PlaceholderText"/>
                              <w:lang w:val="en-US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Pr="006678EF" w:rsidRDefault="00781C88" w:rsidP="00781C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527F1" wp14:editId="19BA1F8C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3A" w:rsidRPr="00036E3A" w:rsidRDefault="00487D60" w:rsidP="00036E3A">
                            <w:pPr>
                              <w:widowControl w:val="0"/>
                              <w:shd w:val="clear" w:color="auto" w:fill="E6B729"/>
                              <w:jc w:val="center"/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036E3A" w:rsidRPr="00036E3A"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27F1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036E3A" w:rsidRPr="00036E3A" w:rsidRDefault="00487D60" w:rsidP="00036E3A">
                      <w:pPr>
                        <w:widowControl w:val="0"/>
                        <w:shd w:val="clear" w:color="auto" w:fill="E6B729"/>
                        <w:jc w:val="center"/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036E3A" w:rsidRPr="00036E3A"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763005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42C3D" wp14:editId="2AF1D0A4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2350770" cy="74390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743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338" w:rsidRPr="00007D31" w:rsidRDefault="00950338" w:rsidP="0095033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  <w:r w:rsidRPr="00950338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M</w:t>
                            </w:r>
                            <w:r w:rsidR="00036E3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ITO</w:t>
                            </w:r>
                            <w:r w:rsidRPr="00950338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:</w:t>
                            </w:r>
                            <w:r w:rsidRPr="00007D31">
                              <w:rPr>
                                <w:rFonts w:ascii="Myriad Pro" w:hAnsi="Myriad Pro" w:cs="Arial"/>
                                <w:sz w:val="28"/>
                              </w:rPr>
                              <w:t xml:space="preserve"> </w:t>
                            </w:r>
                            <w:r w:rsidR="00763005">
                              <w:rPr>
                                <w:rFonts w:cs="Arial"/>
                                <w:sz w:val="28"/>
                              </w:rPr>
                              <w:t>la universidad es sólo para los estudiantes más “inteligentes”.</w:t>
                            </w:r>
                          </w:p>
                          <w:p w:rsidR="00950338" w:rsidRPr="00007D31" w:rsidRDefault="00950338" w:rsidP="0095033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  <w:p w:rsidR="00950338" w:rsidRPr="00763005" w:rsidRDefault="00950338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76300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REALI</w:t>
                            </w:r>
                            <w:r w:rsidR="00036E3A" w:rsidRPr="0076300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DAD</w:t>
                            </w:r>
                            <w:r w:rsidRPr="00763005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</w:rPr>
                              <w:t>:</w:t>
                            </w:r>
                            <w:r w:rsidRPr="00763005">
                              <w:rPr>
                                <w:rFonts w:ascii="Myriad Pro" w:hAnsi="Myriad Pro" w:cs="Arial"/>
                                <w:sz w:val="28"/>
                              </w:rPr>
                              <w:t xml:space="preserve"> </w:t>
                            </w:r>
                            <w:r w:rsidR="00763005" w:rsidRPr="00763005">
                              <w:rPr>
                                <w:rFonts w:cs="Arial"/>
                                <w:sz w:val="28"/>
                              </w:rPr>
                              <w:t>Hay muchas  y diversas universidades y programas de educación superior disponibles</w:t>
                            </w:r>
                            <w:r w:rsidR="00763005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  <w:r w:rsidRPr="00763005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50338" w:rsidRPr="00763005" w:rsidRDefault="00950338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950338" w:rsidRPr="00763005" w:rsidRDefault="00763005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763005">
                              <w:rPr>
                                <w:rFonts w:cs="Arial"/>
                                <w:sz w:val="28"/>
                              </w:rPr>
                              <w:t>Algunas universidades</w:t>
                            </w:r>
                            <w:r w:rsidR="00950338" w:rsidRPr="00763005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r w:rsidRPr="00763005">
                              <w:rPr>
                                <w:rFonts w:cs="Arial"/>
                                <w:sz w:val="28"/>
                              </w:rPr>
                              <w:t xml:space="preserve">exigen clases específicas o calificaciones altas, para aceptar a un estudiante, mientras que otras no tienen requisitos aparte de haberse graduado </w:t>
                            </w:r>
                            <w:r>
                              <w:rPr>
                                <w:rFonts w:cs="Arial"/>
                                <w:sz w:val="28"/>
                              </w:rPr>
                              <w:t xml:space="preserve"> de la escuela secundaria. </w:t>
                            </w:r>
                          </w:p>
                          <w:p w:rsidR="00950338" w:rsidRPr="00763005" w:rsidRDefault="00950338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950338" w:rsidRPr="00763005" w:rsidRDefault="00763005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r w:rsidRPr="00763005">
                              <w:rPr>
                                <w:rFonts w:cs="Arial"/>
                                <w:sz w:val="28"/>
                              </w:rPr>
                              <w:t xml:space="preserve">La universidad es una opción para todos </w:t>
                            </w:r>
                            <w:r w:rsidR="00950338" w:rsidRPr="00763005">
                              <w:rPr>
                                <w:rFonts w:cs="Arial"/>
                                <w:sz w:val="28"/>
                              </w:rPr>
                              <w:t xml:space="preserve">– </w:t>
                            </w:r>
                            <w:r w:rsidRPr="00763005">
                              <w:rPr>
                                <w:rFonts w:cs="Arial"/>
                                <w:sz w:val="28"/>
                              </w:rPr>
                              <w:t xml:space="preserve">pero entre más desafiantes sean las clases que su hijo(a) tome y mejores sean sus </w:t>
                            </w:r>
                            <w:r w:rsidR="006678EF">
                              <w:rPr>
                                <w:rFonts w:cs="Arial"/>
                                <w:sz w:val="28"/>
                              </w:rPr>
                              <w:t>calificaciones</w:t>
                            </w:r>
                            <w:r w:rsidRPr="00763005">
                              <w:rPr>
                                <w:rFonts w:cs="Arial"/>
                                <w:sz w:val="28"/>
                              </w:rPr>
                              <w:t xml:space="preserve">, </w:t>
                            </w:r>
                            <w:r w:rsidR="00950338" w:rsidRPr="00763005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r w:rsidRPr="00763005">
                              <w:rPr>
                                <w:rFonts w:cs="Arial"/>
                                <w:sz w:val="28"/>
                              </w:rPr>
                              <w:t>mayores ser</w:t>
                            </w:r>
                            <w:r>
                              <w:rPr>
                                <w:rFonts w:cs="Arial"/>
                                <w:sz w:val="28"/>
                              </w:rPr>
                              <w:t xml:space="preserve">án sus opciones así como su acceso a becas. </w:t>
                            </w:r>
                          </w:p>
                          <w:p w:rsidR="00950338" w:rsidRPr="00763005" w:rsidRDefault="00950338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2C3D" id="Text Box 9" o:spid="_x0000_s1035" type="#_x0000_t202" style="position:absolute;margin-left:-5.25pt;margin-top:11.3pt;width:185.1pt;height:5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" filled="f" stroked="f" strokeweight=".5pt">
                <v:textbox>
                  <w:txbxContent>
                    <w:p w:rsidR="00950338" w:rsidRPr="00007D31" w:rsidRDefault="00950338" w:rsidP="00950338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  <w:r w:rsidRPr="00950338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M</w:t>
                      </w:r>
                      <w:r w:rsidR="00036E3A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ITO</w:t>
                      </w:r>
                      <w:r w:rsidRPr="00950338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:</w:t>
                      </w:r>
                      <w:r w:rsidRPr="00007D31">
                        <w:rPr>
                          <w:rFonts w:ascii="Myriad Pro" w:hAnsi="Myriad Pro" w:cs="Arial"/>
                          <w:sz w:val="28"/>
                        </w:rPr>
                        <w:t xml:space="preserve"> </w:t>
                      </w:r>
                      <w:r w:rsidR="00763005">
                        <w:rPr>
                          <w:rFonts w:cs="Arial"/>
                          <w:sz w:val="28"/>
                        </w:rPr>
                        <w:t>la universidad es sólo para los estudiantes más “inteligentes”.</w:t>
                      </w:r>
                    </w:p>
                    <w:p w:rsidR="00950338" w:rsidRPr="00007D31" w:rsidRDefault="00950338" w:rsidP="00950338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  <w:p w:rsidR="00950338" w:rsidRPr="00763005" w:rsidRDefault="00950338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763005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REALI</w:t>
                      </w:r>
                      <w:r w:rsidR="00036E3A" w:rsidRPr="00763005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DAD</w:t>
                      </w:r>
                      <w:r w:rsidRPr="00763005">
                        <w:rPr>
                          <w:rFonts w:ascii="Myriad Pro" w:hAnsi="Myriad Pro" w:cs="Arial"/>
                          <w:color w:val="EA6312" w:themeColor="accent2"/>
                          <w:sz w:val="28"/>
                        </w:rPr>
                        <w:t>:</w:t>
                      </w:r>
                      <w:r w:rsidRPr="00763005">
                        <w:rPr>
                          <w:rFonts w:ascii="Myriad Pro" w:hAnsi="Myriad Pro" w:cs="Arial"/>
                          <w:sz w:val="28"/>
                        </w:rPr>
                        <w:t xml:space="preserve"> </w:t>
                      </w:r>
                      <w:r w:rsidR="00763005" w:rsidRPr="00763005">
                        <w:rPr>
                          <w:rFonts w:cs="Arial"/>
                          <w:sz w:val="28"/>
                        </w:rPr>
                        <w:t>Hay muchas  y diversas universidades y programas de educación superior disponibles</w:t>
                      </w:r>
                      <w:r w:rsidR="00763005">
                        <w:rPr>
                          <w:rFonts w:cs="Arial"/>
                          <w:sz w:val="28"/>
                        </w:rPr>
                        <w:t>.</w:t>
                      </w:r>
                      <w:r w:rsidRPr="00763005">
                        <w:rPr>
                          <w:rFonts w:cs="Arial"/>
                          <w:sz w:val="28"/>
                        </w:rPr>
                        <w:t xml:space="preserve"> </w:t>
                      </w:r>
                    </w:p>
                    <w:p w:rsidR="00950338" w:rsidRPr="00763005" w:rsidRDefault="00950338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:rsidR="00950338" w:rsidRPr="00763005" w:rsidRDefault="00763005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763005">
                        <w:rPr>
                          <w:rFonts w:cs="Arial"/>
                          <w:sz w:val="28"/>
                        </w:rPr>
                        <w:t>Algunas universidades</w:t>
                      </w:r>
                      <w:r w:rsidR="00950338" w:rsidRPr="00763005">
                        <w:rPr>
                          <w:rFonts w:cs="Arial"/>
                          <w:sz w:val="28"/>
                        </w:rPr>
                        <w:t xml:space="preserve"> </w:t>
                      </w:r>
                      <w:r w:rsidRPr="00763005">
                        <w:rPr>
                          <w:rFonts w:cs="Arial"/>
                          <w:sz w:val="28"/>
                        </w:rPr>
                        <w:t xml:space="preserve">exigen clases específicas o calificaciones altas, para aceptar a un estudiante, mientras que otras no tienen requisitos aparte de haberse graduado </w:t>
                      </w:r>
                      <w:r>
                        <w:rPr>
                          <w:rFonts w:cs="Arial"/>
                          <w:sz w:val="28"/>
                        </w:rPr>
                        <w:t xml:space="preserve"> de la escuela secundaria. </w:t>
                      </w:r>
                    </w:p>
                    <w:p w:rsidR="00950338" w:rsidRPr="00763005" w:rsidRDefault="00950338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:rsidR="00950338" w:rsidRPr="00763005" w:rsidRDefault="00763005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r w:rsidRPr="00763005">
                        <w:rPr>
                          <w:rFonts w:cs="Arial"/>
                          <w:sz w:val="28"/>
                        </w:rPr>
                        <w:t xml:space="preserve">La universidad es una opción para todos </w:t>
                      </w:r>
                      <w:r w:rsidR="00950338" w:rsidRPr="00763005">
                        <w:rPr>
                          <w:rFonts w:cs="Arial"/>
                          <w:sz w:val="28"/>
                        </w:rPr>
                        <w:t xml:space="preserve">– </w:t>
                      </w:r>
                      <w:r w:rsidRPr="00763005">
                        <w:rPr>
                          <w:rFonts w:cs="Arial"/>
                          <w:sz w:val="28"/>
                        </w:rPr>
                        <w:t xml:space="preserve">pero entre más desafiantes sean las clases que su hijo(a) tome y mejores sean sus </w:t>
                      </w:r>
                      <w:r w:rsidR="006678EF">
                        <w:rPr>
                          <w:rFonts w:cs="Arial"/>
                          <w:sz w:val="28"/>
                        </w:rPr>
                        <w:t>calificaciones</w:t>
                      </w:r>
                      <w:r w:rsidRPr="00763005">
                        <w:rPr>
                          <w:rFonts w:cs="Arial"/>
                          <w:sz w:val="28"/>
                        </w:rPr>
                        <w:t xml:space="preserve">, </w:t>
                      </w:r>
                      <w:r w:rsidR="00950338" w:rsidRPr="00763005">
                        <w:rPr>
                          <w:rFonts w:cs="Arial"/>
                          <w:sz w:val="28"/>
                        </w:rPr>
                        <w:t xml:space="preserve"> </w:t>
                      </w:r>
                      <w:r w:rsidRPr="00763005">
                        <w:rPr>
                          <w:rFonts w:cs="Arial"/>
                          <w:sz w:val="28"/>
                        </w:rPr>
                        <w:t>mayores ser</w:t>
                      </w:r>
                      <w:r>
                        <w:rPr>
                          <w:rFonts w:cs="Arial"/>
                          <w:sz w:val="28"/>
                        </w:rPr>
                        <w:t xml:space="preserve">án sus opciones así como su acceso a becas. </w:t>
                      </w:r>
                    </w:p>
                    <w:p w:rsidR="00950338" w:rsidRPr="00763005" w:rsidRDefault="00950338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0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BAE99" wp14:editId="6035FC12">
                <wp:simplePos x="0" y="0"/>
                <wp:positionH relativeFrom="column">
                  <wp:posOffset>2300844</wp:posOffset>
                </wp:positionH>
                <wp:positionV relativeFrom="paragraph">
                  <wp:posOffset>3459693</wp:posOffset>
                </wp:positionV>
                <wp:extent cx="4899157" cy="4227055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157" cy="4227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3A" w:rsidRPr="00513E72" w:rsidRDefault="00036E3A" w:rsidP="00036E3A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13E72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513E72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:rsidR="000A437C" w:rsidRPr="006678EF" w:rsidRDefault="00763005" w:rsidP="008119F0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78E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Actualiza tu</w:t>
                            </w:r>
                            <w:r w:rsidR="000A437C" w:rsidRPr="006678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tgtFrame="_blank" w:history="1">
                              <w:r w:rsidR="000A437C" w:rsidRPr="006678EF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High School and Beyond Plan.</w:t>
                              </w:r>
                            </w:hyperlink>
                          </w:p>
                          <w:p w:rsidR="000A437C" w:rsidRPr="00513E72" w:rsidRDefault="00763005" w:rsidP="008119F0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Inscríbete en una clase de un idioma extranjero y pasa el curso. </w:t>
                            </w:r>
                            <w:r w:rsidR="000A437C"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763005" w:rsidRPr="00513E72" w:rsidRDefault="00763005" w:rsidP="008119F0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Inscríbete en una clase de Álgebra I y pasa el curso.  </w:t>
                            </w:r>
                          </w:p>
                          <w:p w:rsidR="000A437C" w:rsidRPr="00513E72" w:rsidRDefault="00763005" w:rsidP="008119F0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Pregunta a tu consejero académico o </w:t>
                            </w:r>
                            <w:r w:rsid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maestro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qué cursos de </w:t>
                            </w:r>
                            <w:r w:rsidR="006678E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colocación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avanzada</w:t>
                            </w:r>
                            <w:r w:rsidR="000A437C"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FE346A" w:rsidRPr="00513E72">
                              <w:fldChar w:fldCharType="begin"/>
                            </w:r>
                            <w:r w:rsidR="00FE346A" w:rsidRPr="00513E72">
                              <w:rPr>
                                <w:sz w:val="24"/>
                                <w:szCs w:val="24"/>
                                <w:lang w:val="es-ES"/>
                              </w:rPr>
                              <w:instrText xml:space="preserve"> HYPERLINK "http://www.collegeboard.org/" \t "_blank" </w:instrText>
                            </w:r>
                            <w:r w:rsidR="00FE346A" w:rsidRPr="00513E72">
                              <w:fldChar w:fldCharType="separate"/>
                            </w:r>
                            <w:r w:rsidR="000A437C" w:rsidRPr="00513E72"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lang w:val="es-ES"/>
                              </w:rPr>
                              <w:t>Advanced</w:t>
                            </w:r>
                            <w:proofErr w:type="spellEnd"/>
                            <w:r w:rsidR="000A437C" w:rsidRPr="00513E72"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A437C" w:rsidRPr="00513E72"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lang w:val="es-ES"/>
                              </w:rPr>
                              <w:t>Placement</w:t>
                            </w:r>
                            <w:proofErr w:type="spellEnd"/>
                            <w:r w:rsidR="00FE346A" w:rsidRPr="00513E72"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lang w:val="es-ES"/>
                              </w:rPr>
                              <w:fldChar w:fldCharType="end"/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) están disponibles, </w:t>
                            </w:r>
                            <w:r w:rsidRPr="008119F0">
                              <w:rPr>
                                <w:sz w:val="24"/>
                                <w:szCs w:val="24"/>
                                <w:lang w:val="es-ES"/>
                              </w:rPr>
                              <w:t>si eres elegible, y cómo inscribirte en ellos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.  </w:t>
                            </w:r>
                          </w:p>
                          <w:p w:rsidR="008119F0" w:rsidRDefault="008119F0" w:rsidP="00036E3A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36E3A" w:rsidRPr="00513E72" w:rsidRDefault="00036E3A" w:rsidP="00036E3A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13E72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 la familia</w:t>
                            </w:r>
                            <w:r w:rsidRPr="00513E72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:rsidR="000A437C" w:rsidRPr="00513E72" w:rsidRDefault="00513E72" w:rsidP="008119F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egúrese de que su hijo(a) se reú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 con el consejero escolar. </w:t>
                            </w:r>
                            <w:r w:rsidRPr="00513E72">
                              <w:rPr>
                                <w:sz w:val="24"/>
                                <w:szCs w:val="24"/>
                              </w:rPr>
                              <w:t>Su hijo(a) debería programar una reunión para hablar de sus opciones de universidad y carrera</w:t>
                            </w:r>
                            <w:r w:rsidR="006678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E72">
                              <w:rPr>
                                <w:sz w:val="24"/>
                                <w:szCs w:val="24"/>
                              </w:rPr>
                              <w:t>profesional y para escoger los cursos más apropiados. Conozca más sobre el rol del consejero escolar (</w:t>
                            </w:r>
                            <w:proofErr w:type="spellStart"/>
                            <w:r w:rsidR="00030896">
                              <w:fldChar w:fldCharType="begin"/>
                            </w:r>
                            <w:r w:rsidR="00030896">
                              <w:instrText xml:space="preserve"> HYPERLINK "https://bigfuture.collegeboard.org/get-started/building-a-support-network/working-with-your-high-school-counselor-for-college-success" </w:instrText>
                            </w:r>
                            <w:r w:rsidR="00030896">
                              <w:fldChar w:fldCharType="separate"/>
                            </w:r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high</w:t>
                            </w:r>
                            <w:proofErr w:type="spellEnd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counselor's</w:t>
                            </w:r>
                            <w:proofErr w:type="spellEnd"/>
                            <w:r w:rsidR="000A437C"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role</w:t>
                            </w:r>
                            <w:r w:rsidR="00030896">
                              <w:rPr>
                                <w:rStyle w:val="Hyperlink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513E7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)</w:t>
                            </w:r>
                            <w:r w:rsidR="000A437C" w:rsidRPr="00513E7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848CE" w:rsidRPr="00513E72" w:rsidRDefault="00513E72" w:rsidP="008119F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>Asegúrese de que su hijo(a)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>adolescente est</w:t>
                            </w:r>
                            <w:r w:rsidR="006678EF"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tomando cursos desafiantes, </w:t>
                            </w:r>
                            <w:r w:rsidRPr="00513E72">
                              <w:rPr>
                                <w:sz w:val="24"/>
                                <w:szCs w:val="24"/>
                              </w:rPr>
                              <w:t>tales como un idioma extranjero o álgebra.</w:t>
                            </w: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54BA0" w:rsidRPr="00513E72" w:rsidRDefault="00513E72" w:rsidP="008119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E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Ayude a su hijo(a) a establecer metas para el año escolar. </w:t>
                            </w:r>
                            <w:r w:rsidRPr="00513E72">
                              <w:rPr>
                                <w:sz w:val="24"/>
                                <w:szCs w:val="24"/>
                              </w:rPr>
                              <w:t xml:space="preserve">Trabajar hacia metas específicas ayuda a su hijo(a) a mantenerse motivado </w:t>
                            </w:r>
                            <w:proofErr w:type="gramStart"/>
                            <w:r w:rsidRPr="00513E72">
                              <w:rPr>
                                <w:sz w:val="24"/>
                                <w:szCs w:val="24"/>
                              </w:rPr>
                              <w:t>y  centrado</w:t>
                            </w:r>
                            <w:proofErr w:type="gramEnd"/>
                            <w:r w:rsidRPr="00513E7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A437C" w:rsidRPr="00513E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AE99" id="_x0000_s1036" type="#_x0000_t202" style="position:absolute;margin-left:181.15pt;margin-top:272.4pt;width:385.75pt;height:3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" fillcolor="#e1eee8 [663]" stroked="f">
                <v:textbox>
                  <w:txbxContent>
                    <w:p w:rsidR="00036E3A" w:rsidRPr="00513E72" w:rsidRDefault="00036E3A" w:rsidP="00036E3A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13E72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513E72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0A437C" w:rsidRPr="006678EF" w:rsidRDefault="00763005" w:rsidP="008119F0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6678EF">
                        <w:rPr>
                          <w:b/>
                          <w:sz w:val="24"/>
                          <w:szCs w:val="24"/>
                          <w:lang w:val="es-ES"/>
                        </w:rPr>
                        <w:t>Actualiza tu</w:t>
                      </w:r>
                      <w:r w:rsidR="000A437C" w:rsidRPr="006678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3" w:tgtFrame="_blank" w:history="1">
                        <w:r w:rsidR="000A437C" w:rsidRPr="006678EF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High School and Beyond Plan.</w:t>
                        </w:r>
                      </w:hyperlink>
                    </w:p>
                    <w:p w:rsidR="000A437C" w:rsidRPr="00513E72" w:rsidRDefault="00763005" w:rsidP="008119F0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Inscríbete en una clase de un idioma extranjero y pasa el curso. </w:t>
                      </w:r>
                      <w:r w:rsidR="000A437C"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763005" w:rsidRPr="00513E72" w:rsidRDefault="00763005" w:rsidP="008119F0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Inscríbete en una clase de Álgebra I y pasa el curso.  </w:t>
                      </w:r>
                    </w:p>
                    <w:p w:rsidR="000A437C" w:rsidRPr="00513E72" w:rsidRDefault="00763005" w:rsidP="008119F0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Pregunta a tu consejero académico o </w:t>
                      </w:r>
                      <w:r w:rsid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>maestro</w:t>
                      </w: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qué cursos de </w:t>
                      </w:r>
                      <w:r w:rsidR="006678EF">
                        <w:rPr>
                          <w:b/>
                          <w:sz w:val="24"/>
                          <w:szCs w:val="24"/>
                          <w:lang w:val="es-ES"/>
                        </w:rPr>
                        <w:t>colocación</w:t>
                      </w: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avanzada</w:t>
                      </w:r>
                      <w:r w:rsidR="000A437C"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>(</w:t>
                      </w:r>
                      <w:proofErr w:type="spellStart"/>
                      <w:r w:rsidR="00FE346A" w:rsidRPr="00513E72">
                        <w:fldChar w:fldCharType="begin"/>
                      </w:r>
                      <w:r w:rsidR="00FE346A" w:rsidRPr="00513E72">
                        <w:rPr>
                          <w:sz w:val="24"/>
                          <w:szCs w:val="24"/>
                          <w:lang w:val="es-ES"/>
                        </w:rPr>
                        <w:instrText xml:space="preserve"> HYPERLINK "http://www.collegeboard.org/" \t "_blank" </w:instrText>
                      </w:r>
                      <w:r w:rsidR="00FE346A" w:rsidRPr="00513E72">
                        <w:fldChar w:fldCharType="separate"/>
                      </w:r>
                      <w:r w:rsidR="000A437C" w:rsidRPr="00513E72">
                        <w:rPr>
                          <w:rStyle w:val="Hyperlink"/>
                          <w:b/>
                          <w:sz w:val="24"/>
                          <w:szCs w:val="24"/>
                          <w:lang w:val="es-ES"/>
                        </w:rPr>
                        <w:t>Advanced</w:t>
                      </w:r>
                      <w:proofErr w:type="spellEnd"/>
                      <w:r w:rsidR="000A437C" w:rsidRPr="00513E72">
                        <w:rPr>
                          <w:rStyle w:val="Hyperlink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0A437C" w:rsidRPr="00513E72">
                        <w:rPr>
                          <w:rStyle w:val="Hyperlink"/>
                          <w:b/>
                          <w:sz w:val="24"/>
                          <w:szCs w:val="24"/>
                          <w:lang w:val="es-ES"/>
                        </w:rPr>
                        <w:t>Placement</w:t>
                      </w:r>
                      <w:proofErr w:type="spellEnd"/>
                      <w:r w:rsidR="00FE346A" w:rsidRPr="00513E72">
                        <w:rPr>
                          <w:rStyle w:val="Hyperlink"/>
                          <w:b/>
                          <w:sz w:val="24"/>
                          <w:szCs w:val="24"/>
                          <w:lang w:val="es-ES"/>
                        </w:rPr>
                        <w:fldChar w:fldCharType="end"/>
                      </w: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) están disponibles, </w:t>
                      </w:r>
                      <w:r w:rsidRPr="008119F0">
                        <w:rPr>
                          <w:sz w:val="24"/>
                          <w:szCs w:val="24"/>
                          <w:lang w:val="es-ES"/>
                        </w:rPr>
                        <w:t>si eres elegible, y cómo inscribirte en ellos</w:t>
                      </w:r>
                      <w:r w:rsidRPr="00513E7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.  </w:t>
                      </w:r>
                    </w:p>
                    <w:p w:rsidR="008119F0" w:rsidRDefault="008119F0" w:rsidP="00036E3A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:rsidR="00036E3A" w:rsidRPr="00513E72" w:rsidRDefault="00036E3A" w:rsidP="00036E3A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13E72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 la familia</w:t>
                      </w:r>
                      <w:r w:rsidRPr="00513E72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0A437C" w:rsidRPr="00513E72" w:rsidRDefault="00513E72" w:rsidP="008119F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egúrese de que su hijo(a) se reú</w:t>
                      </w:r>
                      <w:r w:rsidRPr="00513E72">
                        <w:rPr>
                          <w:b/>
                          <w:sz w:val="24"/>
                          <w:szCs w:val="24"/>
                        </w:rPr>
                        <w:t xml:space="preserve">na con el consejero escolar. </w:t>
                      </w:r>
                      <w:r w:rsidRPr="00513E72">
                        <w:rPr>
                          <w:sz w:val="24"/>
                          <w:szCs w:val="24"/>
                        </w:rPr>
                        <w:t>Su hijo(a) debería programar una reunión para hablar de sus opciones de universidad y carrera</w:t>
                      </w:r>
                      <w:r w:rsidR="006678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3E72">
                        <w:rPr>
                          <w:sz w:val="24"/>
                          <w:szCs w:val="24"/>
                        </w:rPr>
                        <w:t>profesional y para escoger los cursos más apropiados. Conozca más sobre el rol del consejero escolar (</w:t>
                      </w:r>
                      <w:proofErr w:type="spellStart"/>
                      <w:r w:rsidR="00030896">
                        <w:fldChar w:fldCharType="begin"/>
                      </w:r>
                      <w:r w:rsidR="00030896">
                        <w:instrText xml:space="preserve"> HYPERLINK "https://bigfuture.collegeboard.org/get-started/building-a-support-network/working-with-your-high-school-counselor-for-college-success" </w:instrText>
                      </w:r>
                      <w:r w:rsidR="00030896">
                        <w:fldChar w:fldCharType="separate"/>
                      </w:r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>high</w:t>
                      </w:r>
                      <w:proofErr w:type="spellEnd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>counselor's</w:t>
                      </w:r>
                      <w:proofErr w:type="spellEnd"/>
                      <w:r w:rsidR="000A437C" w:rsidRPr="00513E72">
                        <w:rPr>
                          <w:rStyle w:val="Hyperlink"/>
                          <w:sz w:val="24"/>
                          <w:szCs w:val="24"/>
                        </w:rPr>
                        <w:t xml:space="preserve"> role</w:t>
                      </w:r>
                      <w:r w:rsidR="00030896">
                        <w:rPr>
                          <w:rStyle w:val="Hyperlink"/>
                          <w:sz w:val="24"/>
                          <w:szCs w:val="24"/>
                        </w:rPr>
                        <w:fldChar w:fldCharType="end"/>
                      </w:r>
                      <w:r w:rsidRPr="00513E72">
                        <w:rPr>
                          <w:rStyle w:val="Hyperlink"/>
                          <w:sz w:val="24"/>
                          <w:szCs w:val="24"/>
                        </w:rPr>
                        <w:t>)</w:t>
                      </w:r>
                      <w:r w:rsidR="000A437C" w:rsidRPr="00513E7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9848CE" w:rsidRPr="00513E72" w:rsidRDefault="00513E72" w:rsidP="008119F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</w:rPr>
                        <w:t>Asegúrese de que su hijo(a)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13E72">
                        <w:rPr>
                          <w:b/>
                          <w:sz w:val="24"/>
                          <w:szCs w:val="24"/>
                        </w:rPr>
                        <w:t>adolescente est</w:t>
                      </w:r>
                      <w:r w:rsidR="006678EF"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 w:rsidRPr="00513E72">
                        <w:rPr>
                          <w:b/>
                          <w:sz w:val="24"/>
                          <w:szCs w:val="24"/>
                        </w:rPr>
                        <w:t xml:space="preserve"> tomando cursos desafiantes, </w:t>
                      </w:r>
                      <w:r w:rsidRPr="00513E72">
                        <w:rPr>
                          <w:sz w:val="24"/>
                          <w:szCs w:val="24"/>
                        </w:rPr>
                        <w:t>tales como un idioma extranjero o álgebra.</w:t>
                      </w:r>
                      <w:r w:rsidRPr="00513E72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54BA0" w:rsidRPr="00513E72" w:rsidRDefault="00513E72" w:rsidP="008119F0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13E72">
                        <w:rPr>
                          <w:b/>
                          <w:sz w:val="24"/>
                          <w:szCs w:val="24"/>
                        </w:rPr>
                        <w:t xml:space="preserve">Ayude a su hijo(a) a establecer metas para el año escolar. </w:t>
                      </w:r>
                      <w:r w:rsidRPr="00513E72">
                        <w:rPr>
                          <w:sz w:val="24"/>
                          <w:szCs w:val="24"/>
                        </w:rPr>
                        <w:t xml:space="preserve">Trabajar hacia metas específicas ayuda a su hijo(a) a mantenerse motivado </w:t>
                      </w:r>
                      <w:proofErr w:type="gramStart"/>
                      <w:r w:rsidRPr="00513E72">
                        <w:rPr>
                          <w:sz w:val="24"/>
                          <w:szCs w:val="24"/>
                        </w:rPr>
                        <w:t>y  centrado</w:t>
                      </w:r>
                      <w:proofErr w:type="gramEnd"/>
                      <w:r w:rsidRPr="00513E72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0A437C" w:rsidRPr="00513E7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4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1F" w:rsidRDefault="00943E1F" w:rsidP="009909CD">
      <w:pPr>
        <w:spacing w:after="0" w:line="240" w:lineRule="auto"/>
      </w:pPr>
      <w:r>
        <w:separator/>
      </w:r>
    </w:p>
  </w:endnote>
  <w:endnote w:type="continuationSeparator" w:id="0">
    <w:p w:rsidR="00943E1F" w:rsidRDefault="00943E1F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IrisUPC">
    <w:altName w:val="Microsoft Sans Serif"/>
    <w:charset w:val="00"/>
    <w:family w:val="swiss"/>
    <w:pitch w:val="variable"/>
    <w:sig w:usb0="01000007" w:usb1="00000002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31" w:rsidRDefault="00DB3D31" w:rsidP="00DB3D31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3D31" w:rsidRPr="00036E3A" w:rsidRDefault="00036E3A" w:rsidP="00036E3A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imes New Roman"/>
      </w:rPr>
    </w:pPr>
    <w:r w:rsidRPr="00036E3A">
      <w:rPr>
        <w:rFonts w:ascii="Myriad Pro" w:eastAsia="Trebuchet MS" w:hAnsi="Myriad Pro" w:cs="Times New Roman"/>
        <w:sz w:val="24"/>
        <w:szCs w:val="36"/>
      </w:rPr>
      <w:t xml:space="preserve">Visite </w:t>
    </w:r>
    <w:hyperlink r:id="rId2" w:history="1">
      <w:r w:rsidRPr="00036E3A">
        <w:rPr>
          <w:rFonts w:ascii="Myriad Pro" w:eastAsia="Trebuchet MS" w:hAnsi="Myriad Pro" w:cs="Times New Roman"/>
          <w:color w:val="4FB8C1"/>
          <w:sz w:val="24"/>
          <w:szCs w:val="36"/>
          <w:u w:val="single"/>
        </w:rPr>
        <w:t>readysetgrad.org</w:t>
      </w:r>
    </w:hyperlink>
    <w:r w:rsidRPr="00036E3A">
      <w:rPr>
        <w:rFonts w:ascii="Myriad Pro" w:eastAsia="Trebuchet MS" w:hAnsi="Myriad Pro" w:cs="Times New Roman"/>
        <w:sz w:val="24"/>
        <w:szCs w:val="36"/>
      </w:rPr>
      <w:t xml:space="preserve"> para conocer más y acceder a recursos que ayudarán a su hijo a desarrollar un plan.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1F" w:rsidRDefault="00943E1F" w:rsidP="009909CD">
      <w:pPr>
        <w:spacing w:after="0" w:line="240" w:lineRule="auto"/>
      </w:pPr>
      <w:r>
        <w:separator/>
      </w:r>
    </w:p>
  </w:footnote>
  <w:footnote w:type="continuationSeparator" w:id="0">
    <w:p w:rsidR="00943E1F" w:rsidRDefault="00943E1F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93B"/>
    <w:multiLevelType w:val="hybridMultilevel"/>
    <w:tmpl w:val="DF043C6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B2802"/>
    <w:multiLevelType w:val="hybridMultilevel"/>
    <w:tmpl w:val="2A9039F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719"/>
    <w:multiLevelType w:val="hybridMultilevel"/>
    <w:tmpl w:val="F28465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9"/>
  </w:num>
  <w:num w:numId="12">
    <w:abstractNumId w:val="25"/>
  </w:num>
  <w:num w:numId="13">
    <w:abstractNumId w:val="7"/>
  </w:num>
  <w:num w:numId="14">
    <w:abstractNumId w:val="16"/>
  </w:num>
  <w:num w:numId="15">
    <w:abstractNumId w:val="17"/>
  </w:num>
  <w:num w:numId="16">
    <w:abstractNumId w:val="9"/>
  </w:num>
  <w:num w:numId="17">
    <w:abstractNumId w:val="26"/>
  </w:num>
  <w:num w:numId="18">
    <w:abstractNumId w:val="3"/>
  </w:num>
  <w:num w:numId="19">
    <w:abstractNumId w:val="21"/>
  </w:num>
  <w:num w:numId="20">
    <w:abstractNumId w:val="27"/>
  </w:num>
  <w:num w:numId="21">
    <w:abstractNumId w:val="0"/>
  </w:num>
  <w:num w:numId="22">
    <w:abstractNumId w:val="1"/>
  </w:num>
  <w:num w:numId="23">
    <w:abstractNumId w:val="13"/>
  </w:num>
  <w:num w:numId="24">
    <w:abstractNumId w:val="28"/>
  </w:num>
  <w:num w:numId="25">
    <w:abstractNumId w:val="15"/>
  </w:num>
  <w:num w:numId="26">
    <w:abstractNumId w:val="24"/>
  </w:num>
  <w:num w:numId="27">
    <w:abstractNumId w:val="6"/>
  </w:num>
  <w:num w:numId="28">
    <w:abstractNumId w:val="18"/>
  </w:num>
  <w:num w:numId="29">
    <w:abstractNumId w:val="23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30896"/>
    <w:rsid w:val="00036E3A"/>
    <w:rsid w:val="00060B40"/>
    <w:rsid w:val="00076C3A"/>
    <w:rsid w:val="000A437C"/>
    <w:rsid w:val="000C40B8"/>
    <w:rsid w:val="001733BE"/>
    <w:rsid w:val="001956B9"/>
    <w:rsid w:val="001A6610"/>
    <w:rsid w:val="001B2141"/>
    <w:rsid w:val="001D16DC"/>
    <w:rsid w:val="001D41E3"/>
    <w:rsid w:val="001D5F2E"/>
    <w:rsid w:val="00275C50"/>
    <w:rsid w:val="002D2CDC"/>
    <w:rsid w:val="00406591"/>
    <w:rsid w:val="00414D69"/>
    <w:rsid w:val="00436814"/>
    <w:rsid w:val="0047425E"/>
    <w:rsid w:val="004845F9"/>
    <w:rsid w:val="00485842"/>
    <w:rsid w:val="00487D60"/>
    <w:rsid w:val="004D131D"/>
    <w:rsid w:val="004D1D45"/>
    <w:rsid w:val="00513E72"/>
    <w:rsid w:val="005326F5"/>
    <w:rsid w:val="00532A29"/>
    <w:rsid w:val="006155FB"/>
    <w:rsid w:val="006207D8"/>
    <w:rsid w:val="00622246"/>
    <w:rsid w:val="00645074"/>
    <w:rsid w:val="00661D0B"/>
    <w:rsid w:val="006678EF"/>
    <w:rsid w:val="00671A4B"/>
    <w:rsid w:val="00675C1D"/>
    <w:rsid w:val="00685C13"/>
    <w:rsid w:val="00696E04"/>
    <w:rsid w:val="006E3A53"/>
    <w:rsid w:val="006F45EA"/>
    <w:rsid w:val="0070210A"/>
    <w:rsid w:val="00763005"/>
    <w:rsid w:val="00781C88"/>
    <w:rsid w:val="00784F1D"/>
    <w:rsid w:val="00794E38"/>
    <w:rsid w:val="008110A7"/>
    <w:rsid w:val="008119F0"/>
    <w:rsid w:val="00854BA0"/>
    <w:rsid w:val="00862933"/>
    <w:rsid w:val="00874387"/>
    <w:rsid w:val="008916E0"/>
    <w:rsid w:val="008A4FE5"/>
    <w:rsid w:val="008E21B6"/>
    <w:rsid w:val="008F484C"/>
    <w:rsid w:val="0090177F"/>
    <w:rsid w:val="00943E1F"/>
    <w:rsid w:val="00950338"/>
    <w:rsid w:val="00980FFC"/>
    <w:rsid w:val="009848CE"/>
    <w:rsid w:val="009909CD"/>
    <w:rsid w:val="00991050"/>
    <w:rsid w:val="009B09EE"/>
    <w:rsid w:val="00A0555A"/>
    <w:rsid w:val="00A25076"/>
    <w:rsid w:val="00A51106"/>
    <w:rsid w:val="00A924DC"/>
    <w:rsid w:val="00AC4221"/>
    <w:rsid w:val="00AC67ED"/>
    <w:rsid w:val="00AF2F68"/>
    <w:rsid w:val="00B044CD"/>
    <w:rsid w:val="00B53C93"/>
    <w:rsid w:val="00B646B2"/>
    <w:rsid w:val="00B91A1C"/>
    <w:rsid w:val="00BF154F"/>
    <w:rsid w:val="00C91747"/>
    <w:rsid w:val="00CA36F6"/>
    <w:rsid w:val="00CD2DEC"/>
    <w:rsid w:val="00CE5BCB"/>
    <w:rsid w:val="00CF1D50"/>
    <w:rsid w:val="00D14F9D"/>
    <w:rsid w:val="00D257AF"/>
    <w:rsid w:val="00D321C2"/>
    <w:rsid w:val="00DB3D31"/>
    <w:rsid w:val="00ED03B4"/>
    <w:rsid w:val="00F010F1"/>
    <w:rsid w:val="00F35BE3"/>
    <w:rsid w:val="00F40A18"/>
    <w:rsid w:val="00F54576"/>
    <w:rsid w:val="00F56DB3"/>
    <w:rsid w:val="00F66CAB"/>
    <w:rsid w:val="00F813FA"/>
    <w:rsid w:val="00F95852"/>
    <w:rsid w:val="00FD7D61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3F74"/>
  <w15:docId w15:val="{C6B37715-2BE2-4492-926B-5589902F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12.wa.us/GraduationRequirements/Requirement-HighSchoolBeyond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12.wa.us/GraduationRequirements/Requirement-HighSchoolBeyond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65AE4B90BB45E4A0F86D107C51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8F91-CAA5-4AC8-AB0B-B294EBACB4BE}"/>
      </w:docPartPr>
      <w:docPartBody>
        <w:p w:rsidR="007714D9" w:rsidRDefault="001C6B7D" w:rsidP="001C6B7D">
          <w:pPr>
            <w:pStyle w:val="7065AE4B90BB45E4A0F86D107C519582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IrisUPC">
    <w:altName w:val="Microsoft Sans Serif"/>
    <w:charset w:val="00"/>
    <w:family w:val="swiss"/>
    <w:pitch w:val="variable"/>
    <w:sig w:usb0="01000007" w:usb1="00000002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A"/>
    <w:rsid w:val="001C6B7D"/>
    <w:rsid w:val="004D1936"/>
    <w:rsid w:val="004F1B37"/>
    <w:rsid w:val="007714D9"/>
    <w:rsid w:val="00804DC7"/>
    <w:rsid w:val="008252CB"/>
    <w:rsid w:val="008B0559"/>
    <w:rsid w:val="008C7997"/>
    <w:rsid w:val="00A31BA8"/>
    <w:rsid w:val="00A523FA"/>
    <w:rsid w:val="00BD4B9E"/>
    <w:rsid w:val="00F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1C6B7D"/>
    <w:rPr>
      <w:color w:val="808080"/>
    </w:rPr>
  </w:style>
  <w:style w:type="paragraph" w:customStyle="1" w:styleId="7065AE4B90BB45E4A0F86D107C519582">
    <w:name w:val="7065AE4B90BB45E4A0F86D107C519582"/>
    <w:rsid w:val="001C6B7D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675B2-3E2F-4746-8D6C-A9D1E17B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2</cp:revision>
  <cp:lastPrinted>2015-05-28T22:43:00Z</cp:lastPrinted>
  <dcterms:created xsi:type="dcterms:W3CDTF">2018-07-03T19:33:00Z</dcterms:created>
  <dcterms:modified xsi:type="dcterms:W3CDTF">2018-07-03T19:33:00Z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