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1063"/>
        <w:gridCol w:w="1138"/>
        <w:gridCol w:w="675"/>
        <w:gridCol w:w="268"/>
        <w:gridCol w:w="266"/>
        <w:gridCol w:w="2333"/>
        <w:gridCol w:w="1023"/>
        <w:gridCol w:w="272"/>
        <w:gridCol w:w="1145"/>
        <w:gridCol w:w="1273"/>
        <w:gridCol w:w="1344"/>
      </w:tblGrid>
      <w:tr w:rsidR="00734A2E" w:rsidRPr="00E02954" w14:paraId="1A1BA359" w14:textId="77777777" w:rsidTr="009075A7">
        <w:trPr>
          <w:trHeight w:val="454"/>
        </w:trPr>
        <w:tc>
          <w:tcPr>
            <w:tcW w:w="2258" w:type="dxa"/>
            <w:gridSpan w:val="2"/>
            <w:vAlign w:val="center"/>
          </w:tcPr>
          <w:p w14:paraId="01619DCE" w14:textId="22EA53A1" w:rsidR="006C30F5" w:rsidRPr="00E02954" w:rsidRDefault="00855A63" w:rsidP="00F263B8">
            <w:pPr>
              <w:pStyle w:val="Info"/>
            </w:pPr>
            <w:r w:rsidRPr="00E02954">
              <w:rPr>
                <w:noProof/>
              </w:rPr>
              <w:drawing>
                <wp:anchor distT="0" distB="0" distL="114300" distR="114300" simplePos="0" relativeHeight="251659264" behindDoc="1" locked="0" layoutInCell="1" allowOverlap="1" wp14:anchorId="45A53677" wp14:editId="0B1F975A">
                  <wp:simplePos x="0" y="0"/>
                  <wp:positionH relativeFrom="column">
                    <wp:posOffset>2177</wp:posOffset>
                  </wp:positionH>
                  <wp:positionV relativeFrom="paragraph">
                    <wp:posOffset>1179</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5787" w:type="dxa"/>
            <w:gridSpan w:val="7"/>
            <w:shd w:val="clear" w:color="auto" w:fill="A9D7B6" w:themeFill="accent5" w:themeFillTint="66"/>
          </w:tcPr>
          <w:p w14:paraId="55B7DB51" w14:textId="63516AF9" w:rsidR="006C30F5" w:rsidRPr="00E02954" w:rsidRDefault="002366CD" w:rsidP="00F263B8">
            <w:pPr>
              <w:pStyle w:val="Ttulo2"/>
            </w:pPr>
            <w:r w:rsidRPr="00E02954">
              <w:rPr>
                <w:color w:val="000000" w:themeColor="text1"/>
              </w:rPr>
              <w:t xml:space="preserve">Fasalka Sagaalaad |Daabacaadda Guga </w:t>
            </w:r>
          </w:p>
        </w:tc>
        <w:tc>
          <w:tcPr>
            <w:tcW w:w="2755" w:type="dxa"/>
            <w:gridSpan w:val="2"/>
            <w:vAlign w:val="center"/>
          </w:tcPr>
          <w:p w14:paraId="09659BEE" w14:textId="2943D89A" w:rsidR="006C30F5" w:rsidRPr="00E02954" w:rsidRDefault="006C30F5" w:rsidP="00F263B8"/>
        </w:tc>
      </w:tr>
      <w:tr w:rsidR="006C30F5" w:rsidRPr="00E02954" w14:paraId="4359D7EA" w14:textId="77777777" w:rsidTr="00B056FD">
        <w:trPr>
          <w:trHeight w:val="288"/>
        </w:trPr>
        <w:tc>
          <w:tcPr>
            <w:tcW w:w="10800" w:type="dxa"/>
            <w:gridSpan w:val="11"/>
          </w:tcPr>
          <w:p w14:paraId="23F9DB2B" w14:textId="7552FA48" w:rsidR="006C30F5" w:rsidRPr="00E02954" w:rsidRDefault="006C30F5" w:rsidP="00F263B8">
            <w:pPr>
              <w:rPr>
                <w:sz w:val="10"/>
                <w:szCs w:val="10"/>
              </w:rPr>
            </w:pPr>
          </w:p>
        </w:tc>
      </w:tr>
      <w:tr w:rsidR="00734A2E" w:rsidRPr="00E02954" w14:paraId="178CAC26" w14:textId="77777777" w:rsidTr="009075A7">
        <w:trPr>
          <w:trHeight w:val="864"/>
        </w:trPr>
        <w:tc>
          <w:tcPr>
            <w:tcW w:w="1063" w:type="dxa"/>
            <w:vAlign w:val="center"/>
          </w:tcPr>
          <w:p w14:paraId="407B2EE0" w14:textId="6BD99ED7" w:rsidR="006C30F5" w:rsidRPr="00E02954" w:rsidRDefault="006C30F5" w:rsidP="00F263B8"/>
        </w:tc>
        <w:tc>
          <w:tcPr>
            <w:tcW w:w="8330" w:type="dxa"/>
            <w:gridSpan w:val="9"/>
            <w:vAlign w:val="center"/>
          </w:tcPr>
          <w:p w14:paraId="3D2C9234" w14:textId="0185DB52" w:rsidR="00F263B8" w:rsidRPr="00E02954" w:rsidRDefault="00F263B8" w:rsidP="00F039A0">
            <w:pPr>
              <w:pStyle w:val="Ttulo1"/>
            </w:pPr>
            <w:r w:rsidRPr="00E02954">
              <w:t>NUQULKA WARARKA</w:t>
            </w:r>
          </w:p>
          <w:p w14:paraId="4C36BF4B" w14:textId="0BBB2CCE" w:rsidR="006C30F5" w:rsidRPr="00E02954" w:rsidRDefault="00F263B8" w:rsidP="00221E59">
            <w:pPr>
              <w:pStyle w:val="Ttulo2"/>
              <w:spacing w:before="0"/>
            </w:pPr>
            <w:r w:rsidRPr="00E02954">
              <w:t xml:space="preserve">High School &amp; Beyond Planning (Dugsiga Sare &amp; Qorsheynta Ka baxsan) </w:t>
            </w:r>
            <w:r w:rsidR="003B285D">
              <w:noBreakHyphen/>
            </w:r>
            <w:r w:rsidRPr="00E02954">
              <w:t xml:space="preserve"> Wararka &amp; Macluumaadka</w:t>
            </w:r>
          </w:p>
        </w:tc>
        <w:tc>
          <w:tcPr>
            <w:tcW w:w="1407" w:type="dxa"/>
          </w:tcPr>
          <w:p w14:paraId="6B2F7AF3" w14:textId="7A8AF8E4" w:rsidR="006C30F5" w:rsidRPr="00E02954" w:rsidRDefault="006C30F5" w:rsidP="00F263B8"/>
        </w:tc>
      </w:tr>
      <w:tr w:rsidR="006C30F5" w:rsidRPr="00E02954" w14:paraId="3A5CC13C" w14:textId="77777777" w:rsidTr="00035894">
        <w:tc>
          <w:tcPr>
            <w:tcW w:w="10800" w:type="dxa"/>
            <w:gridSpan w:val="11"/>
            <w:tcBorders>
              <w:bottom w:val="single" w:sz="18" w:space="0" w:color="auto"/>
            </w:tcBorders>
          </w:tcPr>
          <w:p w14:paraId="3B36A4CB" w14:textId="77777777" w:rsidR="006C30F5" w:rsidRPr="00E02954" w:rsidRDefault="006C30F5" w:rsidP="00F263B8">
            <w:pPr>
              <w:rPr>
                <w:sz w:val="16"/>
                <w:szCs w:val="16"/>
              </w:rPr>
            </w:pPr>
          </w:p>
        </w:tc>
      </w:tr>
      <w:tr w:rsidR="00221E59" w:rsidRPr="00E02954" w14:paraId="0CE963F1" w14:textId="77777777" w:rsidTr="00035894">
        <w:tc>
          <w:tcPr>
            <w:tcW w:w="10800" w:type="dxa"/>
            <w:gridSpan w:val="11"/>
            <w:tcBorders>
              <w:top w:val="single" w:sz="18" w:space="0" w:color="auto"/>
            </w:tcBorders>
            <w:vAlign w:val="center"/>
          </w:tcPr>
          <w:p w14:paraId="3E4C3711" w14:textId="4B3A8E12" w:rsidR="00221E59" w:rsidRPr="00E02954" w:rsidRDefault="00221E59" w:rsidP="00F263B8">
            <w:pPr>
              <w:pStyle w:val="Info"/>
              <w:jc w:val="right"/>
              <w:rPr>
                <w:i/>
                <w:iCs/>
                <w:color w:val="000000" w:themeColor="text1"/>
                <w:sz w:val="18"/>
              </w:rPr>
            </w:pPr>
            <w:r w:rsidRPr="00E02954">
              <w:rPr>
                <w:i/>
                <w:iCs/>
                <w:color w:val="C00000"/>
                <w:sz w:val="18"/>
              </w:rPr>
              <w:t>Replace with School Contact Info</w:t>
            </w:r>
          </w:p>
        </w:tc>
      </w:tr>
      <w:tr w:rsidR="004B1CE7" w:rsidRPr="00E02954" w14:paraId="51EF200A" w14:textId="77777777" w:rsidTr="00035894">
        <w:trPr>
          <w:trHeight w:val="144"/>
        </w:trPr>
        <w:tc>
          <w:tcPr>
            <w:tcW w:w="10800" w:type="dxa"/>
            <w:gridSpan w:val="11"/>
          </w:tcPr>
          <w:p w14:paraId="58125260" w14:textId="77777777" w:rsidR="004B1CE7" w:rsidRPr="00E02954" w:rsidRDefault="004B1CE7" w:rsidP="00F263B8">
            <w:pPr>
              <w:rPr>
                <w:sz w:val="16"/>
                <w:szCs w:val="16"/>
              </w:rPr>
            </w:pPr>
          </w:p>
        </w:tc>
      </w:tr>
      <w:tr w:rsidR="003210C7" w:rsidRPr="00E02954" w14:paraId="55E2CE09" w14:textId="77777777" w:rsidTr="009075A7">
        <w:trPr>
          <w:trHeight w:val="6415"/>
        </w:trPr>
        <w:tc>
          <w:tcPr>
            <w:tcW w:w="2968" w:type="dxa"/>
            <w:gridSpan w:val="3"/>
            <w:vMerge w:val="restart"/>
          </w:tcPr>
          <w:p w14:paraId="0C96191E" w14:textId="6153080B" w:rsidR="002D68C0" w:rsidRPr="00E02954" w:rsidRDefault="00A14398" w:rsidP="00EC0854">
            <w:pPr>
              <w:pStyle w:val="Titlenormal"/>
              <w:ind w:right="-58"/>
              <w:rPr>
                <w:sz w:val="28"/>
                <w:szCs w:val="28"/>
              </w:rPr>
            </w:pPr>
            <w:r w:rsidRPr="00E02954">
              <w:rPr>
                <w:sz w:val="28"/>
                <w:szCs w:val="28"/>
              </w:rPr>
              <w:t>HAWLAHA MANHAJKA KA BAXSAN WAA MUHIIM</w:t>
            </w:r>
          </w:p>
          <w:p w14:paraId="60DF2700" w14:textId="77777777" w:rsidR="00892578" w:rsidRPr="00E02954" w:rsidRDefault="00A14398" w:rsidP="00EC0854">
            <w:pPr>
              <w:spacing w:line="180" w:lineRule="exact"/>
              <w:rPr>
                <w:sz w:val="18"/>
                <w:szCs w:val="18"/>
              </w:rPr>
            </w:pPr>
            <w:r w:rsidRPr="00E02954">
              <w:rPr>
                <w:sz w:val="18"/>
                <w:szCs w:val="18"/>
              </w:rPr>
              <w:t>Ka qayb qaadashada naadiyada, ciyaaraha, shaqada, ama waxyaabaha kale ee fasalka ka baxsan waxay siin kartaa dhallintaada xirfado cusub, waxay kaa caawin kartaa inaad dhisto kalsooni iyo isku kalsoonaan, oo aad noqoto mid madadaalo leh!</w:t>
            </w:r>
          </w:p>
          <w:p w14:paraId="0CEF5722" w14:textId="32002BEC" w:rsidR="00A14398" w:rsidRPr="00E02954" w:rsidRDefault="00A14398" w:rsidP="00EC0854">
            <w:pPr>
              <w:spacing w:line="180" w:lineRule="exact"/>
              <w:rPr>
                <w:sz w:val="18"/>
                <w:szCs w:val="18"/>
              </w:rPr>
            </w:pPr>
            <w:r w:rsidRPr="00E02954">
              <w:rPr>
                <w:sz w:val="18"/>
                <w:szCs w:val="18"/>
              </w:rPr>
              <w:t>Intaa waxaa dheer, hawlaha manhajka ka baxsan waxay door ka ciyaari karaan gelitaanka kuleej iyo codsiyada deeqaha waxbarasho. Inta badan codsiyada kuleejku waxay waydiiyaan hawlaha. Taasi waa sababta oo ah waxa ardaygu sameeyo meel ka baxsan fasalka ayaa muujinaya rabitaankooda. Kuleejyada waxay rabaan inay wax badan ka ogaadaan ardayda waxa buundooyinkooda iyo buundooyinka imtixaanku u sheegi karaan. Waxa uu ilmuhu sameeyo wakhtiga firaaqada waxay soo bandhigi karaan tayada shakhsi ahaaneed ee muhiimka ah. Tusaale</w:t>
            </w:r>
            <w:r w:rsidR="00E02954" w:rsidRPr="00E02954">
              <w:rPr>
                <w:sz w:val="18"/>
                <w:szCs w:val="18"/>
              </w:rPr>
              <w:t> </w:t>
            </w:r>
            <w:r w:rsidRPr="00E02954">
              <w:rPr>
                <w:sz w:val="18"/>
                <w:szCs w:val="18"/>
              </w:rPr>
              <w:t>ahaan:</w:t>
            </w:r>
          </w:p>
          <w:p w14:paraId="54EE5CA3" w14:textId="2C1E4137" w:rsidR="00A14398" w:rsidRPr="00E02954" w:rsidRDefault="00A14398" w:rsidP="00EC0854">
            <w:pPr>
              <w:pStyle w:val="Prrafodelista"/>
              <w:numPr>
                <w:ilvl w:val="0"/>
                <w:numId w:val="1"/>
              </w:numPr>
              <w:spacing w:line="180" w:lineRule="exact"/>
            </w:pPr>
            <w:r w:rsidRPr="00E02954">
              <w:t>U adeegida dawlada ardayda waxay muujinaysaa xirfadaha hogaaminta.</w:t>
            </w:r>
          </w:p>
          <w:p w14:paraId="5764B646" w14:textId="09C76771" w:rsidR="00A14398" w:rsidRPr="00E02954" w:rsidRDefault="00A14398" w:rsidP="00EC0854">
            <w:pPr>
              <w:pStyle w:val="Prrafodelista"/>
              <w:numPr>
                <w:ilvl w:val="0"/>
                <w:numId w:val="1"/>
              </w:numPr>
              <w:spacing w:line="180" w:lineRule="exact"/>
            </w:pPr>
            <w:r w:rsidRPr="00E02954">
              <w:t>Ka mid noqoshada kooxda raadraaca ilaa dugsiga sare waxay muujinaysaa dadaal dheer</w:t>
            </w:r>
          </w:p>
          <w:p w14:paraId="4DB18C32" w14:textId="219E2B33" w:rsidR="00A14398" w:rsidRPr="00E02954" w:rsidRDefault="00892578" w:rsidP="00EC0854">
            <w:pPr>
              <w:pStyle w:val="Prrafodelista"/>
              <w:numPr>
                <w:ilvl w:val="0"/>
                <w:numId w:val="1"/>
              </w:numPr>
              <w:spacing w:line="180" w:lineRule="exact"/>
            </w:pPr>
            <w:r w:rsidRPr="00E02954">
              <w:t>Iskaa wax u qabso ee cisbitaalka waxay muujinaysaa u heellanaanta caawinta kuwa kale.</w:t>
            </w:r>
          </w:p>
          <w:p w14:paraId="2F5C422A" w14:textId="2AB9E85B" w:rsidR="00A14398" w:rsidRPr="00E02954" w:rsidRDefault="00A14398" w:rsidP="00EC0854">
            <w:pPr>
              <w:pStyle w:val="Prrafodelista"/>
              <w:numPr>
                <w:ilvl w:val="0"/>
                <w:numId w:val="1"/>
              </w:numPr>
              <w:spacing w:after="120" w:line="180" w:lineRule="exact"/>
            </w:pPr>
            <w:r w:rsidRPr="00E02954">
              <w:t>Shaqeynta waqti</w:t>
            </w:r>
            <w:r w:rsidR="003B285D">
              <w:noBreakHyphen/>
            </w:r>
            <w:r w:rsidRPr="00E02954">
              <w:t>dhiman ama daryeelida qof qaraabo ah iyadoo kor loo qaadayo buundooyinka waxay dhaleeceynta maskaxda iyo maaraynta waqtiga.</w:t>
            </w:r>
          </w:p>
          <w:p w14:paraId="3C9107E7" w14:textId="18C67D65" w:rsidR="000172C3" w:rsidRPr="00E02954" w:rsidRDefault="00A14398" w:rsidP="00EC0854">
            <w:pPr>
              <w:spacing w:line="180" w:lineRule="exact"/>
              <w:rPr>
                <w:sz w:val="18"/>
                <w:szCs w:val="18"/>
              </w:rPr>
            </w:pPr>
            <w:r w:rsidRPr="00E02954">
              <w:rPr>
                <w:sz w:val="18"/>
                <w:szCs w:val="18"/>
              </w:rPr>
              <w:t>Xeerka koowaad ee ardaydu waa inay raacaan danahooda haddii ay suurtogal tahay. Ardayda cusub iyo kuwa labaad waa inay isku dayaan waxqabadyo badan oo kala duwan si ay u dhadhamiyaan waxa ay ku raaxaystaan ka dibna diiradda saaraan dhowr hawlood oo muhiim ah (laga yaabee xitaa qaadashada door hoggaamineed) inta ka harsan dugsiga sare.</w:t>
            </w:r>
          </w:p>
        </w:tc>
        <w:tc>
          <w:tcPr>
            <w:tcW w:w="273" w:type="dxa"/>
            <w:vMerge w:val="restart"/>
            <w:tcBorders>
              <w:right w:val="single" w:sz="18" w:space="0" w:color="auto"/>
            </w:tcBorders>
          </w:tcPr>
          <w:p w14:paraId="22E8ECCE" w14:textId="20EADE00" w:rsidR="00D46CD2" w:rsidRPr="00E02954" w:rsidRDefault="00D46CD2" w:rsidP="00F039A0">
            <w:pPr>
              <w:pStyle w:val="TextBody"/>
            </w:pPr>
          </w:p>
        </w:tc>
        <w:tc>
          <w:tcPr>
            <w:tcW w:w="270" w:type="dxa"/>
            <w:vMerge w:val="restart"/>
            <w:tcBorders>
              <w:left w:val="single" w:sz="18" w:space="0" w:color="auto"/>
            </w:tcBorders>
          </w:tcPr>
          <w:p w14:paraId="5CD1640A" w14:textId="77777777" w:rsidR="00D46CD2" w:rsidRPr="00E02954" w:rsidRDefault="00D46CD2" w:rsidP="00F039A0">
            <w:pPr>
              <w:pStyle w:val="TextBody"/>
            </w:pPr>
          </w:p>
        </w:tc>
        <w:tc>
          <w:tcPr>
            <w:tcW w:w="2025" w:type="dxa"/>
            <w:tcBorders>
              <w:bottom w:val="single" w:sz="18" w:space="0" w:color="auto"/>
            </w:tcBorders>
          </w:tcPr>
          <w:p w14:paraId="0701DEE9" w14:textId="669ECBF2" w:rsidR="00E37A63" w:rsidRPr="00E02954" w:rsidRDefault="00DE13D4" w:rsidP="00DE13D4">
            <w:pPr>
              <w:pStyle w:val="Titlenormal"/>
              <w:rPr>
                <w:sz w:val="28"/>
                <w:szCs w:val="28"/>
              </w:rPr>
            </w:pPr>
            <w:r w:rsidRPr="00E02954">
              <w:rPr>
                <w:sz w:val="28"/>
                <w:szCs w:val="28"/>
              </w:rPr>
              <w:t>TAKHASUSKA: SU'AALAHA INTA BADAN LA ISWAYDIIYO</w:t>
            </w:r>
          </w:p>
          <w:p w14:paraId="67F7BF3A" w14:textId="5EC0536B" w:rsidR="00C1574F" w:rsidRPr="00E02954" w:rsidRDefault="00DE13D4" w:rsidP="005B450E">
            <w:pPr>
              <w:rPr>
                <w:sz w:val="18"/>
                <w:szCs w:val="18"/>
              </w:rPr>
            </w:pPr>
            <w:r w:rsidRPr="00E02954">
              <w:rPr>
                <w:sz w:val="18"/>
                <w:szCs w:val="18"/>
              </w:rPr>
              <w:t>Takhasuska waa qayb gaar ah oo wax lagu barto ama barnaamij kuleej ama jaamacadeed. Qaar ka mid ah takhasusyada, sida naqshadeynta garaafyada ama caddaaladda dembiyada, waxay si toos ah ugu xiran yihiin dariiqa shaqo. Takhasusyada kale ayaa laga yaabaa inay u diyaariyaan ilmahaaga xirfadaha shaqo ee muhiimka ah sida isgaarsiinta, xiriirka dadka dhexdooda, abaabulka, iyo xalinta dhibaatooyinka.</w:t>
            </w:r>
          </w:p>
        </w:tc>
        <w:tc>
          <w:tcPr>
            <w:tcW w:w="5264" w:type="dxa"/>
            <w:gridSpan w:val="5"/>
          </w:tcPr>
          <w:p w14:paraId="04EFAB7A" w14:textId="0FC5F3FE" w:rsidR="00DE13D4" w:rsidRPr="00E02954" w:rsidRDefault="00DE13D4" w:rsidP="00DE13D4">
            <w:pPr>
              <w:rPr>
                <w:sz w:val="18"/>
                <w:szCs w:val="18"/>
              </w:rPr>
            </w:pPr>
            <w:r w:rsidRPr="00E02954">
              <w:rPr>
                <w:sz w:val="18"/>
                <w:szCs w:val="18"/>
              </w:rPr>
              <w:t>Waa kuwan su'aalo iyo jawaabo caadi ah oo laga yaabo in ilmahaagu haysto:</w:t>
            </w:r>
          </w:p>
          <w:p w14:paraId="7992146D" w14:textId="331E6583" w:rsidR="00DE13D4" w:rsidRPr="00E02954" w:rsidRDefault="00DE13D4" w:rsidP="00F039A0">
            <w:pPr>
              <w:pStyle w:val="Prrafodelista"/>
              <w:numPr>
                <w:ilvl w:val="0"/>
                <w:numId w:val="2"/>
              </w:numPr>
            </w:pPr>
            <w:r w:rsidRPr="00E02954">
              <w:rPr>
                <w:rStyle w:val="QuotenameChar"/>
                <w:b/>
                <w:szCs w:val="18"/>
              </w:rPr>
              <w:t>Wax fikrad ah uma hayo waxaan rabo inaan barto. Sideen u doortaa takhasus weyn?</w:t>
            </w:r>
            <w:r w:rsidR="00890B7A" w:rsidRPr="00E02954">
              <w:rPr>
                <w:rStyle w:val="QuotenameChar"/>
                <w:b/>
                <w:szCs w:val="18"/>
                <w:lang w:val="en-US"/>
              </w:rPr>
              <w:t xml:space="preserve"> </w:t>
            </w:r>
            <w:r w:rsidRPr="00E02954">
              <w:t>Arday badan ayaa bilaabay kuleej iyaga oo aan si cad u dooran takhasus. Uma baahnid inaad doorato takhasus kuliyado badan ilaa dhamaadka sanadkaaga labaad. Ilaa wakhtigaas, waxaad qaadan kartaa koorsooyin qaybo kala duwan ah. Waxaad kasban doontaa buundooyinka waxbarashada guud ee lagu xisaabtamayo shahaadadaada, dhib malahan taada ugu weyn. Waxay u badan tahay inaad ka heli doonto maadada aad jeceshahay markaad qaadato xiisado kala duwan. La taliyayaasha tacliinta iyo macalimiintu waxay sidoo kale kaa caawin karaan inaad tixgeliso danahaaga oo aad dib u eegto fursadahaaga.</w:t>
            </w:r>
          </w:p>
          <w:p w14:paraId="742680C5" w14:textId="00402A48" w:rsidR="00DE13D4" w:rsidRPr="00E02954" w:rsidRDefault="00DE13D4" w:rsidP="00F039A0">
            <w:pPr>
              <w:pStyle w:val="Prrafodelista"/>
              <w:numPr>
                <w:ilvl w:val="0"/>
                <w:numId w:val="2"/>
              </w:numPr>
            </w:pPr>
            <w:r w:rsidRPr="00E02954">
              <w:rPr>
                <w:rStyle w:val="QuotenameChar"/>
                <w:b/>
                <w:szCs w:val="18"/>
              </w:rPr>
              <w:t>Ma bedeli karaa takhasuskeyga?</w:t>
            </w:r>
            <w:r w:rsidRPr="00E02954">
              <w:t xml:space="preserve"> Haa! Xitaa ardayda gala kulliyadda ee doortay takhasuska waxay u badan tahay inay beddelaan maskaxdooda mar uun.  </w:t>
            </w:r>
          </w:p>
          <w:p w14:paraId="6A8044F8" w14:textId="62C9A032" w:rsidR="00AF5233" w:rsidRPr="00E02954" w:rsidRDefault="00DE13D4" w:rsidP="00F039A0">
            <w:pPr>
              <w:pStyle w:val="Prrafodelista"/>
              <w:numPr>
                <w:ilvl w:val="0"/>
                <w:numId w:val="2"/>
              </w:numPr>
              <w:rPr>
                <w:i/>
                <w:iCs/>
                <w:color w:val="BFBFBF" w:themeColor="background1" w:themeShade="BF"/>
              </w:rPr>
            </w:pPr>
            <w:r w:rsidRPr="00E02954">
              <w:rPr>
                <w:rStyle w:val="QuotenameChar"/>
                <w:b/>
                <w:szCs w:val="18"/>
              </w:rPr>
              <w:t>Takhasuskeyga miyay faragelisaa fursadahayga shaqo?</w:t>
            </w:r>
            <w:r w:rsidR="00890B7A" w:rsidRPr="00E02954">
              <w:rPr>
                <w:rStyle w:val="QuotenameChar"/>
                <w:b/>
                <w:szCs w:val="18"/>
              </w:rPr>
              <w:t xml:space="preserve"> </w:t>
            </w:r>
            <w:r w:rsidRPr="00E02954">
              <w:rPr>
                <w:spacing w:val="-2"/>
              </w:rPr>
              <w:t>Xaaladaha intooda badan, ma jirto mid gaar ah takhasus oo loo baahan yahay si loo galo goob shaqo. Loo</w:t>
            </w:r>
            <w:r w:rsidR="003B285D">
              <w:rPr>
                <w:spacing w:val="-2"/>
              </w:rPr>
              <w:noBreakHyphen/>
            </w:r>
            <w:r w:rsidRPr="00E02954">
              <w:rPr>
                <w:spacing w:val="-2"/>
              </w:rPr>
              <w:t xml:space="preserve">shaqeeyayaasha </w:t>
            </w:r>
            <w:r w:rsidRPr="00E02954">
              <w:t>shaqaaleysiiya waayeelka qalin</w:t>
            </w:r>
            <w:r w:rsidR="003B285D">
              <w:noBreakHyphen/>
            </w:r>
            <w:r w:rsidRPr="00E02954">
              <w:t>jabiya waxay raadiyaan shakhsiyaad si fiican u dhisan oo leh xirfado la wareejin karo oo wanaagsan iyo waayo</w:t>
            </w:r>
            <w:r w:rsidR="003B285D">
              <w:noBreakHyphen/>
            </w:r>
            <w:r w:rsidRPr="00E02954">
              <w:t>aragnimo khuseeya. Qaybaha xirfadlayaasha qaarkood waxay leeyihiin shuruudaha u</w:t>
            </w:r>
            <w:r w:rsidR="005767C0" w:rsidRPr="00E02954">
              <w:noBreakHyphen/>
            </w:r>
            <w:r w:rsidRPr="00E02954">
              <w:t>qalmitaanka ama sharciga ogalanshaha; ardaygu waxaa laga yaabaa inuu doorto takhasus gaar ah. Tusaalooyinka waxaa ka mid ah kalkaalisada, xisaabaadka, iyo waxbaridda.</w:t>
            </w:r>
          </w:p>
        </w:tc>
      </w:tr>
      <w:tr w:rsidR="00734A2E" w:rsidRPr="00E02954" w14:paraId="0727042E" w14:textId="77777777" w:rsidTr="0041725D">
        <w:trPr>
          <w:trHeight w:val="432"/>
        </w:trPr>
        <w:tc>
          <w:tcPr>
            <w:tcW w:w="2968" w:type="dxa"/>
            <w:gridSpan w:val="3"/>
            <w:vMerge/>
          </w:tcPr>
          <w:p w14:paraId="4BE4CE13" w14:textId="77777777" w:rsidR="006C30F5" w:rsidRPr="00E02954" w:rsidRDefault="006C30F5" w:rsidP="00F039A0">
            <w:pPr>
              <w:pStyle w:val="TextBody"/>
            </w:pPr>
          </w:p>
        </w:tc>
        <w:tc>
          <w:tcPr>
            <w:tcW w:w="273" w:type="dxa"/>
            <w:vMerge/>
            <w:tcBorders>
              <w:right w:val="single" w:sz="18" w:space="0" w:color="auto"/>
            </w:tcBorders>
          </w:tcPr>
          <w:p w14:paraId="23C2818D" w14:textId="77777777" w:rsidR="006C30F5" w:rsidRPr="00E02954" w:rsidRDefault="006C30F5" w:rsidP="00F039A0">
            <w:pPr>
              <w:pStyle w:val="TextBody"/>
            </w:pPr>
          </w:p>
        </w:tc>
        <w:tc>
          <w:tcPr>
            <w:tcW w:w="270" w:type="dxa"/>
            <w:vMerge/>
            <w:tcBorders>
              <w:left w:val="single" w:sz="18" w:space="0" w:color="auto"/>
            </w:tcBorders>
          </w:tcPr>
          <w:p w14:paraId="77F0BF1C" w14:textId="77777777" w:rsidR="006C30F5" w:rsidRPr="00E02954" w:rsidRDefault="006C30F5" w:rsidP="00F039A0">
            <w:pPr>
              <w:pStyle w:val="TextBody"/>
            </w:pPr>
          </w:p>
        </w:tc>
        <w:tc>
          <w:tcPr>
            <w:tcW w:w="2025" w:type="dxa"/>
            <w:tcBorders>
              <w:top w:val="single" w:sz="18" w:space="0" w:color="auto"/>
            </w:tcBorders>
          </w:tcPr>
          <w:p w14:paraId="69E07A8C" w14:textId="77777777" w:rsidR="006C30F5" w:rsidRPr="00E02954" w:rsidRDefault="006C30F5" w:rsidP="00F039A0">
            <w:pPr>
              <w:pStyle w:val="TextBody"/>
            </w:pPr>
          </w:p>
        </w:tc>
        <w:tc>
          <w:tcPr>
            <w:tcW w:w="1034" w:type="dxa"/>
            <w:tcBorders>
              <w:top w:val="single" w:sz="18" w:space="0" w:color="auto"/>
            </w:tcBorders>
          </w:tcPr>
          <w:p w14:paraId="63CA43EB" w14:textId="77777777" w:rsidR="006C30F5" w:rsidRPr="00E02954" w:rsidRDefault="006C30F5" w:rsidP="00F039A0">
            <w:pPr>
              <w:pStyle w:val="TextBody"/>
            </w:pPr>
          </w:p>
        </w:tc>
        <w:tc>
          <w:tcPr>
            <w:tcW w:w="272" w:type="dxa"/>
            <w:tcBorders>
              <w:top w:val="single" w:sz="18" w:space="0" w:color="auto"/>
            </w:tcBorders>
          </w:tcPr>
          <w:p w14:paraId="619C8043" w14:textId="77777777" w:rsidR="006C30F5" w:rsidRPr="00E02954" w:rsidRDefault="006C30F5" w:rsidP="00F039A0">
            <w:pPr>
              <w:pStyle w:val="TextBody"/>
            </w:pPr>
          </w:p>
        </w:tc>
        <w:tc>
          <w:tcPr>
            <w:tcW w:w="3958" w:type="dxa"/>
            <w:gridSpan w:val="3"/>
            <w:tcBorders>
              <w:top w:val="single" w:sz="18" w:space="0" w:color="auto"/>
            </w:tcBorders>
          </w:tcPr>
          <w:p w14:paraId="4BF167C6" w14:textId="77777777" w:rsidR="006C30F5" w:rsidRPr="00E02954" w:rsidRDefault="006C30F5" w:rsidP="00F039A0">
            <w:pPr>
              <w:pStyle w:val="TextBody"/>
            </w:pPr>
          </w:p>
        </w:tc>
      </w:tr>
      <w:tr w:rsidR="00734A2E" w:rsidRPr="00E02954" w14:paraId="7B5B841B" w14:textId="77777777" w:rsidTr="0041725D">
        <w:trPr>
          <w:trHeight w:val="4320"/>
        </w:trPr>
        <w:tc>
          <w:tcPr>
            <w:tcW w:w="2968" w:type="dxa"/>
            <w:gridSpan w:val="3"/>
            <w:vMerge/>
          </w:tcPr>
          <w:p w14:paraId="5144FECC" w14:textId="77777777" w:rsidR="006C30F5" w:rsidRPr="00E02954" w:rsidRDefault="006C30F5" w:rsidP="00F039A0">
            <w:pPr>
              <w:pStyle w:val="TextBody"/>
            </w:pPr>
          </w:p>
        </w:tc>
        <w:tc>
          <w:tcPr>
            <w:tcW w:w="273" w:type="dxa"/>
            <w:vMerge/>
            <w:tcBorders>
              <w:right w:val="single" w:sz="18" w:space="0" w:color="auto"/>
            </w:tcBorders>
          </w:tcPr>
          <w:p w14:paraId="5EEFACED" w14:textId="77777777" w:rsidR="006C30F5" w:rsidRPr="00E02954" w:rsidRDefault="006C30F5" w:rsidP="00F039A0">
            <w:pPr>
              <w:pStyle w:val="TextBody"/>
            </w:pPr>
          </w:p>
        </w:tc>
        <w:tc>
          <w:tcPr>
            <w:tcW w:w="270" w:type="dxa"/>
            <w:vMerge/>
            <w:tcBorders>
              <w:left w:val="single" w:sz="18" w:space="0" w:color="auto"/>
            </w:tcBorders>
          </w:tcPr>
          <w:p w14:paraId="2BC9F19E" w14:textId="77777777" w:rsidR="006C30F5" w:rsidRPr="00E02954" w:rsidRDefault="006C30F5" w:rsidP="00F039A0">
            <w:pPr>
              <w:pStyle w:val="TextBody"/>
            </w:pPr>
          </w:p>
        </w:tc>
        <w:tc>
          <w:tcPr>
            <w:tcW w:w="2025" w:type="dxa"/>
          </w:tcPr>
          <w:p w14:paraId="05DBA5EC" w14:textId="53B27488" w:rsidR="006C30F5" w:rsidRPr="00E02954" w:rsidRDefault="00000000" w:rsidP="00F039A0">
            <w:pPr>
              <w:pStyle w:val="TextBody"/>
            </w:pPr>
            <w:sdt>
              <w:sdtPr>
                <w:rPr>
                  <w:rStyle w:val="TitlenormalChar"/>
                </w:rPr>
                <w:id w:val="-615903596"/>
                <w:placeholder>
                  <w:docPart w:val="FBC588EFD93C4E608E8EB98AD3F446E6"/>
                </w:placeholder>
                <w:temporary/>
                <w:showingPlcHdr/>
                <w15:appearance w15:val="hidden"/>
              </w:sdtPr>
              <w:sdtEndPr>
                <w:rPr>
                  <w:rStyle w:val="Fuentedeprrafopredeter"/>
                  <w:rFonts w:asciiTheme="minorHAnsi" w:hAnsiTheme="minorHAnsi"/>
                  <w:b w:val="0"/>
                  <w:bCs w:val="0"/>
                  <w:color w:val="000000" w:themeColor="text1"/>
                  <w:sz w:val="18"/>
                  <w:szCs w:val="18"/>
                </w:rPr>
              </w:sdtEndPr>
              <w:sdtContent>
                <w:r w:rsidR="00AF61AC" w:rsidRPr="00E02954">
                  <w:rPr>
                    <w:rStyle w:val="TitlenormalChar"/>
                    <w:sz w:val="28"/>
                    <w:szCs w:val="28"/>
                  </w:rPr>
                  <w:t>DHACDOOYINKA SOO SOCDA</w:t>
                </w:r>
              </w:sdtContent>
            </w:sdt>
          </w:p>
          <w:p w14:paraId="347FA6EA" w14:textId="2D3E5DAA" w:rsidR="006C30F5" w:rsidRPr="00E02954" w:rsidRDefault="006C30F5" w:rsidP="00F039A0">
            <w:pPr>
              <w:pStyle w:val="TextBody"/>
            </w:pPr>
          </w:p>
          <w:p w14:paraId="7D46F4FD" w14:textId="5FF18FDF" w:rsidR="006C30F5" w:rsidRPr="00E02954" w:rsidRDefault="00000000" w:rsidP="00F039A0">
            <w:pPr>
              <w:pStyle w:val="TextBody"/>
            </w:pPr>
            <w:sdt>
              <w:sdtPr>
                <w:id w:val="-1628150936"/>
                <w:placeholder>
                  <w:docPart w:val="EA7A00A92EF74F2593D77E1A133A11C4"/>
                </w:placeholder>
              </w:sdtPr>
              <w:sdtContent>
                <w:sdt>
                  <w:sdtPr>
                    <w:id w:val="-1441836109"/>
                    <w:placeholder>
                      <w:docPart w:val="2DCAB4B9D01E4BC995A861E0057886C6"/>
                    </w:placeholder>
                  </w:sdtPr>
                  <w:sdtContent>
                    <w:sdt>
                      <w:sdtPr>
                        <w:id w:val="2022893207"/>
                        <w:placeholder>
                          <w:docPart w:val="B2EBD7BA2B1E4A0E8B32016484770F92"/>
                        </w:placeholder>
                      </w:sdtPr>
                      <w:sdtContent>
                        <w:sdt>
                          <w:sdtPr>
                            <w:id w:val="401336929"/>
                            <w:placeholder>
                              <w:docPart w:val="77A65100BB5F52448D00E56E9EB39582"/>
                            </w:placeholder>
                            <w:showingPlcHdr/>
                          </w:sdtPr>
                          <w:sdtContent>
                            <w:r w:rsidR="00C4099B" w:rsidRPr="00E02954">
                              <w:t>Click here to enter text.</w:t>
                            </w:r>
                          </w:sdtContent>
                        </w:sdt>
                      </w:sdtContent>
                    </w:sdt>
                  </w:sdtContent>
                </w:sdt>
              </w:sdtContent>
            </w:sdt>
          </w:p>
        </w:tc>
        <w:tc>
          <w:tcPr>
            <w:tcW w:w="1034" w:type="dxa"/>
            <w:tcBorders>
              <w:right w:val="single" w:sz="18" w:space="0" w:color="auto"/>
            </w:tcBorders>
          </w:tcPr>
          <w:p w14:paraId="562E0CFE" w14:textId="77777777" w:rsidR="006C30F5" w:rsidRPr="00E02954" w:rsidRDefault="006C30F5" w:rsidP="00F039A0">
            <w:pPr>
              <w:pStyle w:val="TextBody"/>
            </w:pPr>
          </w:p>
        </w:tc>
        <w:tc>
          <w:tcPr>
            <w:tcW w:w="272" w:type="dxa"/>
            <w:tcBorders>
              <w:left w:val="single" w:sz="18" w:space="0" w:color="auto"/>
            </w:tcBorders>
          </w:tcPr>
          <w:p w14:paraId="26318FC3" w14:textId="380941CC" w:rsidR="006C30F5" w:rsidRPr="00E02954" w:rsidRDefault="006C30F5" w:rsidP="00F039A0">
            <w:pPr>
              <w:pStyle w:val="TextBody"/>
            </w:pPr>
          </w:p>
        </w:tc>
        <w:tc>
          <w:tcPr>
            <w:tcW w:w="3958" w:type="dxa"/>
            <w:gridSpan w:val="3"/>
          </w:tcPr>
          <w:p w14:paraId="04A458B9" w14:textId="7D1D2895" w:rsidR="0013534A" w:rsidRPr="00E02954" w:rsidRDefault="0013534A" w:rsidP="00F039A0">
            <w:pPr>
              <w:pStyle w:val="TextBody"/>
              <w:rPr>
                <w:rStyle w:val="TitlenormalChar"/>
              </w:rPr>
            </w:pPr>
            <w:r w:rsidRPr="00E02954">
              <w:rPr>
                <w:noProof/>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B20006" w:rsidRPr="00E02954" w:rsidRDefault="00B20006" w:rsidP="00F039A0">
            <w:pPr>
              <w:pStyle w:val="TextBody"/>
            </w:pPr>
            <w:r w:rsidRPr="00E02954">
              <w:rPr>
                <w:rStyle w:val="TitlenormalChar"/>
                <w:sz w:val="28"/>
                <w:szCs w:val="28"/>
              </w:rPr>
              <w:t>MA OGTAHAY?</w:t>
            </w:r>
          </w:p>
          <w:p w14:paraId="5664FD70" w14:textId="2A03430B" w:rsidR="00CD5E35" w:rsidRPr="00E02954" w:rsidRDefault="005A54EE" w:rsidP="00F039A0">
            <w:pPr>
              <w:pStyle w:val="TextBody"/>
            </w:pPr>
            <w:r w:rsidRPr="00E02954">
              <w:t>Ardayda qaadanaya koorsooyinka adag ama korsooyiinka taxadarka u baahan ee dugsiga sare waxay u badan tahay inay ku guuleystaan kuleejka.</w:t>
            </w:r>
          </w:p>
        </w:tc>
      </w:tr>
    </w:tbl>
    <w:p w14:paraId="107532FB" w14:textId="77777777" w:rsidR="009075A7" w:rsidRPr="00E02954" w:rsidRDefault="009075A7">
      <w:pPr>
        <w:rPr>
          <w:rFonts w:eastAsia="Franklin Gothic Book" w:cs="Franklin Gothic Book"/>
          <w:color w:val="000000" w:themeColor="text1"/>
          <w:sz w:val="18"/>
          <w:szCs w:val="18"/>
        </w:rPr>
      </w:pPr>
      <w:r w:rsidRPr="00E02954">
        <w:rPr>
          <w:sz w:val="18"/>
          <w:szCs w:val="18"/>
        </w:rPr>
        <w:br w:type="page"/>
      </w:r>
    </w:p>
    <w:tbl>
      <w:tblPr>
        <w:tblW w:w="0" w:type="auto"/>
        <w:tblLook w:val="04A0" w:firstRow="1" w:lastRow="0" w:firstColumn="1" w:lastColumn="0" w:noHBand="0" w:noVBand="1"/>
      </w:tblPr>
      <w:tblGrid>
        <w:gridCol w:w="2971"/>
        <w:gridCol w:w="252"/>
        <w:gridCol w:w="3035"/>
        <w:gridCol w:w="372"/>
        <w:gridCol w:w="346"/>
        <w:gridCol w:w="3824"/>
      </w:tblGrid>
      <w:tr w:rsidR="00221E59" w:rsidRPr="00E02954" w14:paraId="6F1EC783" w14:textId="77777777" w:rsidTr="00335EBE">
        <w:trPr>
          <w:trHeight w:val="454"/>
        </w:trPr>
        <w:tc>
          <w:tcPr>
            <w:tcW w:w="10800" w:type="dxa"/>
            <w:gridSpan w:val="6"/>
            <w:tcBorders>
              <w:bottom w:val="single" w:sz="18" w:space="0" w:color="auto"/>
            </w:tcBorders>
          </w:tcPr>
          <w:p w14:paraId="0C643917" w14:textId="40A834BC" w:rsidR="00221E59" w:rsidRPr="00E02954" w:rsidRDefault="00000000" w:rsidP="00221E59">
            <w:pPr>
              <w:rPr>
                <w:rStyle w:val="Ttulo2Car"/>
                <w:szCs w:val="18"/>
              </w:rPr>
            </w:pPr>
            <w:r w:rsidRPr="00E02954">
              <w:rPr>
                <w:noProof/>
                <w:sz w:val="18"/>
                <w:szCs w:val="18"/>
              </w:rPr>
              <w:lastRenderedPageBreak/>
              <w:pict w14:anchorId="119A1472">
                <v:group id="Grupo 1" o:spid="_x0000_s2050" alt="" style="position:absolute;margin-left:-31.1pt;margin-top:-31.9pt;width:612pt;height:11in;z-index:-251655168" coordsize="77724,100584">
                  <v:rect id="Rectangle 743" o:spid="_x0000_s2051" alt="" style="position:absolute;width:77724;height:100584;visibility:visible;mso-wrap-style:square;v-text-anchor:top" filled="f" stroked="f"/>
                  <v:group id="Group 1" o:sp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E02954">
              <w:rPr>
                <w:rStyle w:val="Ttulo3Car"/>
                <w:sz w:val="18"/>
                <w:szCs w:val="18"/>
              </w:rPr>
              <w:t>High School &amp; Beyond Planning (Dugsiga Sare &amp; Qorsheynta Ka baxsan)</w:t>
            </w:r>
            <w:r w:rsidR="00221E59" w:rsidRPr="00E02954">
              <w:rPr>
                <w:rStyle w:val="Ttulo2Car"/>
                <w:szCs w:val="18"/>
              </w:rPr>
              <w:t xml:space="preserve"> </w:t>
            </w:r>
          </w:p>
          <w:p w14:paraId="4CEE5AD0" w14:textId="729AEB76" w:rsidR="00221E59" w:rsidRPr="00E02954" w:rsidRDefault="002366CD" w:rsidP="00221E59">
            <w:pPr>
              <w:rPr>
                <w:sz w:val="18"/>
                <w:szCs w:val="18"/>
              </w:rPr>
            </w:pPr>
            <w:r w:rsidRPr="00E02954">
              <w:rPr>
                <w:rStyle w:val="Ttulo2Car"/>
                <w:color w:val="000000" w:themeColor="text1"/>
                <w:szCs w:val="18"/>
              </w:rPr>
              <w:t>Fasalka Sagaalaad | Daabacaadda Guga | gearup.wa.gov</w:t>
            </w:r>
          </w:p>
        </w:tc>
      </w:tr>
      <w:tr w:rsidR="003924B1" w:rsidRPr="00E02954" w14:paraId="68BDF0EE" w14:textId="77777777" w:rsidTr="00335EBE">
        <w:trPr>
          <w:trHeight w:val="144"/>
        </w:trPr>
        <w:tc>
          <w:tcPr>
            <w:tcW w:w="10800" w:type="dxa"/>
            <w:gridSpan w:val="6"/>
            <w:tcBorders>
              <w:top w:val="single" w:sz="18" w:space="0" w:color="auto"/>
            </w:tcBorders>
          </w:tcPr>
          <w:p w14:paraId="0267F210" w14:textId="77777777" w:rsidR="003924B1" w:rsidRPr="00E02954" w:rsidRDefault="003924B1" w:rsidP="00BA1778">
            <w:pPr>
              <w:rPr>
                <w:sz w:val="14"/>
                <w:szCs w:val="14"/>
              </w:rPr>
            </w:pPr>
          </w:p>
        </w:tc>
      </w:tr>
      <w:tr w:rsidR="00742CB4" w:rsidRPr="00E02954" w14:paraId="41244D99" w14:textId="77777777" w:rsidTr="00742CB4">
        <w:trPr>
          <w:trHeight w:val="205"/>
        </w:trPr>
        <w:tc>
          <w:tcPr>
            <w:tcW w:w="2971" w:type="dxa"/>
          </w:tcPr>
          <w:p w14:paraId="07FC4133" w14:textId="77777777" w:rsidR="00742CB4" w:rsidRPr="00E02954" w:rsidRDefault="00742CB4" w:rsidP="00742CB4">
            <w:pPr>
              <w:pStyle w:val="Titlenormal"/>
              <w:rPr>
                <w:sz w:val="28"/>
                <w:szCs w:val="28"/>
              </w:rPr>
            </w:pPr>
            <w:r w:rsidRPr="00E02954">
              <w:rPr>
                <w:sz w:val="28"/>
                <w:szCs w:val="28"/>
              </w:rPr>
              <w:t>MAXAAY KUGU QAADANEEYSA INAAD KA QALINJABISO DUGSIGA SARE</w:t>
            </w:r>
          </w:p>
          <w:p w14:paraId="735DFB72" w14:textId="43795E51" w:rsidR="00742CB4" w:rsidRPr="00E02954" w:rsidRDefault="00742CB4" w:rsidP="00742CB4">
            <w:pPr>
              <w:rPr>
                <w:sz w:val="18"/>
                <w:szCs w:val="18"/>
              </w:rPr>
            </w:pPr>
            <w:r w:rsidRPr="00E02954">
              <w:rPr>
                <w:sz w:val="18"/>
                <w:szCs w:val="18"/>
              </w:rPr>
              <w:t>Gelida kuleejka waxay ka bilaabataa ka qalinjabinta dugsiga sare. Si kastaba ha ahaatee, iyadoo ku xiran nooca dugsiga uu ilmahaagu rabo inuu dhigto, waxaa lama huraan ah in la ogaado fasallada la qaadanayo, darajooyinka lagama maarmaanka ah, iyo shuruudaha kale ee ka baxsan waxa looga baahan yahay qalin</w:t>
            </w:r>
            <w:r w:rsidR="003B285D">
              <w:rPr>
                <w:sz w:val="18"/>
                <w:szCs w:val="18"/>
              </w:rPr>
              <w:noBreakHyphen/>
            </w:r>
            <w:r w:rsidRPr="00E02954">
              <w:rPr>
                <w:sz w:val="18"/>
                <w:szCs w:val="18"/>
              </w:rPr>
              <w:t>jabinta dugsiga sare. Waa kan waxa loo baahan yahay:</w:t>
            </w:r>
          </w:p>
          <w:p w14:paraId="346B1E21" w14:textId="6B1B0E30" w:rsidR="00742CB4" w:rsidRPr="00E02954" w:rsidRDefault="00742CB4" w:rsidP="00742CB4">
            <w:pPr>
              <w:pStyle w:val="Titlenormal"/>
            </w:pPr>
          </w:p>
        </w:tc>
        <w:tc>
          <w:tcPr>
            <w:tcW w:w="252" w:type="dxa"/>
            <w:vMerge w:val="restart"/>
          </w:tcPr>
          <w:p w14:paraId="3295F43E" w14:textId="220694F4" w:rsidR="00742CB4" w:rsidRPr="00E02954" w:rsidRDefault="00742CB4" w:rsidP="00742CB4"/>
        </w:tc>
        <w:tc>
          <w:tcPr>
            <w:tcW w:w="7577" w:type="dxa"/>
            <w:gridSpan w:val="4"/>
            <w:vMerge w:val="restart"/>
          </w:tcPr>
          <w:tbl>
            <w:tblPr>
              <w:tblStyle w:val="Listaclara-nfasis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9"/>
              <w:gridCol w:w="2210"/>
              <w:gridCol w:w="2324"/>
              <w:gridCol w:w="2324"/>
            </w:tblGrid>
            <w:tr w:rsidR="00AE15F2" w:rsidRPr="00E02954" w14:paraId="6570371C" w14:textId="77777777" w:rsidTr="00C4099B">
              <w:trPr>
                <w:cnfStyle w:val="100000000000" w:firstRow="1" w:lastRow="0" w:firstColumn="0" w:lastColumn="0" w:oddVBand="0" w:evenVBand="0" w:oddHBand="0" w:evenHBand="0" w:firstRowFirstColumn="0" w:firstRowLastColumn="0" w:lastRowFirstColumn="0" w:lastRowLastColumn="0"/>
                <w:cantSplit/>
                <w:trHeight w:val="605"/>
              </w:trPr>
              <w:tc>
                <w:tcPr>
                  <w:cnfStyle w:val="001000000000" w:firstRow="0" w:lastRow="0" w:firstColumn="1" w:lastColumn="0" w:oddVBand="0" w:evenVBand="0" w:oddHBand="0" w:evenHBand="0" w:firstRowFirstColumn="0" w:firstRowLastColumn="0" w:lastRowFirstColumn="0" w:lastRowLastColumn="0"/>
                  <w:tcW w:w="489" w:type="dxa"/>
                  <w:shd w:val="clear" w:color="auto" w:fill="BAE6F7" w:themeFill="accent1" w:themeFillTint="33"/>
                  <w:textDirection w:val="btLr"/>
                  <w:vAlign w:val="center"/>
                </w:tcPr>
                <w:p w14:paraId="375FB6F8" w14:textId="77777777" w:rsidR="00742CB4" w:rsidRPr="00E02954" w:rsidRDefault="00742CB4" w:rsidP="00742CB4">
                  <w:pPr>
                    <w:pStyle w:val="Sinespaciado"/>
                    <w:rPr>
                      <w:color w:val="000000" w:themeColor="text1"/>
                      <w:sz w:val="14"/>
                      <w:szCs w:val="14"/>
                    </w:rPr>
                  </w:pPr>
                  <w:r w:rsidRPr="00E02954">
                    <w:rPr>
                      <w:color w:val="000000" w:themeColor="text1"/>
                      <w:sz w:val="14"/>
                      <w:szCs w:val="14"/>
                    </w:rPr>
                    <w:t>Nooca Darajada</w:t>
                  </w:r>
                </w:p>
              </w:tc>
              <w:tc>
                <w:tcPr>
                  <w:tcW w:w="2210" w:type="dxa"/>
                  <w:shd w:val="clear" w:color="auto" w:fill="BAE6F7" w:themeFill="accent1" w:themeFillTint="33"/>
                  <w:vAlign w:val="center"/>
                </w:tcPr>
                <w:p w14:paraId="6DFB0801" w14:textId="77777777" w:rsidR="00742CB4" w:rsidRPr="00E02954" w:rsidRDefault="00742CB4" w:rsidP="00742CB4">
                  <w:pPr>
                    <w:pStyle w:val="Sinespaciado"/>
                    <w:cnfStyle w:val="100000000000" w:firstRow="1" w:lastRow="0" w:firstColumn="0" w:lastColumn="0" w:oddVBand="0" w:evenVBand="0" w:oddHBand="0" w:evenHBand="0" w:firstRowFirstColumn="0" w:firstRowLastColumn="0" w:lastRowFirstColumn="0" w:lastRowLastColumn="0"/>
                    <w:rPr>
                      <w:color w:val="000000" w:themeColor="text1"/>
                      <w:sz w:val="14"/>
                      <w:szCs w:val="14"/>
                    </w:rPr>
                  </w:pPr>
                  <w:r w:rsidRPr="00E02954">
                    <w:rPr>
                      <w:color w:val="000000" w:themeColor="text1"/>
                      <w:sz w:val="14"/>
                      <w:szCs w:val="14"/>
                    </w:rPr>
                    <w:t>Qalinjabinta Dugsiga Sare &amp; Kulliyadaha Bulshada</w:t>
                  </w:r>
                </w:p>
              </w:tc>
              <w:tc>
                <w:tcPr>
                  <w:tcW w:w="2324" w:type="dxa"/>
                  <w:shd w:val="clear" w:color="auto" w:fill="BAE6F7" w:themeFill="accent1" w:themeFillTint="33"/>
                  <w:vAlign w:val="center"/>
                </w:tcPr>
                <w:p w14:paraId="526F0C3E" w14:textId="60FC2745" w:rsidR="00742CB4" w:rsidRPr="00E02954" w:rsidRDefault="00742CB4" w:rsidP="00742CB4">
                  <w:pPr>
                    <w:pStyle w:val="Sinespaciado"/>
                    <w:cnfStyle w:val="100000000000" w:firstRow="1" w:lastRow="0" w:firstColumn="0" w:lastColumn="0" w:oddVBand="0" w:evenVBand="0" w:oddHBand="0" w:evenHBand="0" w:firstRowFirstColumn="0" w:firstRowLastColumn="0" w:lastRowFirstColumn="0" w:lastRowLastColumn="0"/>
                    <w:rPr>
                      <w:color w:val="000000" w:themeColor="text1"/>
                      <w:sz w:val="14"/>
                      <w:szCs w:val="14"/>
                    </w:rPr>
                  </w:pPr>
                  <w:r w:rsidRPr="00E02954">
                    <w:rPr>
                      <w:color w:val="000000" w:themeColor="text1"/>
                      <w:sz w:val="14"/>
                      <w:szCs w:val="14"/>
                    </w:rPr>
                    <w:t>Jaamacadaha Dadweynaha ee 4</w:t>
                  </w:r>
                  <w:r w:rsidR="003B285D">
                    <w:rPr>
                      <w:color w:val="000000" w:themeColor="text1"/>
                      <w:sz w:val="14"/>
                      <w:szCs w:val="14"/>
                    </w:rPr>
                    <w:noBreakHyphen/>
                  </w:r>
                  <w:r w:rsidRPr="00E02954">
                    <w:rPr>
                      <w:color w:val="000000" w:themeColor="text1"/>
                      <w:sz w:val="14"/>
                      <w:szCs w:val="14"/>
                    </w:rPr>
                    <w:t>Sano ee Washington</w:t>
                  </w:r>
                </w:p>
              </w:tc>
              <w:tc>
                <w:tcPr>
                  <w:tcW w:w="2324" w:type="dxa"/>
                  <w:shd w:val="clear" w:color="auto" w:fill="BAE6F7" w:themeFill="accent1" w:themeFillTint="33"/>
                  <w:vAlign w:val="center"/>
                </w:tcPr>
                <w:p w14:paraId="0935865C" w14:textId="4B36E851" w:rsidR="00742CB4" w:rsidRPr="00E02954" w:rsidRDefault="00742CB4" w:rsidP="00742CB4">
                  <w:pPr>
                    <w:pStyle w:val="Sinespaciado"/>
                    <w:cnfStyle w:val="100000000000" w:firstRow="1" w:lastRow="0" w:firstColumn="0" w:lastColumn="0" w:oddVBand="0" w:evenVBand="0" w:oddHBand="0" w:evenHBand="0" w:firstRowFirstColumn="0" w:firstRowLastColumn="0" w:lastRowFirstColumn="0" w:lastRowLastColumn="0"/>
                    <w:rPr>
                      <w:color w:val="000000" w:themeColor="text1"/>
                      <w:sz w:val="14"/>
                      <w:szCs w:val="14"/>
                    </w:rPr>
                  </w:pPr>
                  <w:r w:rsidRPr="00E02954">
                    <w:rPr>
                      <w:color w:val="000000" w:themeColor="text1"/>
                      <w:sz w:val="14"/>
                      <w:szCs w:val="14"/>
                    </w:rPr>
                    <w:t>Kuleejyaha &amp; Jaamacadaha gaarka loo leeyahay ee 4</w:t>
                  </w:r>
                  <w:r w:rsidR="003B285D">
                    <w:rPr>
                      <w:color w:val="000000" w:themeColor="text1"/>
                      <w:sz w:val="14"/>
                      <w:szCs w:val="14"/>
                    </w:rPr>
                    <w:noBreakHyphen/>
                  </w:r>
                  <w:r w:rsidRPr="00E02954">
                    <w:rPr>
                      <w:color w:val="000000" w:themeColor="text1"/>
                      <w:sz w:val="14"/>
                      <w:szCs w:val="14"/>
                    </w:rPr>
                    <w:t>sano ah ee la doortay</w:t>
                  </w:r>
                </w:p>
              </w:tc>
            </w:tr>
            <w:tr w:rsidR="00252F7D" w:rsidRPr="00E02954" w14:paraId="42BC8562" w14:textId="77777777" w:rsidTr="00C409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9" w:type="dxa"/>
                  <w:shd w:val="clear" w:color="auto" w:fill="BAE6F7" w:themeFill="accent1" w:themeFillTint="33"/>
                  <w:textDirection w:val="btLr"/>
                  <w:vAlign w:val="center"/>
                </w:tcPr>
                <w:p w14:paraId="1CFF1626" w14:textId="77777777" w:rsidR="00742CB4" w:rsidRPr="00E02954" w:rsidRDefault="00742CB4" w:rsidP="00742CB4">
                  <w:pPr>
                    <w:pStyle w:val="Sinespaciado"/>
                    <w:rPr>
                      <w:color w:val="000000" w:themeColor="text1"/>
                      <w:sz w:val="14"/>
                      <w:szCs w:val="14"/>
                    </w:rPr>
                  </w:pPr>
                  <w:r w:rsidRPr="00E02954">
                    <w:rPr>
                      <w:color w:val="000000" w:themeColor="text1"/>
                      <w:sz w:val="14"/>
                      <w:szCs w:val="14"/>
                    </w:rPr>
                    <w:t># Darajoyinka</w:t>
                  </w:r>
                </w:p>
              </w:tc>
              <w:tc>
                <w:tcPr>
                  <w:tcW w:w="2210" w:type="dxa"/>
                  <w:shd w:val="clear" w:color="auto" w:fill="auto"/>
                </w:tcPr>
                <w:p w14:paraId="010175A4"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4 Ingiriis</w:t>
                  </w:r>
                </w:p>
                <w:p w14:paraId="300AD325"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3 Xisaab (Aljabra 1 iyo wixii ka sareeya)</w:t>
                  </w:r>
                </w:p>
                <w:p w14:paraId="2A52FF9F"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3 Saynis (2 shaybaar)</w:t>
                  </w:r>
                </w:p>
                <w:p w14:paraId="4D25392F"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3 Cilmiga Bulshada</w:t>
                  </w:r>
                </w:p>
                <w:p w14:paraId="280FAE09" w14:textId="365996EC" w:rsidR="00742CB4" w:rsidRPr="00E02954" w:rsidRDefault="00C4099B"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2</w:t>
                  </w:r>
                  <w:r w:rsidR="00742CB4" w:rsidRPr="00E02954">
                    <w:rPr>
                      <w:color w:val="000000" w:themeColor="text1"/>
                      <w:sz w:val="14"/>
                      <w:szCs w:val="14"/>
                    </w:rPr>
                    <w:t xml:space="preserve"> Cilmiga Bulshada</w:t>
                  </w:r>
                </w:p>
                <w:p w14:paraId="7C9444EA"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2 Caafimaadka &amp; Jirdhiska</w:t>
                  </w:r>
                </w:p>
                <w:p w14:paraId="5F24C74E" w14:textId="7AB33814"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 xml:space="preserve">1 </w:t>
                  </w:r>
                  <w:r w:rsidR="00A56C0F" w:rsidRPr="00E02954">
                    <w:rPr>
                      <w:color w:val="000000" w:themeColor="text1"/>
                      <w:sz w:val="14"/>
                      <w:szCs w:val="14"/>
                    </w:rPr>
                    <w:t>CTE</w:t>
                  </w:r>
                </w:p>
                <w:p w14:paraId="20FEF6BF"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2 Luqadda Adduunka</w:t>
                  </w:r>
                </w:p>
                <w:p w14:paraId="704CB714"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4 La doortay</w:t>
                  </w:r>
                </w:p>
              </w:tc>
              <w:tc>
                <w:tcPr>
                  <w:tcW w:w="2324" w:type="dxa"/>
                  <w:shd w:val="clear" w:color="auto" w:fill="auto"/>
                </w:tcPr>
                <w:p w14:paraId="4A187539"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4 Ingiriis</w:t>
                  </w:r>
                </w:p>
                <w:p w14:paraId="2755E865" w14:textId="11388BBA"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3 Xisaab (Aljabra 1 iyo wixii ka sareeya oo lagu daray koorsada xisaabeed ee sannadka sare)</w:t>
                  </w:r>
                </w:p>
                <w:p w14:paraId="25C1389E"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3 Saynis (2 shaybaar)</w:t>
                  </w:r>
                </w:p>
                <w:p w14:paraId="00A5DBA5"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3 Cilmiga Bulshada</w:t>
                  </w:r>
                </w:p>
                <w:p w14:paraId="75E7FF09"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2 Luqadda Adduunka</w:t>
                  </w:r>
                </w:p>
                <w:p w14:paraId="60300204"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1 Fanka</w:t>
                  </w:r>
                </w:p>
                <w:p w14:paraId="2CCA41AD"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p>
              </w:tc>
              <w:tc>
                <w:tcPr>
                  <w:tcW w:w="2324" w:type="dxa"/>
                  <w:shd w:val="clear" w:color="auto" w:fill="auto"/>
                </w:tcPr>
                <w:p w14:paraId="664644BD"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4 Ingiriis</w:t>
                  </w:r>
                </w:p>
                <w:p w14:paraId="30C7FE06" w14:textId="56DB21DC"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3</w:t>
                  </w:r>
                  <w:r w:rsidR="003B285D">
                    <w:rPr>
                      <w:color w:val="000000" w:themeColor="text1"/>
                      <w:sz w:val="14"/>
                      <w:szCs w:val="14"/>
                    </w:rPr>
                    <w:noBreakHyphen/>
                  </w:r>
                  <w:r w:rsidRPr="00E02954">
                    <w:rPr>
                      <w:color w:val="000000" w:themeColor="text1"/>
                      <w:sz w:val="14"/>
                      <w:szCs w:val="14"/>
                    </w:rPr>
                    <w:t>4 Xisaab (Aljabra 1 &amp; wixii ka sareeya ilaa xisaabinta hore ama tirakoobka)</w:t>
                  </w:r>
                </w:p>
                <w:p w14:paraId="0368ED39" w14:textId="605B9F3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3</w:t>
                  </w:r>
                  <w:r w:rsidR="003B285D">
                    <w:rPr>
                      <w:color w:val="000000" w:themeColor="text1"/>
                      <w:sz w:val="14"/>
                      <w:szCs w:val="14"/>
                    </w:rPr>
                    <w:noBreakHyphen/>
                  </w:r>
                  <w:r w:rsidRPr="00E02954">
                    <w:rPr>
                      <w:color w:val="000000" w:themeColor="text1"/>
                      <w:sz w:val="14"/>
                      <w:szCs w:val="14"/>
                    </w:rPr>
                    <w:t>4 Saynis (shaybaadhka lagu taliyay)</w:t>
                  </w:r>
                </w:p>
                <w:p w14:paraId="0E6C0DFE" w14:textId="05D3BF71"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3</w:t>
                  </w:r>
                  <w:r w:rsidR="003B285D">
                    <w:rPr>
                      <w:color w:val="000000" w:themeColor="text1"/>
                      <w:sz w:val="14"/>
                      <w:szCs w:val="14"/>
                    </w:rPr>
                    <w:noBreakHyphen/>
                  </w:r>
                  <w:r w:rsidRPr="00E02954">
                    <w:rPr>
                      <w:color w:val="000000" w:themeColor="text1"/>
                      <w:sz w:val="14"/>
                      <w:szCs w:val="14"/>
                    </w:rPr>
                    <w:t>4 Sayniska Bulshada (ay ku jirto Taariikhda Mareykanka)</w:t>
                  </w:r>
                </w:p>
                <w:p w14:paraId="62618EBB" w14:textId="41913099"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3</w:t>
                  </w:r>
                  <w:r w:rsidR="003B285D">
                    <w:rPr>
                      <w:color w:val="000000" w:themeColor="text1"/>
                      <w:sz w:val="14"/>
                      <w:szCs w:val="14"/>
                    </w:rPr>
                    <w:noBreakHyphen/>
                  </w:r>
                  <w:r w:rsidRPr="00E02954">
                    <w:rPr>
                      <w:color w:val="000000" w:themeColor="text1"/>
                      <w:sz w:val="14"/>
                      <w:szCs w:val="14"/>
                    </w:rPr>
                    <w:t>4 Luuqadda Adduunka</w:t>
                  </w:r>
                </w:p>
                <w:p w14:paraId="53AD8462"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r w:rsidRPr="00E02954">
                    <w:rPr>
                      <w:color w:val="000000" w:themeColor="text1"/>
                      <w:sz w:val="14"/>
                      <w:szCs w:val="14"/>
                    </w:rPr>
                    <w:t>+ Farshaxanka &amp; Xulashada Caqabadda leh</w:t>
                  </w:r>
                </w:p>
              </w:tc>
            </w:tr>
            <w:tr w:rsidR="00252F7D" w:rsidRPr="00E02954" w14:paraId="0EDCF30F" w14:textId="77777777" w:rsidTr="00C4099B">
              <w:trPr>
                <w:cantSplit/>
                <w:trHeight w:val="20"/>
              </w:trPr>
              <w:tc>
                <w:tcPr>
                  <w:cnfStyle w:val="001000000000" w:firstRow="0" w:lastRow="0" w:firstColumn="1" w:lastColumn="0" w:oddVBand="0" w:evenVBand="0" w:oddHBand="0" w:evenHBand="0" w:firstRowFirstColumn="0" w:firstRowLastColumn="0" w:lastRowFirstColumn="0" w:lastRowLastColumn="0"/>
                  <w:tcW w:w="489" w:type="dxa"/>
                  <w:shd w:val="clear" w:color="auto" w:fill="BAE6F7" w:themeFill="accent1" w:themeFillTint="33"/>
                  <w:textDirection w:val="btLr"/>
                  <w:vAlign w:val="center"/>
                </w:tcPr>
                <w:p w14:paraId="5555DC03" w14:textId="77777777" w:rsidR="00742CB4" w:rsidRPr="00E02954" w:rsidRDefault="00742CB4" w:rsidP="00742CB4">
                  <w:pPr>
                    <w:pStyle w:val="Sinespaciado"/>
                    <w:rPr>
                      <w:color w:val="000000" w:themeColor="text1"/>
                      <w:sz w:val="14"/>
                      <w:szCs w:val="14"/>
                    </w:rPr>
                  </w:pPr>
                  <w:r w:rsidRPr="00E02954">
                    <w:rPr>
                      <w:color w:val="000000" w:themeColor="text1"/>
                      <w:sz w:val="14"/>
                      <w:szCs w:val="14"/>
                    </w:rPr>
                    <w:t>Loo baahan yahay</w:t>
                  </w:r>
                </w:p>
              </w:tc>
              <w:tc>
                <w:tcPr>
                  <w:tcW w:w="2210" w:type="dxa"/>
                </w:tcPr>
                <w:p w14:paraId="59E65001" w14:textId="77777777" w:rsidR="00742CB4" w:rsidRPr="00E02954" w:rsidRDefault="00742CB4" w:rsidP="00742CB4">
                  <w:pPr>
                    <w:pStyle w:val="Sinespaciado"/>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E02954">
                    <w:rPr>
                      <w:color w:val="000000" w:themeColor="text1"/>
                      <w:sz w:val="14"/>
                      <w:szCs w:val="14"/>
                    </w:rPr>
                    <w:t xml:space="preserve">High School and Beyond Plan (Dugsiga Sare iyo Qorshaha ka dambeeya) </w:t>
                  </w:r>
                </w:p>
                <w:p w14:paraId="73982C4C" w14:textId="53E7AC43" w:rsidR="00742CB4" w:rsidRPr="00E02954" w:rsidRDefault="00742CB4" w:rsidP="00742CB4">
                  <w:pPr>
                    <w:pStyle w:val="Sinespaciado"/>
                    <w:cnfStyle w:val="000000000000" w:firstRow="0" w:lastRow="0" w:firstColumn="0" w:lastColumn="0" w:oddVBand="0" w:evenVBand="0" w:oddHBand="0" w:evenHBand="0" w:firstRowFirstColumn="0" w:firstRowLastColumn="0" w:lastRowFirstColumn="0" w:lastRowLastColumn="0"/>
                    <w:rPr>
                      <w:color w:val="000000" w:themeColor="text1"/>
                      <w:sz w:val="14"/>
                      <w:szCs w:val="14"/>
                    </w:rPr>
                  </w:pPr>
                  <w:r w:rsidRPr="00E02954">
                    <w:rPr>
                      <w:color w:val="000000" w:themeColor="text1"/>
                      <w:sz w:val="14"/>
                      <w:szCs w:val="14"/>
                    </w:rPr>
                    <w:t xml:space="preserve">Buuxi </w:t>
                  </w:r>
                  <w:r w:rsidR="0062310D" w:rsidRPr="00E02954">
                    <w:rPr>
                      <w:color w:val="000000" w:themeColor="text1"/>
                      <w:sz w:val="14"/>
                      <w:szCs w:val="14"/>
                      <w:lang w:val="en-US"/>
                    </w:rPr>
                    <w:t>Grad Pathway</w:t>
                  </w:r>
                </w:p>
                <w:p w14:paraId="2FE85C11" w14:textId="0F16246B" w:rsidR="00742CB4" w:rsidRPr="00E02954" w:rsidRDefault="00742CB4" w:rsidP="00742CB4">
                  <w:pPr>
                    <w:pStyle w:val="Sinespaciado"/>
                    <w:cnfStyle w:val="000000000000" w:firstRow="0" w:lastRow="0" w:firstColumn="0" w:lastColumn="0" w:oddVBand="0" w:evenVBand="0" w:oddHBand="0" w:evenHBand="0" w:firstRowFirstColumn="0" w:firstRowLastColumn="0" w:lastRowFirstColumn="0" w:lastRowLastColumn="0"/>
                    <w:rPr>
                      <w:color w:val="000000" w:themeColor="text1"/>
                      <w:sz w:val="14"/>
                      <w:szCs w:val="14"/>
                      <w:lang w:val="en-US"/>
                    </w:rPr>
                  </w:pPr>
                  <w:r w:rsidRPr="00E02954">
                    <w:rPr>
                      <w:color w:val="000000" w:themeColor="text1"/>
                      <w:sz w:val="14"/>
                      <w:szCs w:val="14"/>
                    </w:rPr>
                    <w:t xml:space="preserve">Hel Darajoyinka </w:t>
                  </w:r>
                  <w:r w:rsidR="00927904" w:rsidRPr="00E02954">
                    <w:rPr>
                      <w:color w:val="000000" w:themeColor="text1"/>
                      <w:sz w:val="14"/>
                      <w:szCs w:val="14"/>
                    </w:rPr>
                    <w:t xml:space="preserve">HS </w:t>
                  </w:r>
                  <w:r w:rsidRPr="00E02954">
                    <w:rPr>
                      <w:color w:val="000000" w:themeColor="text1"/>
                      <w:sz w:val="14"/>
                      <w:szCs w:val="14"/>
                    </w:rPr>
                    <w:t xml:space="preserve">(High School, </w:t>
                  </w:r>
                  <w:r w:rsidR="00927904" w:rsidRPr="00E02954">
                    <w:rPr>
                      <w:color w:val="000000" w:themeColor="text1"/>
                      <w:sz w:val="14"/>
                      <w:szCs w:val="14"/>
                    </w:rPr>
                    <w:t>Dugsiga Sare</w:t>
                  </w:r>
                  <w:r w:rsidRPr="00E02954">
                    <w:rPr>
                      <w:color w:val="000000" w:themeColor="text1"/>
                      <w:sz w:val="14"/>
                      <w:szCs w:val="14"/>
                    </w:rPr>
                    <w:t>)</w:t>
                  </w:r>
                </w:p>
              </w:tc>
              <w:tc>
                <w:tcPr>
                  <w:tcW w:w="2324" w:type="dxa"/>
                </w:tcPr>
                <w:p w14:paraId="0020C6C8" w14:textId="77777777" w:rsidR="00742CB4" w:rsidRPr="00E02954"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E02954">
                    <w:rPr>
                      <w:color w:val="000000" w:themeColor="text1"/>
                      <w:sz w:val="14"/>
                      <w:szCs w:val="14"/>
                    </w:rPr>
                    <w:t>Qalinjabinta dugsiga sare ama u dhigma</w:t>
                  </w:r>
                </w:p>
                <w:p w14:paraId="04768887" w14:textId="403211A2" w:rsidR="00742CB4" w:rsidRPr="00E02954"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E02954">
                    <w:rPr>
                      <w:color w:val="000000" w:themeColor="text1"/>
                      <w:sz w:val="14"/>
                      <w:szCs w:val="14"/>
                    </w:rPr>
                    <w:t>Ugu yaraan 2.75</w:t>
                  </w:r>
                  <w:r w:rsidR="003B285D">
                    <w:rPr>
                      <w:color w:val="000000" w:themeColor="text1"/>
                      <w:sz w:val="14"/>
                      <w:szCs w:val="14"/>
                    </w:rPr>
                    <w:noBreakHyphen/>
                  </w:r>
                  <w:r w:rsidRPr="00E02954">
                    <w:rPr>
                      <w:color w:val="000000" w:themeColor="text1"/>
                      <w:sz w:val="14"/>
                      <w:szCs w:val="14"/>
                    </w:rPr>
                    <w:t xml:space="preserve">3.00 </w:t>
                  </w:r>
                  <w:r w:rsidR="0062310D" w:rsidRPr="00E02954">
                    <w:rPr>
                      <w:color w:val="000000" w:themeColor="text1"/>
                      <w:sz w:val="14"/>
                      <w:szCs w:val="14"/>
                    </w:rPr>
                    <w:t xml:space="preserve">GPA </w:t>
                  </w:r>
                  <w:r w:rsidRPr="00E02954">
                    <w:rPr>
                      <w:color w:val="000000" w:themeColor="text1"/>
                      <w:sz w:val="14"/>
                      <w:szCs w:val="14"/>
                    </w:rPr>
                    <w:t xml:space="preserve">(Grade Point Avearge, </w:t>
                  </w:r>
                  <w:r w:rsidR="0062310D" w:rsidRPr="00E02954">
                    <w:rPr>
                      <w:color w:val="000000" w:themeColor="text1"/>
                      <w:sz w:val="14"/>
                      <w:szCs w:val="14"/>
                    </w:rPr>
                    <w:t>Celcelisk Dhibcaha Dajada</w:t>
                  </w:r>
                  <w:r w:rsidRPr="00E02954">
                    <w:rPr>
                      <w:color w:val="000000" w:themeColor="text1"/>
                      <w:sz w:val="14"/>
                      <w:szCs w:val="14"/>
                    </w:rPr>
                    <w:t>)</w:t>
                  </w:r>
                </w:p>
                <w:p w14:paraId="52605A6A" w14:textId="77777777" w:rsidR="00742CB4" w:rsidRPr="00E02954"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E02954">
                    <w:rPr>
                      <w:color w:val="000000" w:themeColor="text1"/>
                      <w:sz w:val="14"/>
                      <w:szCs w:val="14"/>
                    </w:rPr>
                    <w:t>Ma jiraan D ama F ee fasallada</w:t>
                  </w:r>
                </w:p>
                <w:p w14:paraId="557985A2" w14:textId="77777777" w:rsidR="00742CB4" w:rsidRPr="00E02954"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E02954">
                    <w:rPr>
                      <w:color w:val="000000" w:themeColor="text1"/>
                      <w:sz w:val="14"/>
                      <w:szCs w:val="14"/>
                    </w:rPr>
                    <w:t>SAT ama ACT</w:t>
                  </w:r>
                </w:p>
              </w:tc>
              <w:tc>
                <w:tcPr>
                  <w:tcW w:w="2324" w:type="dxa"/>
                </w:tcPr>
                <w:p w14:paraId="32088BD7" w14:textId="77777777" w:rsidR="00742CB4" w:rsidRPr="00E02954"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E02954">
                    <w:rPr>
                      <w:color w:val="000000" w:themeColor="text1"/>
                      <w:sz w:val="14"/>
                      <w:szCs w:val="14"/>
                    </w:rPr>
                    <w:t>Qalinjabinta dugsiga sare ama u dhigma</w:t>
                  </w:r>
                </w:p>
                <w:p w14:paraId="0CE997D7" w14:textId="7EADC95A" w:rsidR="00742CB4" w:rsidRPr="00E02954" w:rsidRDefault="0062310D" w:rsidP="00742CB4">
                  <w:pPr>
                    <w:pStyle w:val="Sinespaciado"/>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E02954">
                    <w:rPr>
                      <w:color w:val="000000" w:themeColor="text1"/>
                      <w:sz w:val="14"/>
                      <w:szCs w:val="14"/>
                      <w:lang w:val="es-ES"/>
                    </w:rPr>
                    <w:t>GPA</w:t>
                  </w:r>
                  <w:r w:rsidR="00742CB4" w:rsidRPr="00E02954">
                    <w:rPr>
                      <w:color w:val="000000" w:themeColor="text1"/>
                      <w:sz w:val="14"/>
                      <w:szCs w:val="14"/>
                    </w:rPr>
                    <w:t xml:space="preserve"> tartan ah</w:t>
                  </w:r>
                </w:p>
                <w:p w14:paraId="7872D9AF" w14:textId="77777777" w:rsidR="00742CB4" w:rsidRPr="00E02954"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E02954">
                    <w:rPr>
                      <w:color w:val="000000" w:themeColor="text1"/>
                      <w:sz w:val="14"/>
                      <w:szCs w:val="14"/>
                    </w:rPr>
                    <w:t>Inta badan A iyo B</w:t>
                  </w:r>
                </w:p>
                <w:p w14:paraId="691612D2" w14:textId="77777777" w:rsidR="00742CB4" w:rsidRPr="00E02954"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4"/>
                      <w:szCs w:val="14"/>
                    </w:rPr>
                  </w:pPr>
                  <w:r w:rsidRPr="00E02954">
                    <w:rPr>
                      <w:color w:val="000000" w:themeColor="text1"/>
                      <w:sz w:val="14"/>
                      <w:szCs w:val="14"/>
                    </w:rPr>
                    <w:t>SAT, ACT, ama galka shaqada (sida caadiga ah)</w:t>
                  </w:r>
                </w:p>
              </w:tc>
            </w:tr>
            <w:tr w:rsidR="00252F7D" w:rsidRPr="00E02954" w14:paraId="5A3206BB" w14:textId="77777777" w:rsidTr="00C409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9" w:type="dxa"/>
                  <w:shd w:val="clear" w:color="auto" w:fill="BAE6F7" w:themeFill="accent1" w:themeFillTint="33"/>
                  <w:textDirection w:val="btLr"/>
                  <w:vAlign w:val="center"/>
                </w:tcPr>
                <w:p w14:paraId="4D654816" w14:textId="77777777" w:rsidR="00742CB4" w:rsidRPr="00E02954" w:rsidRDefault="00742CB4" w:rsidP="00742CB4">
                  <w:pPr>
                    <w:pStyle w:val="Sinespaciado"/>
                    <w:rPr>
                      <w:color w:val="000000" w:themeColor="text1"/>
                      <w:sz w:val="14"/>
                      <w:szCs w:val="14"/>
                    </w:rPr>
                  </w:pPr>
                  <w:r w:rsidRPr="00E02954">
                    <w:rPr>
                      <w:color w:val="000000" w:themeColor="text1"/>
                      <w:sz w:val="14"/>
                      <w:szCs w:val="14"/>
                    </w:rPr>
                    <w:t>Lagu taliyay</w:t>
                  </w:r>
                </w:p>
              </w:tc>
              <w:tc>
                <w:tcPr>
                  <w:tcW w:w="2210" w:type="dxa"/>
                </w:tcPr>
                <w:p w14:paraId="418B5254" w14:textId="77777777"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4"/>
                      <w:szCs w:val="14"/>
                    </w:rPr>
                  </w:pPr>
                </w:p>
              </w:tc>
              <w:tc>
                <w:tcPr>
                  <w:tcW w:w="2324" w:type="dxa"/>
                </w:tcPr>
                <w:p w14:paraId="18E22E4B" w14:textId="46DC8301"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cs="AkzidenzGroteskBE-Light"/>
                      <w:color w:val="000000" w:themeColor="text1"/>
                      <w:sz w:val="14"/>
                      <w:szCs w:val="14"/>
                    </w:rPr>
                  </w:pPr>
                  <w:r w:rsidRPr="00E02954">
                    <w:rPr>
                      <w:color w:val="000000" w:themeColor="text1"/>
                      <w:sz w:val="14"/>
                      <w:szCs w:val="14"/>
                    </w:rPr>
                    <w:t>Shaqo koorso dheeri ah iyo arrimo kale ayaa kordhin kara suurtagalnimada gelitaanka.</w:t>
                  </w:r>
                </w:p>
              </w:tc>
              <w:tc>
                <w:tcPr>
                  <w:tcW w:w="2324" w:type="dxa"/>
                </w:tcPr>
                <w:p w14:paraId="3816BB8D" w14:textId="4105DF83"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cs="AkzidenzGroteskBE-Light"/>
                      <w:color w:val="000000" w:themeColor="text1"/>
                      <w:sz w:val="14"/>
                      <w:szCs w:val="14"/>
                    </w:rPr>
                  </w:pPr>
                  <w:r w:rsidRPr="00E02954">
                    <w:rPr>
                      <w:color w:val="000000" w:themeColor="text1"/>
                      <w:sz w:val="14"/>
                      <w:szCs w:val="14"/>
                    </w:rPr>
                    <w:t xml:space="preserve">Maamuusyada, </w:t>
                  </w:r>
                  <w:r w:rsidR="00F915DB" w:rsidRPr="00E02954">
                    <w:rPr>
                      <w:color w:val="000000" w:themeColor="text1"/>
                      <w:sz w:val="14"/>
                      <w:szCs w:val="14"/>
                    </w:rPr>
                    <w:t>AP (Advanced Placement)</w:t>
                  </w:r>
                  <w:r w:rsidRPr="00E02954">
                    <w:rPr>
                      <w:color w:val="000000" w:themeColor="text1"/>
                      <w:sz w:val="14"/>
                      <w:szCs w:val="14"/>
                    </w:rPr>
                    <w:t xml:space="preserve">, </w:t>
                  </w:r>
                  <w:r w:rsidR="00F915DB" w:rsidRPr="00E02954">
                    <w:rPr>
                      <w:color w:val="000000" w:themeColor="text1"/>
                      <w:sz w:val="14"/>
                      <w:szCs w:val="14"/>
                    </w:rPr>
                    <w:t>IB (International Baccalaureate)</w:t>
                  </w:r>
                  <w:r w:rsidRPr="00E02954">
                    <w:rPr>
                      <w:color w:val="000000" w:themeColor="text1"/>
                      <w:sz w:val="14"/>
                      <w:szCs w:val="14"/>
                    </w:rPr>
                    <w:t>, ama koorsooyinka darajada kolejka marka la heli karo</w:t>
                  </w:r>
                </w:p>
                <w:p w14:paraId="5B25F4ED" w14:textId="1F3EAD03" w:rsidR="00742CB4" w:rsidRPr="00E02954"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cs="AkzidenzGroteskBE-Light"/>
                      <w:color w:val="000000" w:themeColor="text1"/>
                      <w:sz w:val="14"/>
                      <w:szCs w:val="14"/>
                    </w:rPr>
                  </w:pPr>
                  <w:r w:rsidRPr="00E02954">
                    <w:rPr>
                      <w:color w:val="000000" w:themeColor="text1"/>
                      <w:sz w:val="14"/>
                      <w:szCs w:val="14"/>
                    </w:rPr>
                    <w:t>Manhajka ka baxsan ama guul gaar</w:t>
                  </w:r>
                  <w:r w:rsidR="0062310D" w:rsidRPr="00E02954">
                    <w:rPr>
                      <w:color w:val="000000" w:themeColor="text1"/>
                      <w:sz w:val="14"/>
                      <w:szCs w:val="14"/>
                      <w:lang w:val="es-ES"/>
                    </w:rPr>
                    <w:t> </w:t>
                  </w:r>
                  <w:r w:rsidRPr="00E02954">
                    <w:rPr>
                      <w:color w:val="000000" w:themeColor="text1"/>
                      <w:sz w:val="14"/>
                      <w:szCs w:val="14"/>
                    </w:rPr>
                    <w:t>ah</w:t>
                  </w:r>
                </w:p>
              </w:tc>
            </w:tr>
          </w:tbl>
          <w:p w14:paraId="622F06CA" w14:textId="0D014C1E" w:rsidR="00742CB4" w:rsidRPr="00E02954" w:rsidRDefault="00060823" w:rsidP="00742CB4">
            <w:pPr>
              <w:pStyle w:val="Prrafodelista"/>
              <w:ind w:left="0"/>
            </w:pPr>
            <w:r w:rsidRPr="00E02954">
              <w:rPr>
                <w:b/>
                <w:color w:val="000000" w:themeColor="text1"/>
              </w:rPr>
              <w:t>FIIRO GAAR AH:</w:t>
            </w:r>
            <w:r w:rsidRPr="00E02954">
              <w:rPr>
                <w:color w:val="000000" w:themeColor="text1"/>
              </w:rPr>
              <w:t xml:space="preserve"> Degmooyinku waxay yeelan karaan shuruudo maxalli ah. Ardayda iyo waalidiintu waa inay ka hubiyaan la</w:t>
            </w:r>
            <w:r w:rsidR="003B285D">
              <w:rPr>
                <w:color w:val="000000" w:themeColor="text1"/>
              </w:rPr>
              <w:noBreakHyphen/>
            </w:r>
            <w:r w:rsidRPr="00E02954">
              <w:rPr>
                <w:color w:val="000000" w:themeColor="text1"/>
              </w:rPr>
              <w:t>taliyayaasha dugsiga shuruudaha qalin</w:t>
            </w:r>
            <w:r w:rsidR="003B285D">
              <w:rPr>
                <w:color w:val="000000" w:themeColor="text1"/>
              </w:rPr>
              <w:noBreakHyphen/>
            </w:r>
            <w:r w:rsidRPr="00E02954">
              <w:rPr>
                <w:color w:val="000000" w:themeColor="text1"/>
              </w:rPr>
              <w:t>jabinta dheeraadka ah.</w:t>
            </w:r>
          </w:p>
        </w:tc>
      </w:tr>
      <w:tr w:rsidR="00742CB4" w:rsidRPr="00E02954" w14:paraId="7CB159C4" w14:textId="77777777" w:rsidTr="00AE15F2">
        <w:trPr>
          <w:trHeight w:val="1141"/>
        </w:trPr>
        <w:tc>
          <w:tcPr>
            <w:tcW w:w="2971" w:type="dxa"/>
            <w:tcBorders>
              <w:bottom w:val="single" w:sz="18" w:space="0" w:color="auto"/>
            </w:tcBorders>
          </w:tcPr>
          <w:p w14:paraId="7CEC2781" w14:textId="77842DE9" w:rsidR="00742CB4" w:rsidRPr="00E02954" w:rsidRDefault="00742CB4" w:rsidP="00F039A0">
            <w:pPr>
              <w:pStyle w:val="TextBody"/>
            </w:pPr>
          </w:p>
        </w:tc>
        <w:tc>
          <w:tcPr>
            <w:tcW w:w="252" w:type="dxa"/>
            <w:vMerge/>
            <w:tcBorders>
              <w:bottom w:val="single" w:sz="18" w:space="0" w:color="auto"/>
            </w:tcBorders>
          </w:tcPr>
          <w:p w14:paraId="0AB48CA8" w14:textId="77777777" w:rsidR="00742CB4" w:rsidRPr="00E02954" w:rsidRDefault="00742CB4" w:rsidP="00742CB4"/>
        </w:tc>
        <w:tc>
          <w:tcPr>
            <w:tcW w:w="7577" w:type="dxa"/>
            <w:gridSpan w:val="4"/>
            <w:vMerge/>
            <w:tcBorders>
              <w:bottom w:val="single" w:sz="18" w:space="0" w:color="auto"/>
            </w:tcBorders>
          </w:tcPr>
          <w:p w14:paraId="021F0FE4" w14:textId="77777777" w:rsidR="00742CB4" w:rsidRPr="00E02954" w:rsidRDefault="00742CB4" w:rsidP="00F039A0">
            <w:pPr>
              <w:pStyle w:val="TextBody"/>
            </w:pPr>
          </w:p>
        </w:tc>
      </w:tr>
      <w:tr w:rsidR="00A2081B" w:rsidRPr="00E02954" w14:paraId="6FE7AA31" w14:textId="77777777" w:rsidTr="00742CB4">
        <w:trPr>
          <w:trHeight w:val="2527"/>
        </w:trPr>
        <w:tc>
          <w:tcPr>
            <w:tcW w:w="6258" w:type="dxa"/>
            <w:gridSpan w:val="3"/>
          </w:tcPr>
          <w:p w14:paraId="6EA54A0F" w14:textId="26A2E535" w:rsidR="00A2081B" w:rsidRPr="00E02954" w:rsidRDefault="00AE15F2" w:rsidP="005A7A4F">
            <w:pPr>
              <w:pStyle w:val="Titlenormal"/>
              <w:rPr>
                <w:sz w:val="28"/>
                <w:szCs w:val="28"/>
              </w:rPr>
            </w:pPr>
            <w:r w:rsidRPr="00E02954">
              <w:rPr>
                <w:sz w:val="28"/>
                <w:szCs w:val="28"/>
              </w:rPr>
              <w:t>LIISKA HUBINTA ARDAYDA</w:t>
            </w:r>
          </w:p>
          <w:p w14:paraId="2FA17016" w14:textId="5BBC17FF" w:rsidR="0088562E" w:rsidRPr="00E02954" w:rsidRDefault="0088562E">
            <w:pPr>
              <w:pStyle w:val="Prrafodelista"/>
              <w:numPr>
                <w:ilvl w:val="0"/>
                <w:numId w:val="3"/>
              </w:numPr>
            </w:pPr>
            <w:bookmarkStart w:id="0" w:name="_Hlk171422494"/>
            <w:r w:rsidRPr="00E02954">
              <w:t>Dib u eeg horumarka tacliimeed ee xagga qalin</w:t>
            </w:r>
            <w:r w:rsidR="003B285D">
              <w:noBreakHyphen/>
            </w:r>
            <w:r w:rsidRPr="00E02954">
              <w:t xml:space="preserve">jabinta oo cusboonaysii </w:t>
            </w:r>
            <w:r w:rsidR="0062310D" w:rsidRPr="00E02954">
              <w:t>High School and Beyond Plan (Dugsiga Sare iyo Qorshaha ka dambeeya)</w:t>
            </w:r>
            <w:r w:rsidRPr="00E02954">
              <w:t>.</w:t>
            </w:r>
          </w:p>
          <w:p w14:paraId="5F55BFF3" w14:textId="5BB7F23F" w:rsidR="0088562E" w:rsidRPr="00E02954" w:rsidRDefault="0088562E">
            <w:pPr>
              <w:pStyle w:val="Prrafodelista"/>
              <w:numPr>
                <w:ilvl w:val="0"/>
                <w:numId w:val="3"/>
              </w:numPr>
            </w:pPr>
            <w:r w:rsidRPr="00E02954">
              <w:t>Weydii lataliyahaaga ama macallimiinta waxa darajada laba jibaran koorsooyin waa la heli karaa, haddii aad u qalanto, iyo sida loo qoro iyaga.</w:t>
            </w:r>
          </w:p>
          <w:p w14:paraId="77B1C3D0" w14:textId="37EB2DA8" w:rsidR="0088562E" w:rsidRPr="00E02954" w:rsidRDefault="0088562E">
            <w:pPr>
              <w:pStyle w:val="Prrafodelista"/>
              <w:numPr>
                <w:ilvl w:val="0"/>
                <w:numId w:val="3"/>
              </w:numPr>
            </w:pPr>
            <w:r w:rsidRPr="00E02954">
              <w:t>Qorshayso oo iska diiwaan geli koorsooyinka sanadka soo socda.</w:t>
            </w:r>
          </w:p>
          <w:p w14:paraId="06ABBCB0" w14:textId="357507A3" w:rsidR="00E071A6" w:rsidRPr="00E02954" w:rsidRDefault="00E071A6">
            <w:pPr>
              <w:pStyle w:val="Prrafodelista"/>
              <w:numPr>
                <w:ilvl w:val="0"/>
                <w:numId w:val="3"/>
              </w:numPr>
            </w:pPr>
            <w:r w:rsidRPr="00E02954">
              <w:t>Sahmi danaha. Ma aha inay noqoto ciyaaraha ama naadi waxbarasho la xidhiidha. Tixgeli xirfadaha suurtagalka ah oo hel waxqabadyo la xiriira meelaha aad xiisayso. Waxqabadyadu sidoo kale waxay noqon karaan meel ka baxsan dugsiga, sida bulshada dhexdeeda. Xusuusnow! Way ka tayo badan tahay tirada.</w:t>
            </w:r>
          </w:p>
          <w:p w14:paraId="6426D323" w14:textId="37C75CBD" w:rsidR="00B676BB" w:rsidRPr="00E02954" w:rsidRDefault="00B676BB">
            <w:pPr>
              <w:pStyle w:val="Prrafodelista"/>
              <w:numPr>
                <w:ilvl w:val="0"/>
                <w:numId w:val="3"/>
              </w:numPr>
            </w:pPr>
            <w:r w:rsidRPr="00E02954">
              <w:t xml:space="preserve">Sahmi xirfadaha iyo xiisaha, iyo sidoo kale kuwa waaweyn. Dhameystir liiska xiisaha shaqada. </w:t>
            </w:r>
          </w:p>
          <w:p w14:paraId="19CD1360" w14:textId="37AAB54A" w:rsidR="00B55412" w:rsidRPr="00E02954" w:rsidRDefault="00B676BB">
            <w:pPr>
              <w:pStyle w:val="Prrafodelista"/>
              <w:numPr>
                <w:ilvl w:val="0"/>
                <w:numId w:val="3"/>
              </w:numPr>
            </w:pPr>
            <w:r w:rsidRPr="00E02954">
              <w:t xml:space="preserve">Aqoonso oo baar 5 ilaa 10 xulashooyinka dugsiga sare ka dambeeya. Sahmi xirfadaha, kulliyadaha, ama barnaamijyada. </w:t>
            </w:r>
            <w:bookmarkEnd w:id="0"/>
          </w:p>
        </w:tc>
        <w:tc>
          <w:tcPr>
            <w:tcW w:w="372" w:type="dxa"/>
            <w:vMerge w:val="restart"/>
            <w:tcBorders>
              <w:right w:val="single" w:sz="18" w:space="0" w:color="auto"/>
            </w:tcBorders>
          </w:tcPr>
          <w:p w14:paraId="6B6D195F" w14:textId="0B081E8C" w:rsidR="00A2081B" w:rsidRPr="00E02954" w:rsidRDefault="00A2081B" w:rsidP="00BA1778">
            <w:pPr>
              <w:rPr>
                <w:sz w:val="10"/>
                <w:szCs w:val="10"/>
              </w:rPr>
            </w:pPr>
          </w:p>
        </w:tc>
        <w:tc>
          <w:tcPr>
            <w:tcW w:w="346" w:type="dxa"/>
            <w:vMerge w:val="restart"/>
            <w:tcBorders>
              <w:left w:val="single" w:sz="18" w:space="0" w:color="auto"/>
            </w:tcBorders>
          </w:tcPr>
          <w:p w14:paraId="53734700" w14:textId="0798401D" w:rsidR="00A2081B" w:rsidRPr="00E02954" w:rsidRDefault="00A2081B" w:rsidP="00BA1778">
            <w:pPr>
              <w:rPr>
                <w:sz w:val="10"/>
                <w:szCs w:val="10"/>
              </w:rPr>
            </w:pPr>
          </w:p>
        </w:tc>
        <w:tc>
          <w:tcPr>
            <w:tcW w:w="3824" w:type="dxa"/>
            <w:vMerge w:val="restart"/>
          </w:tcPr>
          <w:p w14:paraId="6F50C7C7" w14:textId="4A85DFA8" w:rsidR="008D4894" w:rsidRPr="00E02954" w:rsidRDefault="00A2081B" w:rsidP="008D4894">
            <w:pPr>
              <w:pStyle w:val="Titlenormal"/>
              <w:rPr>
                <w:sz w:val="28"/>
                <w:szCs w:val="28"/>
              </w:rPr>
            </w:pPr>
            <w:r w:rsidRPr="00E02954">
              <w:rPr>
                <w:sz w:val="28"/>
                <w:szCs w:val="28"/>
              </w:rPr>
              <w:t>KHURAFAAD BURBURIN</w:t>
            </w:r>
          </w:p>
          <w:p w14:paraId="0FD6FC5E" w14:textId="53A2A8CC" w:rsidR="00CA11D3" w:rsidRPr="00E02954" w:rsidRDefault="00CA11D3" w:rsidP="00F039A0">
            <w:pPr>
              <w:pStyle w:val="TextBody"/>
            </w:pPr>
            <w:r w:rsidRPr="00E02954">
              <w:rPr>
                <w:b/>
              </w:rPr>
              <w:t>KHURAFAAD:</w:t>
            </w:r>
            <w:r w:rsidRPr="00E02954">
              <w:t xml:space="preserve"> Qaadashada koorsooyinka ugu fudud ee uu bixiyo dugsiga sare waxay kor u qaadaysaa GPA ee dhallintaada waxayna ka caawin doontaa inay galaan kulliyadda.</w:t>
            </w:r>
          </w:p>
          <w:p w14:paraId="1873F979" w14:textId="77777777" w:rsidR="00CA11D3" w:rsidRPr="00E02954" w:rsidRDefault="00CA11D3" w:rsidP="00F039A0">
            <w:pPr>
              <w:pStyle w:val="TextBody"/>
            </w:pPr>
            <w:r w:rsidRPr="00E02954">
              <w:rPr>
                <w:b/>
              </w:rPr>
              <w:t>XAQIIQADA:</w:t>
            </w:r>
            <w:r w:rsidRPr="00E02954">
              <w:t xml:space="preserve"> Saraakiisha gelitaanka kulliyadda waxay fahmeen faraqa u dhexeeya A ee fasalka fudud iyo kan B ee fasalka aad u adag.</w:t>
            </w:r>
          </w:p>
          <w:p w14:paraId="24C933DB" w14:textId="273FBADC" w:rsidR="00CA11D3" w:rsidRPr="00E02954" w:rsidRDefault="00CA02B2" w:rsidP="00F039A0">
            <w:pPr>
              <w:pStyle w:val="TextBody"/>
            </w:pPr>
            <w:r w:rsidRPr="00E02954">
              <w:t>Maamuusyada iyo Advanced Placement (AP) caadi ahaan waa koorsooyinka ugu adag ama ugu adag ee dugsiga sare ee caadiga ah. Guud ahaan, qaadashada koorsooyin horumarsan iyo inaad si adag u shaqeyso ayaa ka wanaagsan inaad qaadato xiisado fudud oo aad dadaal yar</w:t>
            </w:r>
            <w:r w:rsidR="003B285D">
              <w:t> </w:t>
            </w:r>
            <w:r w:rsidRPr="00E02954">
              <w:t>geliso.</w:t>
            </w:r>
          </w:p>
          <w:p w14:paraId="08779DA6" w14:textId="1EA0AE64" w:rsidR="00A2081B" w:rsidRPr="00E02954" w:rsidRDefault="00CA11D3" w:rsidP="003B285D">
            <w:pPr>
              <w:pStyle w:val="TextBody"/>
            </w:pPr>
            <w:r w:rsidRPr="00E02954">
              <w:t>Waxaa muhiim ah in la ogaado in farqi weyn uu u dhaxeeyo buuxinta shuruudaha qalin</w:t>
            </w:r>
            <w:r w:rsidR="003B285D">
              <w:noBreakHyphen/>
            </w:r>
            <w:r w:rsidRPr="00E02954">
              <w:t>jabinta dugsiga sare iyo qaadashada xiisado ay kuleejyadu filayaan inay ku arkaan qoraalka ardayga. Fiiri boggaga internetka ee kuleejyada aad ka fekereyso inaad barato shuruudahooda.</w:t>
            </w:r>
            <w:r w:rsidR="009075A7" w:rsidRPr="00E02954">
              <w:rPr>
                <w:noProof/>
              </w:rPr>
              <w:drawing>
                <wp:anchor distT="0" distB="0" distL="114300" distR="114300" simplePos="0" relativeHeight="251658240" behindDoc="0" locked="0" layoutInCell="1" allowOverlap="1" wp14:anchorId="6B6B7B5D" wp14:editId="723DC962">
                  <wp:simplePos x="0" y="0"/>
                  <wp:positionH relativeFrom="margin">
                    <wp:posOffset>842133</wp:posOffset>
                  </wp:positionH>
                  <wp:positionV relativeFrom="margin">
                    <wp:posOffset>3740892</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DF4B6A" w:rsidRPr="00E02954" w14:paraId="189CF860" w14:textId="77777777" w:rsidTr="00742CB4">
        <w:trPr>
          <w:trHeight w:val="69"/>
        </w:trPr>
        <w:tc>
          <w:tcPr>
            <w:tcW w:w="2971" w:type="dxa"/>
          </w:tcPr>
          <w:p w14:paraId="518A0B8D" w14:textId="20370C86" w:rsidR="00DF4B6A" w:rsidRPr="00E02954" w:rsidRDefault="00DF4B6A" w:rsidP="00F039A0">
            <w:pPr>
              <w:pStyle w:val="TextBody"/>
            </w:pPr>
          </w:p>
        </w:tc>
        <w:tc>
          <w:tcPr>
            <w:tcW w:w="252" w:type="dxa"/>
          </w:tcPr>
          <w:p w14:paraId="37EA0407" w14:textId="77777777" w:rsidR="00DF4B6A" w:rsidRPr="00E02954" w:rsidRDefault="00DF4B6A" w:rsidP="00F039A0">
            <w:pPr>
              <w:pStyle w:val="TextBody"/>
            </w:pPr>
          </w:p>
        </w:tc>
        <w:tc>
          <w:tcPr>
            <w:tcW w:w="3035" w:type="dxa"/>
          </w:tcPr>
          <w:p w14:paraId="27A95849" w14:textId="795C3EAC" w:rsidR="00DF4B6A" w:rsidRPr="00E02954" w:rsidRDefault="00DF4B6A" w:rsidP="00F039A0">
            <w:pPr>
              <w:pStyle w:val="TextBody"/>
            </w:pPr>
          </w:p>
        </w:tc>
        <w:tc>
          <w:tcPr>
            <w:tcW w:w="372" w:type="dxa"/>
            <w:vMerge/>
            <w:tcBorders>
              <w:right w:val="single" w:sz="18" w:space="0" w:color="auto"/>
            </w:tcBorders>
          </w:tcPr>
          <w:p w14:paraId="26ACB6E5" w14:textId="77777777" w:rsidR="00DF4B6A" w:rsidRPr="00E02954" w:rsidRDefault="00DF4B6A" w:rsidP="00F039A0">
            <w:pPr>
              <w:pStyle w:val="TextBody"/>
            </w:pPr>
          </w:p>
        </w:tc>
        <w:tc>
          <w:tcPr>
            <w:tcW w:w="346" w:type="dxa"/>
            <w:vMerge/>
            <w:tcBorders>
              <w:left w:val="single" w:sz="18" w:space="0" w:color="auto"/>
            </w:tcBorders>
          </w:tcPr>
          <w:p w14:paraId="4AF148E1" w14:textId="77777777" w:rsidR="00DF4B6A" w:rsidRPr="00E02954" w:rsidRDefault="00DF4B6A" w:rsidP="00F039A0">
            <w:pPr>
              <w:pStyle w:val="TextBody"/>
            </w:pPr>
          </w:p>
        </w:tc>
        <w:tc>
          <w:tcPr>
            <w:tcW w:w="3824" w:type="dxa"/>
            <w:vMerge/>
          </w:tcPr>
          <w:p w14:paraId="2585C9D7" w14:textId="77777777" w:rsidR="00DF4B6A" w:rsidRPr="00E02954" w:rsidRDefault="00DF4B6A" w:rsidP="00F039A0">
            <w:pPr>
              <w:pStyle w:val="TextBody"/>
            </w:pPr>
          </w:p>
        </w:tc>
      </w:tr>
      <w:tr w:rsidR="00A2081B" w:rsidRPr="00E02954" w14:paraId="5FF5C757" w14:textId="77777777" w:rsidTr="00742CB4">
        <w:trPr>
          <w:trHeight w:val="3600"/>
        </w:trPr>
        <w:tc>
          <w:tcPr>
            <w:tcW w:w="6258" w:type="dxa"/>
            <w:gridSpan w:val="3"/>
          </w:tcPr>
          <w:p w14:paraId="4D7751F6" w14:textId="3A6FB484" w:rsidR="00A2081B" w:rsidRPr="00E02954" w:rsidRDefault="008D4894" w:rsidP="00B00401">
            <w:pPr>
              <w:pStyle w:val="Titlenormal"/>
              <w:ind w:left="0"/>
              <w:rPr>
                <w:sz w:val="28"/>
                <w:szCs w:val="28"/>
              </w:rPr>
            </w:pPr>
            <w:r w:rsidRPr="00E02954">
              <w:rPr>
                <w:sz w:val="28"/>
                <w:szCs w:val="28"/>
              </w:rPr>
              <w:t xml:space="preserve">LIISKA HUBINTA QOYSKA   </w:t>
            </w:r>
          </w:p>
          <w:p w14:paraId="0E03FB0A" w14:textId="77777777" w:rsidR="008F6F21" w:rsidRPr="00E02954" w:rsidRDefault="008F6F21">
            <w:pPr>
              <w:pStyle w:val="Prrafodelista"/>
              <w:numPr>
                <w:ilvl w:val="0"/>
                <w:numId w:val="4"/>
              </w:numPr>
            </w:pPr>
            <w:bookmarkStart w:id="1" w:name="_Hlk171422511"/>
            <w:r w:rsidRPr="00E02954">
              <w:t>Kala hadal ilmahaaga shaqada koorsada iyo hawlaha sanadka soo socda.</w:t>
            </w:r>
          </w:p>
          <w:p w14:paraId="49C26063" w14:textId="0FDB559D" w:rsidR="008F6F21" w:rsidRPr="00E02954" w:rsidRDefault="00FA6B17">
            <w:pPr>
              <w:pStyle w:val="Prrafodelista"/>
              <w:numPr>
                <w:ilvl w:val="0"/>
                <w:numId w:val="4"/>
              </w:numPr>
            </w:pPr>
            <w:r w:rsidRPr="00E02954">
              <w:t>Dib u eeg jadwalka ilmahaaga iyo doorashada koorsada. Hubi inay ku socdaan wadadii ay kaga qalin jabin lahaayeen dugsiga sare oo ay haystaan fasalo ku haboon nooca kulliyadda ay rabaan. Ku dhiiri geli dhallintaada inay iska diiwaan geliyaan AP ama ikhtiyaarrada credit</w:t>
            </w:r>
            <w:r w:rsidR="003B285D">
              <w:noBreakHyphen/>
            </w:r>
            <w:r w:rsidRPr="00E02954">
              <w:t>ka</w:t>
            </w:r>
            <w:r w:rsidR="003B285D">
              <w:t> </w:t>
            </w:r>
            <w:r w:rsidRPr="00E02954">
              <w:t>ah.</w:t>
            </w:r>
          </w:p>
          <w:p w14:paraId="4A8A6DE8" w14:textId="4840FD7F" w:rsidR="00C54BA4" w:rsidRPr="00E02954" w:rsidRDefault="00C54BA4">
            <w:pPr>
              <w:pStyle w:val="Prrafodelista"/>
              <w:numPr>
                <w:ilvl w:val="0"/>
                <w:numId w:val="4"/>
              </w:numPr>
            </w:pPr>
            <w:r w:rsidRPr="00E02954">
              <w:t>La raadi waxyaalaha uu xiiseeyo ilmahaaga oo ku dhiiri geli ka qayb qaadashada. Kala hadal ardaygaaga noocyada hawlaha ay xiisaynayso. Ka caawi ilmahaaga inuu ku lug yeesho dugsiga ama bulshada.</w:t>
            </w:r>
          </w:p>
          <w:p w14:paraId="70988759" w14:textId="0C000EBA" w:rsidR="00F75507" w:rsidRPr="00E02954" w:rsidRDefault="00DD5138">
            <w:pPr>
              <w:pStyle w:val="Prrafodelista"/>
              <w:numPr>
                <w:ilvl w:val="0"/>
                <w:numId w:val="4"/>
              </w:numPr>
              <w:ind w:right="-90"/>
            </w:pPr>
            <w:r w:rsidRPr="00E02954">
              <w:t xml:space="preserve">Ka caawi dhallintaada inay sahamiyaan xirfadaha iyo waxyaalaha ay xiiseeyaan. </w:t>
            </w:r>
            <w:bookmarkEnd w:id="1"/>
          </w:p>
        </w:tc>
        <w:tc>
          <w:tcPr>
            <w:tcW w:w="372" w:type="dxa"/>
            <w:vMerge/>
            <w:tcBorders>
              <w:right w:val="single" w:sz="18" w:space="0" w:color="auto"/>
            </w:tcBorders>
          </w:tcPr>
          <w:p w14:paraId="268D509A" w14:textId="77777777" w:rsidR="00A2081B" w:rsidRPr="00E02954" w:rsidRDefault="00A2081B" w:rsidP="00DF4B6A">
            <w:pPr>
              <w:rPr>
                <w:sz w:val="10"/>
                <w:szCs w:val="10"/>
              </w:rPr>
            </w:pPr>
          </w:p>
        </w:tc>
        <w:tc>
          <w:tcPr>
            <w:tcW w:w="346" w:type="dxa"/>
            <w:vMerge/>
            <w:tcBorders>
              <w:left w:val="single" w:sz="18" w:space="0" w:color="auto"/>
            </w:tcBorders>
          </w:tcPr>
          <w:p w14:paraId="1659F3BF" w14:textId="77777777" w:rsidR="00A2081B" w:rsidRPr="00E02954" w:rsidRDefault="00A2081B" w:rsidP="00DF4B6A">
            <w:pPr>
              <w:rPr>
                <w:sz w:val="10"/>
                <w:szCs w:val="10"/>
              </w:rPr>
            </w:pPr>
          </w:p>
        </w:tc>
        <w:tc>
          <w:tcPr>
            <w:tcW w:w="3824" w:type="dxa"/>
            <w:vMerge/>
          </w:tcPr>
          <w:p w14:paraId="13E8AB06" w14:textId="77777777" w:rsidR="00A2081B" w:rsidRPr="00E02954" w:rsidRDefault="00A2081B" w:rsidP="00F039A0">
            <w:pPr>
              <w:pStyle w:val="TextBody"/>
            </w:pPr>
          </w:p>
        </w:tc>
      </w:tr>
    </w:tbl>
    <w:p w14:paraId="4229C740" w14:textId="43CF2146" w:rsidR="00A40213" w:rsidRPr="005B450E" w:rsidRDefault="00A40213" w:rsidP="00F263B8">
      <w:pPr>
        <w:rPr>
          <w:sz w:val="18"/>
          <w:szCs w:val="18"/>
        </w:rPr>
      </w:pPr>
    </w:p>
    <w:sectPr w:rsidR="00A40213" w:rsidRPr="005B450E"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DFC05" w14:textId="77777777" w:rsidR="002B4517" w:rsidRDefault="002B4517" w:rsidP="001D6100">
      <w:r>
        <w:separator/>
      </w:r>
    </w:p>
  </w:endnote>
  <w:endnote w:type="continuationSeparator" w:id="0">
    <w:p w14:paraId="6709103C" w14:textId="77777777" w:rsidR="002B4517" w:rsidRDefault="002B451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kzidenzGroteskBE-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815E7" w14:textId="77777777" w:rsidR="002B4517" w:rsidRDefault="002B4517" w:rsidP="001D6100">
      <w:r>
        <w:separator/>
      </w:r>
    </w:p>
  </w:footnote>
  <w:footnote w:type="continuationSeparator" w:id="0">
    <w:p w14:paraId="5C678D9B" w14:textId="77777777" w:rsidR="002B4517" w:rsidRDefault="002B451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45F"/>
    <w:multiLevelType w:val="hybridMultilevel"/>
    <w:tmpl w:val="D43C7AE8"/>
    <w:lvl w:ilvl="0" w:tplc="76AC2B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E525D"/>
    <w:multiLevelType w:val="hybridMultilevel"/>
    <w:tmpl w:val="5DDC30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D7E51B0"/>
    <w:multiLevelType w:val="hybridMultilevel"/>
    <w:tmpl w:val="1C5659D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826D9"/>
    <w:multiLevelType w:val="hybridMultilevel"/>
    <w:tmpl w:val="3E42D99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777810">
    <w:abstractNumId w:val="1"/>
  </w:num>
  <w:num w:numId="2" w16cid:durableId="2116053776">
    <w:abstractNumId w:val="0"/>
  </w:num>
  <w:num w:numId="3" w16cid:durableId="1666278366">
    <w:abstractNumId w:val="3"/>
  </w:num>
  <w:num w:numId="4" w16cid:durableId="54795815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450B"/>
    <w:rsid w:val="00046B45"/>
    <w:rsid w:val="000472D6"/>
    <w:rsid w:val="00053765"/>
    <w:rsid w:val="00054718"/>
    <w:rsid w:val="00055741"/>
    <w:rsid w:val="00060823"/>
    <w:rsid w:val="00060922"/>
    <w:rsid w:val="00077661"/>
    <w:rsid w:val="00081267"/>
    <w:rsid w:val="00082F8D"/>
    <w:rsid w:val="00091A12"/>
    <w:rsid w:val="000A06A1"/>
    <w:rsid w:val="000A5A63"/>
    <w:rsid w:val="000A6C87"/>
    <w:rsid w:val="000B7BB9"/>
    <w:rsid w:val="000D2353"/>
    <w:rsid w:val="000D56EB"/>
    <w:rsid w:val="000E06E3"/>
    <w:rsid w:val="000E0F49"/>
    <w:rsid w:val="000E5FB8"/>
    <w:rsid w:val="00101F9A"/>
    <w:rsid w:val="00107FEB"/>
    <w:rsid w:val="00127324"/>
    <w:rsid w:val="00127BFC"/>
    <w:rsid w:val="001308E7"/>
    <w:rsid w:val="0013534A"/>
    <w:rsid w:val="00167AB3"/>
    <w:rsid w:val="001700EB"/>
    <w:rsid w:val="00173094"/>
    <w:rsid w:val="0018110C"/>
    <w:rsid w:val="00182A11"/>
    <w:rsid w:val="00184064"/>
    <w:rsid w:val="001A1B0F"/>
    <w:rsid w:val="001B6177"/>
    <w:rsid w:val="001D6100"/>
    <w:rsid w:val="001F52E4"/>
    <w:rsid w:val="001F6AC3"/>
    <w:rsid w:val="00204618"/>
    <w:rsid w:val="00211907"/>
    <w:rsid w:val="002148ED"/>
    <w:rsid w:val="00221E59"/>
    <w:rsid w:val="00222BFE"/>
    <w:rsid w:val="00235CED"/>
    <w:rsid w:val="002366CD"/>
    <w:rsid w:val="00252F7D"/>
    <w:rsid w:val="002549B4"/>
    <w:rsid w:val="00261084"/>
    <w:rsid w:val="00285F58"/>
    <w:rsid w:val="002921EE"/>
    <w:rsid w:val="0029277F"/>
    <w:rsid w:val="002B4517"/>
    <w:rsid w:val="002C1A0E"/>
    <w:rsid w:val="002C5B07"/>
    <w:rsid w:val="002C63BB"/>
    <w:rsid w:val="002D1CEF"/>
    <w:rsid w:val="002D68C0"/>
    <w:rsid w:val="00302C98"/>
    <w:rsid w:val="00315984"/>
    <w:rsid w:val="003210C7"/>
    <w:rsid w:val="00335EBE"/>
    <w:rsid w:val="003369A2"/>
    <w:rsid w:val="003766A2"/>
    <w:rsid w:val="003776E5"/>
    <w:rsid w:val="003924B1"/>
    <w:rsid w:val="00397474"/>
    <w:rsid w:val="00397BC4"/>
    <w:rsid w:val="003B285D"/>
    <w:rsid w:val="003B340C"/>
    <w:rsid w:val="003E115A"/>
    <w:rsid w:val="003F1F7C"/>
    <w:rsid w:val="00405FB7"/>
    <w:rsid w:val="00412376"/>
    <w:rsid w:val="00414D6A"/>
    <w:rsid w:val="00416435"/>
    <w:rsid w:val="0041725D"/>
    <w:rsid w:val="004300DB"/>
    <w:rsid w:val="00434553"/>
    <w:rsid w:val="004835D8"/>
    <w:rsid w:val="004B1CE7"/>
    <w:rsid w:val="004B3458"/>
    <w:rsid w:val="004D4B2A"/>
    <w:rsid w:val="004E4B1F"/>
    <w:rsid w:val="004E6393"/>
    <w:rsid w:val="004F003A"/>
    <w:rsid w:val="004F2805"/>
    <w:rsid w:val="00505EBD"/>
    <w:rsid w:val="00506E7D"/>
    <w:rsid w:val="00507EA1"/>
    <w:rsid w:val="00513C62"/>
    <w:rsid w:val="005175A5"/>
    <w:rsid w:val="00517CBD"/>
    <w:rsid w:val="005232A0"/>
    <w:rsid w:val="00526A1D"/>
    <w:rsid w:val="0053173D"/>
    <w:rsid w:val="00534E1D"/>
    <w:rsid w:val="00542638"/>
    <w:rsid w:val="0054545F"/>
    <w:rsid w:val="00545843"/>
    <w:rsid w:val="005728F5"/>
    <w:rsid w:val="005767C0"/>
    <w:rsid w:val="00587A2F"/>
    <w:rsid w:val="005968FE"/>
    <w:rsid w:val="005A3048"/>
    <w:rsid w:val="005A54EE"/>
    <w:rsid w:val="005A7A4F"/>
    <w:rsid w:val="005B1BA5"/>
    <w:rsid w:val="005B450E"/>
    <w:rsid w:val="005C7150"/>
    <w:rsid w:val="0060497B"/>
    <w:rsid w:val="0060774D"/>
    <w:rsid w:val="00615348"/>
    <w:rsid w:val="0062310D"/>
    <w:rsid w:val="006241BC"/>
    <w:rsid w:val="0063471A"/>
    <w:rsid w:val="00645773"/>
    <w:rsid w:val="00654229"/>
    <w:rsid w:val="00685DBB"/>
    <w:rsid w:val="006900F6"/>
    <w:rsid w:val="00692977"/>
    <w:rsid w:val="00692B40"/>
    <w:rsid w:val="006A6D66"/>
    <w:rsid w:val="006B498E"/>
    <w:rsid w:val="006C30F5"/>
    <w:rsid w:val="006C3FA7"/>
    <w:rsid w:val="006C5F05"/>
    <w:rsid w:val="006C60E6"/>
    <w:rsid w:val="006E074B"/>
    <w:rsid w:val="006E3FC7"/>
    <w:rsid w:val="00706F8F"/>
    <w:rsid w:val="007118ED"/>
    <w:rsid w:val="007142E5"/>
    <w:rsid w:val="00714447"/>
    <w:rsid w:val="00714D23"/>
    <w:rsid w:val="00721089"/>
    <w:rsid w:val="00724ACE"/>
    <w:rsid w:val="00734A2E"/>
    <w:rsid w:val="00735F99"/>
    <w:rsid w:val="00742CB4"/>
    <w:rsid w:val="0078163A"/>
    <w:rsid w:val="007844C4"/>
    <w:rsid w:val="00785389"/>
    <w:rsid w:val="00793BD6"/>
    <w:rsid w:val="00794584"/>
    <w:rsid w:val="007A1FA2"/>
    <w:rsid w:val="007A2DCD"/>
    <w:rsid w:val="007A2E19"/>
    <w:rsid w:val="007D2AC9"/>
    <w:rsid w:val="007E11C1"/>
    <w:rsid w:val="007E2C60"/>
    <w:rsid w:val="007E44C6"/>
    <w:rsid w:val="007E69F3"/>
    <w:rsid w:val="00801FB4"/>
    <w:rsid w:val="00806E2E"/>
    <w:rsid w:val="00820887"/>
    <w:rsid w:val="00820E1B"/>
    <w:rsid w:val="00832D90"/>
    <w:rsid w:val="00833943"/>
    <w:rsid w:val="00835CFE"/>
    <w:rsid w:val="00836D0C"/>
    <w:rsid w:val="008455FC"/>
    <w:rsid w:val="00855A63"/>
    <w:rsid w:val="0086583D"/>
    <w:rsid w:val="0087169C"/>
    <w:rsid w:val="00882E6E"/>
    <w:rsid w:val="00883281"/>
    <w:rsid w:val="0088562E"/>
    <w:rsid w:val="00890B7A"/>
    <w:rsid w:val="00892578"/>
    <w:rsid w:val="008A202D"/>
    <w:rsid w:val="008D4894"/>
    <w:rsid w:val="008D6DD6"/>
    <w:rsid w:val="008E1844"/>
    <w:rsid w:val="008E79A7"/>
    <w:rsid w:val="008F2AC1"/>
    <w:rsid w:val="008F6F21"/>
    <w:rsid w:val="009075A7"/>
    <w:rsid w:val="00911DAD"/>
    <w:rsid w:val="00917057"/>
    <w:rsid w:val="0091714F"/>
    <w:rsid w:val="00927904"/>
    <w:rsid w:val="009752A7"/>
    <w:rsid w:val="00981D3C"/>
    <w:rsid w:val="0098368D"/>
    <w:rsid w:val="009843D7"/>
    <w:rsid w:val="009A219F"/>
    <w:rsid w:val="009A5EEC"/>
    <w:rsid w:val="009B1533"/>
    <w:rsid w:val="009C185D"/>
    <w:rsid w:val="009C1A85"/>
    <w:rsid w:val="009C2CC0"/>
    <w:rsid w:val="009D6EE0"/>
    <w:rsid w:val="009E21E2"/>
    <w:rsid w:val="009E509A"/>
    <w:rsid w:val="009E7E4E"/>
    <w:rsid w:val="009F0C73"/>
    <w:rsid w:val="00A14398"/>
    <w:rsid w:val="00A2081B"/>
    <w:rsid w:val="00A36AB5"/>
    <w:rsid w:val="00A40213"/>
    <w:rsid w:val="00A417F8"/>
    <w:rsid w:val="00A440F2"/>
    <w:rsid w:val="00A47AF5"/>
    <w:rsid w:val="00A51902"/>
    <w:rsid w:val="00A55C9A"/>
    <w:rsid w:val="00A56B79"/>
    <w:rsid w:val="00A56C0F"/>
    <w:rsid w:val="00A93ECC"/>
    <w:rsid w:val="00AA69D0"/>
    <w:rsid w:val="00AB137A"/>
    <w:rsid w:val="00AC657C"/>
    <w:rsid w:val="00AD47EE"/>
    <w:rsid w:val="00AE15F2"/>
    <w:rsid w:val="00AE786F"/>
    <w:rsid w:val="00AF3D64"/>
    <w:rsid w:val="00AF5233"/>
    <w:rsid w:val="00AF61AC"/>
    <w:rsid w:val="00B00401"/>
    <w:rsid w:val="00B00C2B"/>
    <w:rsid w:val="00B056FD"/>
    <w:rsid w:val="00B11236"/>
    <w:rsid w:val="00B20006"/>
    <w:rsid w:val="00B36600"/>
    <w:rsid w:val="00B463F3"/>
    <w:rsid w:val="00B5429C"/>
    <w:rsid w:val="00B55412"/>
    <w:rsid w:val="00B67422"/>
    <w:rsid w:val="00B67426"/>
    <w:rsid w:val="00B676BB"/>
    <w:rsid w:val="00B67747"/>
    <w:rsid w:val="00B71399"/>
    <w:rsid w:val="00B95D2E"/>
    <w:rsid w:val="00BB0735"/>
    <w:rsid w:val="00BB6D80"/>
    <w:rsid w:val="00BD232A"/>
    <w:rsid w:val="00BD3A6D"/>
    <w:rsid w:val="00BD6935"/>
    <w:rsid w:val="00BF1870"/>
    <w:rsid w:val="00C15241"/>
    <w:rsid w:val="00C1574F"/>
    <w:rsid w:val="00C202AC"/>
    <w:rsid w:val="00C235E2"/>
    <w:rsid w:val="00C37449"/>
    <w:rsid w:val="00C4099B"/>
    <w:rsid w:val="00C458B0"/>
    <w:rsid w:val="00C47CC5"/>
    <w:rsid w:val="00C5053B"/>
    <w:rsid w:val="00C54BA4"/>
    <w:rsid w:val="00C61BBF"/>
    <w:rsid w:val="00C811E8"/>
    <w:rsid w:val="00C82823"/>
    <w:rsid w:val="00CA02B2"/>
    <w:rsid w:val="00CA11D3"/>
    <w:rsid w:val="00CA2C96"/>
    <w:rsid w:val="00CD05DA"/>
    <w:rsid w:val="00CD5E35"/>
    <w:rsid w:val="00CE7967"/>
    <w:rsid w:val="00CF03F0"/>
    <w:rsid w:val="00CF4697"/>
    <w:rsid w:val="00D04344"/>
    <w:rsid w:val="00D06317"/>
    <w:rsid w:val="00D22CF9"/>
    <w:rsid w:val="00D305C1"/>
    <w:rsid w:val="00D427E7"/>
    <w:rsid w:val="00D46CD2"/>
    <w:rsid w:val="00D62EB8"/>
    <w:rsid w:val="00D816FF"/>
    <w:rsid w:val="00D872AB"/>
    <w:rsid w:val="00D925CA"/>
    <w:rsid w:val="00DA3052"/>
    <w:rsid w:val="00DD4DE9"/>
    <w:rsid w:val="00DD5138"/>
    <w:rsid w:val="00DE13D4"/>
    <w:rsid w:val="00DE61C2"/>
    <w:rsid w:val="00DE6F91"/>
    <w:rsid w:val="00DF1C95"/>
    <w:rsid w:val="00DF4177"/>
    <w:rsid w:val="00DF4B6A"/>
    <w:rsid w:val="00E02954"/>
    <w:rsid w:val="00E071A6"/>
    <w:rsid w:val="00E244AF"/>
    <w:rsid w:val="00E2788F"/>
    <w:rsid w:val="00E37A63"/>
    <w:rsid w:val="00E468AE"/>
    <w:rsid w:val="00E52F76"/>
    <w:rsid w:val="00E62EDA"/>
    <w:rsid w:val="00E75770"/>
    <w:rsid w:val="00E75C0A"/>
    <w:rsid w:val="00E81FD1"/>
    <w:rsid w:val="00E979F7"/>
    <w:rsid w:val="00EB0126"/>
    <w:rsid w:val="00EB056C"/>
    <w:rsid w:val="00EC0854"/>
    <w:rsid w:val="00EC1290"/>
    <w:rsid w:val="00EC1F61"/>
    <w:rsid w:val="00ED4F4F"/>
    <w:rsid w:val="00EF7D86"/>
    <w:rsid w:val="00F039A0"/>
    <w:rsid w:val="00F263B8"/>
    <w:rsid w:val="00F3070F"/>
    <w:rsid w:val="00F35649"/>
    <w:rsid w:val="00F51951"/>
    <w:rsid w:val="00F51BD4"/>
    <w:rsid w:val="00F51C6A"/>
    <w:rsid w:val="00F730ED"/>
    <w:rsid w:val="00F75507"/>
    <w:rsid w:val="00F903DE"/>
    <w:rsid w:val="00F90463"/>
    <w:rsid w:val="00F915DB"/>
    <w:rsid w:val="00FA2E15"/>
    <w:rsid w:val="00FA6B17"/>
    <w:rsid w:val="00FE1655"/>
    <w:rsid w:val="00FE3448"/>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5B450E"/>
    <w:pPr>
      <w:spacing w:before="110"/>
      <w:jc w:val="center"/>
      <w:outlineLvl w:val="1"/>
    </w:pPr>
    <w:rPr>
      <w:rFonts w:asciiTheme="majorHAnsi" w:hAnsiTheme="majorHAnsi"/>
      <w:color w:val="124163" w:themeColor="accent2"/>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autoRedefine/>
    <w:uiPriority w:val="7"/>
    <w:qFormat/>
    <w:rsid w:val="00F039A0"/>
    <w:pPr>
      <w:widowControl w:val="0"/>
      <w:autoSpaceDE w:val="0"/>
      <w:autoSpaceDN w:val="0"/>
      <w:spacing w:before="7"/>
      <w:ind w:left="14" w:right="-14"/>
    </w:pPr>
    <w:rPr>
      <w:rFonts w:eastAsia="Franklin Gothic Book" w:cs="Franklin Gothic Book"/>
      <w:color w:val="000000" w:themeColor="text1"/>
      <w:sz w:val="18"/>
      <w:szCs w:val="18"/>
      <w:lang w:bidi="en-US"/>
    </w:rPr>
  </w:style>
  <w:style w:type="character" w:customStyle="1" w:styleId="TextBodyChar">
    <w:name w:val="Text Body Char"/>
    <w:basedOn w:val="TextoindependienteCar"/>
    <w:link w:val="TextBody"/>
    <w:uiPriority w:val="7"/>
    <w:rsid w:val="00F039A0"/>
    <w:rPr>
      <w:rFonts w:eastAsia="Franklin Gothic Book" w:cs="Franklin Gothic Book"/>
      <w:color w:val="000000" w:themeColor="text1"/>
      <w:sz w:val="18"/>
      <w:szCs w:val="18"/>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so-SO"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5B450E"/>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5B450E"/>
    <w:pPr>
      <w:spacing w:after="200"/>
      <w:ind w:left="720"/>
      <w:contextualSpacing/>
    </w:pPr>
    <w:rPr>
      <w:sz w:val="18"/>
      <w:szCs w:val="18"/>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Mencinsinresolver">
    <w:name w:val="Unresolved Mention"/>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 w:type="character" w:styleId="Textoennegrita">
    <w:name w:val="Strong"/>
    <w:basedOn w:val="Fuentedeprrafopredeter"/>
    <w:uiPriority w:val="22"/>
    <w:qFormat/>
    <w:rsid w:val="00534E1D"/>
    <w:rPr>
      <w:b/>
      <w:bCs/>
    </w:rPr>
  </w:style>
  <w:style w:type="table" w:styleId="Listaclara-nfasis3">
    <w:name w:val="Light List Accent 3"/>
    <w:basedOn w:val="Tablanormal"/>
    <w:uiPriority w:val="61"/>
    <w:rsid w:val="003210C7"/>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Refdecomentario">
    <w:name w:val="annotation reference"/>
    <w:basedOn w:val="Fuentedeprrafopredeter"/>
    <w:uiPriority w:val="99"/>
    <w:semiHidden/>
    <w:rsid w:val="00C4099B"/>
    <w:rPr>
      <w:sz w:val="16"/>
      <w:szCs w:val="16"/>
    </w:rPr>
  </w:style>
  <w:style w:type="paragraph" w:styleId="Textocomentario">
    <w:name w:val="annotation text"/>
    <w:basedOn w:val="Normal"/>
    <w:link w:val="TextocomentarioCar"/>
    <w:uiPriority w:val="99"/>
    <w:semiHidden/>
    <w:rsid w:val="00C4099B"/>
    <w:rPr>
      <w:szCs w:val="20"/>
    </w:rPr>
  </w:style>
  <w:style w:type="character" w:customStyle="1" w:styleId="TextocomentarioCar">
    <w:name w:val="Texto comentario Car"/>
    <w:basedOn w:val="Fuentedeprrafopredeter"/>
    <w:link w:val="Textocomentario"/>
    <w:uiPriority w:val="99"/>
    <w:semiHidden/>
    <w:rsid w:val="00C4099B"/>
    <w:rPr>
      <w:sz w:val="20"/>
      <w:szCs w:val="20"/>
    </w:rPr>
  </w:style>
  <w:style w:type="paragraph" w:styleId="Asuntodelcomentario">
    <w:name w:val="annotation subject"/>
    <w:basedOn w:val="Textocomentario"/>
    <w:next w:val="Textocomentario"/>
    <w:link w:val="AsuntodelcomentarioCar"/>
    <w:uiPriority w:val="99"/>
    <w:semiHidden/>
    <w:unhideWhenUsed/>
    <w:rsid w:val="00C4099B"/>
    <w:rPr>
      <w:b/>
      <w:bCs/>
    </w:rPr>
  </w:style>
  <w:style w:type="character" w:customStyle="1" w:styleId="AsuntodelcomentarioCar">
    <w:name w:val="Asunto del comentario Car"/>
    <w:basedOn w:val="TextocomentarioCar"/>
    <w:link w:val="Asuntodelcomentario"/>
    <w:uiPriority w:val="99"/>
    <w:semiHidden/>
    <w:rsid w:val="00C409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so-SO"/>
            </w:rPr>
            <w:t>DHACDOOYINKA SOO SOCDA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so-SO"/>
            </w:rPr>
            <w:t>Halkan riix si aad qoraalka u geliso.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so-SO"/>
            </w:rPr>
            <w:t>Halkan riix si aad qoraalka u geliso.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so-SO"/>
            </w:rPr>
            <w:t>Halkan riix si aad qoraalka u geliso.</w:t>
          </w:r>
        </w:p>
      </w:docPartBody>
    </w:docPart>
    <w:docPart>
      <w:docPartPr>
        <w:name w:val="77A65100BB5F52448D00E56E9EB39582"/>
        <w:category>
          <w:name w:val="General"/>
          <w:gallery w:val="placeholder"/>
        </w:category>
        <w:types>
          <w:type w:val="bbPlcHdr"/>
        </w:types>
        <w:behaviors>
          <w:behavior w:val="content"/>
        </w:behaviors>
        <w:guid w:val="{D735EB8E-F1F4-644B-8C15-5B1ABB1ADA15}"/>
      </w:docPartPr>
      <w:docPartBody>
        <w:p w:rsidR="00B96DF4" w:rsidRDefault="00AB7119" w:rsidP="00AB7119">
          <w:pPr>
            <w:pStyle w:val="77A65100BB5F52448D00E56E9EB39582"/>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kzidenzGroteskBE-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33934"/>
    <w:rsid w:val="00046253"/>
    <w:rsid w:val="000D2353"/>
    <w:rsid w:val="000D4D97"/>
    <w:rsid w:val="000E05F4"/>
    <w:rsid w:val="001724AD"/>
    <w:rsid w:val="002A10DF"/>
    <w:rsid w:val="002A38AC"/>
    <w:rsid w:val="00422509"/>
    <w:rsid w:val="005218CF"/>
    <w:rsid w:val="0054736B"/>
    <w:rsid w:val="00725E3D"/>
    <w:rsid w:val="007821FC"/>
    <w:rsid w:val="00805A8A"/>
    <w:rsid w:val="008455FC"/>
    <w:rsid w:val="008B39F2"/>
    <w:rsid w:val="008F2EC0"/>
    <w:rsid w:val="00917057"/>
    <w:rsid w:val="009D04E1"/>
    <w:rsid w:val="009F1B4B"/>
    <w:rsid w:val="00A20D2B"/>
    <w:rsid w:val="00AB7119"/>
    <w:rsid w:val="00B95D2E"/>
    <w:rsid w:val="00B96DF4"/>
    <w:rsid w:val="00BD06C3"/>
    <w:rsid w:val="00DF7BFC"/>
    <w:rsid w:val="00F1415F"/>
    <w:rsid w:val="00F51C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7119"/>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77A65100BB5F52448D00E56E9EB39582">
    <w:name w:val="77A65100BB5F52448D00E56E9EB39582"/>
    <w:rsid w:val="00AB7119"/>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285F4761-034A-4656-A098-52E3EF502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1255</Words>
  <Characters>7159</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2025-01-07T20:16:00Z</dcterms:created>
  <dcterms:modified xsi:type="dcterms:W3CDTF">2025-01-13T15:49:00Z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