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3050CD" w14:paraId="1A1BA359" w14:textId="77777777" w:rsidTr="002C63BB">
        <w:trPr>
          <w:trHeight w:val="454"/>
        </w:trPr>
        <w:tc>
          <w:tcPr>
            <w:tcW w:w="2347" w:type="dxa"/>
            <w:gridSpan w:val="2"/>
            <w:vAlign w:val="center"/>
          </w:tcPr>
          <w:p w14:paraId="01619DCE" w14:textId="09F2D2E4" w:rsidR="006C30F5" w:rsidRPr="003050CD" w:rsidRDefault="00290217" w:rsidP="00F263B8">
            <w:pPr>
              <w:pStyle w:val="Info"/>
              <w:rPr>
                <w:rFonts w:ascii="Arial" w:hAnsi="Arial" w:cs="Arial"/>
                <w:sz w:val="16"/>
                <w:szCs w:val="20"/>
                <w:lang w:val="es-VE"/>
              </w:rPr>
            </w:pPr>
            <w:r w:rsidRPr="003050CD">
              <w:rPr>
                <w:rFonts w:ascii="Arial" w:hAnsi="Arial" w:cs="Arial"/>
                <w:noProof/>
                <w:sz w:val="16"/>
                <w:szCs w:val="20"/>
              </w:rPr>
              <w:drawing>
                <wp:anchor distT="0" distB="0" distL="114300" distR="114300" simplePos="0" relativeHeight="251659776" behindDoc="1" locked="0" layoutInCell="1" allowOverlap="1" wp14:anchorId="30F0A642" wp14:editId="4092688F">
                  <wp:simplePos x="0" y="0"/>
                  <wp:positionH relativeFrom="column">
                    <wp:posOffset>1162</wp:posOffset>
                  </wp:positionH>
                  <wp:positionV relativeFrom="paragraph">
                    <wp:posOffset>3670</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55B7DB51" w14:textId="39712556" w:rsidR="006C30F5" w:rsidRPr="003050CD" w:rsidRDefault="001B6177" w:rsidP="00F263B8">
            <w:pPr>
              <w:pStyle w:val="Ttulo2"/>
              <w:rPr>
                <w:rFonts w:ascii="Arial" w:hAnsi="Arial" w:cs="Arial"/>
                <w:sz w:val="14"/>
                <w:szCs w:val="20"/>
              </w:rPr>
            </w:pPr>
            <w:r w:rsidRPr="003050CD">
              <w:rPr>
                <w:rFonts w:ascii="Arial" w:hAnsi="Arial" w:cs="Arial"/>
                <w:color w:val="000000" w:themeColor="text1"/>
                <w:sz w:val="14"/>
                <w:szCs w:val="20"/>
              </w:rPr>
              <w:t xml:space="preserve">Восьмий клас | Зимовий випуск </w:t>
            </w:r>
          </w:p>
        </w:tc>
        <w:tc>
          <w:tcPr>
            <w:tcW w:w="2085" w:type="dxa"/>
            <w:gridSpan w:val="2"/>
            <w:vAlign w:val="center"/>
          </w:tcPr>
          <w:p w14:paraId="09659BEE" w14:textId="2943D89A" w:rsidR="006C30F5" w:rsidRPr="003050CD" w:rsidRDefault="006C30F5" w:rsidP="00F263B8">
            <w:pPr>
              <w:rPr>
                <w:rFonts w:ascii="Arial" w:hAnsi="Arial" w:cs="Arial"/>
                <w:sz w:val="16"/>
                <w:szCs w:val="20"/>
              </w:rPr>
            </w:pPr>
          </w:p>
        </w:tc>
      </w:tr>
      <w:tr w:rsidR="006C30F5" w:rsidRPr="003050CD" w14:paraId="4359D7EA" w14:textId="77777777" w:rsidTr="00B056FD">
        <w:trPr>
          <w:trHeight w:val="288"/>
        </w:trPr>
        <w:tc>
          <w:tcPr>
            <w:tcW w:w="10800" w:type="dxa"/>
            <w:gridSpan w:val="11"/>
          </w:tcPr>
          <w:p w14:paraId="23F9DB2B" w14:textId="7552FA48" w:rsidR="006C30F5" w:rsidRPr="003050CD" w:rsidRDefault="006C30F5" w:rsidP="00F263B8">
            <w:pPr>
              <w:rPr>
                <w:rFonts w:ascii="Arial" w:hAnsi="Arial" w:cs="Arial"/>
                <w:sz w:val="6"/>
                <w:szCs w:val="6"/>
              </w:rPr>
            </w:pPr>
          </w:p>
        </w:tc>
      </w:tr>
      <w:tr w:rsidR="006C30F5" w:rsidRPr="003050CD" w14:paraId="178CAC26" w14:textId="77777777" w:rsidTr="00B056FD">
        <w:trPr>
          <w:trHeight w:val="864"/>
        </w:trPr>
        <w:tc>
          <w:tcPr>
            <w:tcW w:w="981" w:type="dxa"/>
            <w:vAlign w:val="center"/>
          </w:tcPr>
          <w:p w14:paraId="407B2EE0" w14:textId="6BD99ED7" w:rsidR="006C30F5" w:rsidRPr="003050CD" w:rsidRDefault="006C30F5" w:rsidP="00F263B8">
            <w:pPr>
              <w:rPr>
                <w:rFonts w:ascii="Arial" w:hAnsi="Arial" w:cs="Arial"/>
                <w:sz w:val="16"/>
                <w:szCs w:val="20"/>
              </w:rPr>
            </w:pPr>
          </w:p>
        </w:tc>
        <w:tc>
          <w:tcPr>
            <w:tcW w:w="8837" w:type="dxa"/>
            <w:gridSpan w:val="9"/>
            <w:vAlign w:val="center"/>
          </w:tcPr>
          <w:p w14:paraId="3D2C9234" w14:textId="25A0302C" w:rsidR="00F263B8" w:rsidRPr="003050CD" w:rsidRDefault="00F263B8" w:rsidP="000D4F9F">
            <w:pPr>
              <w:pStyle w:val="Ttulo1"/>
              <w:spacing w:before="160"/>
              <w:rPr>
                <w:rFonts w:ascii="Arial" w:hAnsi="Arial" w:cs="Arial"/>
                <w:sz w:val="52"/>
                <w:szCs w:val="20"/>
              </w:rPr>
            </w:pPr>
            <w:r w:rsidRPr="003050CD">
              <w:rPr>
                <w:rFonts w:ascii="Arial" w:hAnsi="Arial" w:cs="Arial"/>
                <w:sz w:val="52"/>
                <w:szCs w:val="20"/>
              </w:rPr>
              <w:t>ШАБЛОН</w:t>
            </w:r>
            <w:r w:rsidR="000D4F9F" w:rsidRPr="003050CD">
              <w:rPr>
                <w:rFonts w:ascii="Arial" w:hAnsi="Arial" w:cs="Arial"/>
                <w:sz w:val="52"/>
                <w:szCs w:val="20"/>
              </w:rPr>
              <w:br/>
            </w:r>
            <w:r w:rsidRPr="003050CD">
              <w:rPr>
                <w:rFonts w:ascii="Arial" w:hAnsi="Arial" w:cs="Arial"/>
                <w:sz w:val="52"/>
                <w:szCs w:val="20"/>
              </w:rPr>
              <w:t>ІНФОРМАЦІЙНОГО БЮЛЕТЕНЯ</w:t>
            </w:r>
          </w:p>
          <w:p w14:paraId="4C36BF4B" w14:textId="74142F04" w:rsidR="006C30F5" w:rsidRPr="003050CD" w:rsidRDefault="00F263B8" w:rsidP="00221E59">
            <w:pPr>
              <w:pStyle w:val="Ttulo2"/>
              <w:spacing w:before="0"/>
              <w:rPr>
                <w:rFonts w:ascii="Arial" w:hAnsi="Arial" w:cs="Arial"/>
                <w:sz w:val="14"/>
                <w:szCs w:val="20"/>
              </w:rPr>
            </w:pPr>
            <w:proofErr w:type="spellStart"/>
            <w:r w:rsidRPr="003050CD">
              <w:rPr>
                <w:rFonts w:ascii="Arial" w:hAnsi="Arial" w:cs="Arial"/>
                <w:sz w:val="14"/>
                <w:szCs w:val="20"/>
              </w:rPr>
              <w:t>High</w:t>
            </w:r>
            <w:proofErr w:type="spellEnd"/>
            <w:r w:rsidRPr="003050CD">
              <w:rPr>
                <w:rFonts w:ascii="Arial" w:hAnsi="Arial" w:cs="Arial"/>
                <w:sz w:val="14"/>
                <w:szCs w:val="20"/>
              </w:rPr>
              <w:t xml:space="preserve"> </w:t>
            </w:r>
            <w:proofErr w:type="spellStart"/>
            <w:r w:rsidRPr="003050CD">
              <w:rPr>
                <w:rFonts w:ascii="Arial" w:hAnsi="Arial" w:cs="Arial"/>
                <w:sz w:val="14"/>
                <w:szCs w:val="20"/>
              </w:rPr>
              <w:t>School</w:t>
            </w:r>
            <w:proofErr w:type="spellEnd"/>
            <w:r w:rsidRPr="003050CD">
              <w:rPr>
                <w:rFonts w:ascii="Arial" w:hAnsi="Arial" w:cs="Arial"/>
                <w:sz w:val="14"/>
                <w:szCs w:val="20"/>
              </w:rPr>
              <w:t xml:space="preserve"> &amp; </w:t>
            </w:r>
            <w:proofErr w:type="spellStart"/>
            <w:r w:rsidRPr="003050CD">
              <w:rPr>
                <w:rFonts w:ascii="Arial" w:hAnsi="Arial" w:cs="Arial"/>
                <w:sz w:val="14"/>
                <w:szCs w:val="20"/>
              </w:rPr>
              <w:t>Beyond</w:t>
            </w:r>
            <w:proofErr w:type="spellEnd"/>
            <w:r w:rsidRPr="003050CD">
              <w:rPr>
                <w:rFonts w:ascii="Arial" w:hAnsi="Arial" w:cs="Arial"/>
                <w:sz w:val="14"/>
                <w:szCs w:val="20"/>
              </w:rPr>
              <w:t xml:space="preserve"> </w:t>
            </w:r>
            <w:proofErr w:type="spellStart"/>
            <w:r w:rsidRPr="003050CD">
              <w:rPr>
                <w:rFonts w:ascii="Arial" w:hAnsi="Arial" w:cs="Arial"/>
                <w:sz w:val="14"/>
                <w:szCs w:val="20"/>
              </w:rPr>
              <w:t>Planning</w:t>
            </w:r>
            <w:proofErr w:type="spellEnd"/>
            <w:r w:rsidRPr="003050CD">
              <w:rPr>
                <w:rFonts w:ascii="Arial" w:hAnsi="Arial" w:cs="Arial"/>
                <w:sz w:val="14"/>
                <w:szCs w:val="20"/>
              </w:rPr>
              <w:t xml:space="preserve"> (план навчання в середній школі </w:t>
            </w:r>
            <w:r w:rsidR="000D4F9F" w:rsidRPr="003050CD">
              <w:rPr>
                <w:rFonts w:ascii="Arial" w:hAnsi="Arial" w:cs="Arial"/>
                <w:sz w:val="14"/>
                <w:szCs w:val="20"/>
              </w:rPr>
              <w:br/>
            </w:r>
            <w:r w:rsidRPr="003050CD">
              <w:rPr>
                <w:rFonts w:ascii="Arial" w:hAnsi="Arial" w:cs="Arial"/>
                <w:sz w:val="14"/>
                <w:szCs w:val="20"/>
              </w:rPr>
              <w:t>й на подальший період) — новини та інформація</w:t>
            </w:r>
          </w:p>
        </w:tc>
        <w:tc>
          <w:tcPr>
            <w:tcW w:w="982" w:type="dxa"/>
          </w:tcPr>
          <w:p w14:paraId="6B2F7AF3" w14:textId="7A8AF8E4" w:rsidR="006C30F5" w:rsidRPr="003050CD" w:rsidRDefault="006C30F5" w:rsidP="00F263B8">
            <w:pPr>
              <w:rPr>
                <w:rFonts w:ascii="Arial" w:hAnsi="Arial" w:cs="Arial"/>
                <w:sz w:val="16"/>
                <w:szCs w:val="20"/>
              </w:rPr>
            </w:pPr>
          </w:p>
        </w:tc>
      </w:tr>
      <w:tr w:rsidR="006C30F5" w:rsidRPr="003050CD" w14:paraId="3A5CC13C" w14:textId="77777777" w:rsidTr="00035894">
        <w:tc>
          <w:tcPr>
            <w:tcW w:w="10800" w:type="dxa"/>
            <w:gridSpan w:val="11"/>
            <w:tcBorders>
              <w:bottom w:val="single" w:sz="18" w:space="0" w:color="auto"/>
            </w:tcBorders>
          </w:tcPr>
          <w:p w14:paraId="3B36A4CB" w14:textId="77777777" w:rsidR="006C30F5" w:rsidRPr="003050CD" w:rsidRDefault="006C30F5" w:rsidP="00F263B8">
            <w:pPr>
              <w:rPr>
                <w:rFonts w:ascii="Arial" w:hAnsi="Arial" w:cs="Arial"/>
                <w:sz w:val="12"/>
                <w:szCs w:val="12"/>
              </w:rPr>
            </w:pPr>
          </w:p>
        </w:tc>
      </w:tr>
      <w:tr w:rsidR="00221E59" w:rsidRPr="003050CD" w14:paraId="0CE963F1" w14:textId="77777777" w:rsidTr="00035894">
        <w:tc>
          <w:tcPr>
            <w:tcW w:w="10800" w:type="dxa"/>
            <w:gridSpan w:val="11"/>
            <w:tcBorders>
              <w:top w:val="single" w:sz="18" w:space="0" w:color="auto"/>
            </w:tcBorders>
            <w:vAlign w:val="center"/>
          </w:tcPr>
          <w:p w14:paraId="3E4C3711" w14:textId="4B3A8E12" w:rsidR="00221E59" w:rsidRPr="003050CD" w:rsidRDefault="00221E59" w:rsidP="00F263B8">
            <w:pPr>
              <w:pStyle w:val="Info"/>
              <w:jc w:val="right"/>
              <w:rPr>
                <w:rFonts w:ascii="Arial" w:hAnsi="Arial" w:cs="Arial"/>
                <w:i/>
                <w:iCs/>
                <w:color w:val="000000" w:themeColor="text1"/>
                <w:sz w:val="14"/>
                <w:szCs w:val="20"/>
              </w:rPr>
            </w:pPr>
            <w:proofErr w:type="spellStart"/>
            <w:r w:rsidRPr="003050CD">
              <w:rPr>
                <w:rFonts w:ascii="Arial" w:hAnsi="Arial" w:cs="Arial"/>
                <w:i/>
                <w:iCs/>
                <w:color w:val="C00000"/>
                <w:sz w:val="14"/>
                <w:szCs w:val="20"/>
              </w:rPr>
              <w:t>Replace</w:t>
            </w:r>
            <w:proofErr w:type="spellEnd"/>
            <w:r w:rsidRPr="003050CD">
              <w:rPr>
                <w:rFonts w:ascii="Arial" w:hAnsi="Arial" w:cs="Arial"/>
                <w:i/>
                <w:iCs/>
                <w:color w:val="C00000"/>
                <w:sz w:val="14"/>
                <w:szCs w:val="20"/>
              </w:rPr>
              <w:t xml:space="preserve"> </w:t>
            </w:r>
            <w:proofErr w:type="spellStart"/>
            <w:r w:rsidRPr="003050CD">
              <w:rPr>
                <w:rFonts w:ascii="Arial" w:hAnsi="Arial" w:cs="Arial"/>
                <w:i/>
                <w:iCs/>
                <w:color w:val="C00000"/>
                <w:sz w:val="14"/>
                <w:szCs w:val="20"/>
              </w:rPr>
              <w:t>with</w:t>
            </w:r>
            <w:proofErr w:type="spellEnd"/>
            <w:r w:rsidRPr="003050CD">
              <w:rPr>
                <w:rFonts w:ascii="Arial" w:hAnsi="Arial" w:cs="Arial"/>
                <w:i/>
                <w:iCs/>
                <w:color w:val="C00000"/>
                <w:sz w:val="14"/>
                <w:szCs w:val="20"/>
              </w:rPr>
              <w:t xml:space="preserve"> </w:t>
            </w:r>
            <w:proofErr w:type="spellStart"/>
            <w:r w:rsidRPr="003050CD">
              <w:rPr>
                <w:rFonts w:ascii="Arial" w:hAnsi="Arial" w:cs="Arial"/>
                <w:i/>
                <w:iCs/>
                <w:color w:val="C00000"/>
                <w:sz w:val="14"/>
                <w:szCs w:val="20"/>
              </w:rPr>
              <w:t>School</w:t>
            </w:r>
            <w:proofErr w:type="spellEnd"/>
            <w:r w:rsidRPr="003050CD">
              <w:rPr>
                <w:rFonts w:ascii="Arial" w:hAnsi="Arial" w:cs="Arial"/>
                <w:i/>
                <w:iCs/>
                <w:color w:val="C00000"/>
                <w:sz w:val="14"/>
                <w:szCs w:val="20"/>
              </w:rPr>
              <w:t xml:space="preserve"> </w:t>
            </w:r>
            <w:proofErr w:type="spellStart"/>
            <w:r w:rsidRPr="003050CD">
              <w:rPr>
                <w:rFonts w:ascii="Arial" w:hAnsi="Arial" w:cs="Arial"/>
                <w:i/>
                <w:iCs/>
                <w:color w:val="C00000"/>
                <w:sz w:val="14"/>
                <w:szCs w:val="20"/>
              </w:rPr>
              <w:t>Contact</w:t>
            </w:r>
            <w:proofErr w:type="spellEnd"/>
            <w:r w:rsidRPr="003050CD">
              <w:rPr>
                <w:rFonts w:ascii="Arial" w:hAnsi="Arial" w:cs="Arial"/>
                <w:i/>
                <w:iCs/>
                <w:color w:val="C00000"/>
                <w:sz w:val="14"/>
                <w:szCs w:val="20"/>
              </w:rPr>
              <w:t xml:space="preserve"> </w:t>
            </w:r>
            <w:proofErr w:type="spellStart"/>
            <w:r w:rsidRPr="003050CD">
              <w:rPr>
                <w:rFonts w:ascii="Arial" w:hAnsi="Arial" w:cs="Arial"/>
                <w:i/>
                <w:iCs/>
                <w:color w:val="C00000"/>
                <w:sz w:val="14"/>
                <w:szCs w:val="20"/>
              </w:rPr>
              <w:t>Info</w:t>
            </w:r>
            <w:proofErr w:type="spellEnd"/>
          </w:p>
        </w:tc>
      </w:tr>
      <w:tr w:rsidR="004B1CE7" w:rsidRPr="003050CD" w14:paraId="51EF200A" w14:textId="77777777" w:rsidTr="00035894">
        <w:trPr>
          <w:trHeight w:val="144"/>
        </w:trPr>
        <w:tc>
          <w:tcPr>
            <w:tcW w:w="10800" w:type="dxa"/>
            <w:gridSpan w:val="11"/>
          </w:tcPr>
          <w:p w14:paraId="58125260" w14:textId="77777777" w:rsidR="004B1CE7" w:rsidRPr="003050CD" w:rsidRDefault="004B1CE7" w:rsidP="00F263B8">
            <w:pPr>
              <w:rPr>
                <w:rFonts w:ascii="Arial" w:hAnsi="Arial" w:cs="Arial"/>
                <w:sz w:val="12"/>
                <w:szCs w:val="12"/>
              </w:rPr>
            </w:pPr>
          </w:p>
        </w:tc>
      </w:tr>
      <w:tr w:rsidR="00D46CD2" w:rsidRPr="003050CD" w14:paraId="55E2CE09" w14:textId="77777777" w:rsidTr="00035894">
        <w:trPr>
          <w:trHeight w:val="5353"/>
        </w:trPr>
        <w:tc>
          <w:tcPr>
            <w:tcW w:w="3231" w:type="dxa"/>
            <w:gridSpan w:val="3"/>
            <w:vMerge w:val="restart"/>
          </w:tcPr>
          <w:p w14:paraId="1FD19932" w14:textId="2C7C033B" w:rsidR="004835D8" w:rsidRPr="003050CD" w:rsidRDefault="007A1FA2" w:rsidP="00835CFE">
            <w:pPr>
              <w:pStyle w:val="Titlenormal"/>
              <w:rPr>
                <w:rFonts w:ascii="Arial" w:hAnsi="Arial" w:cs="Arial"/>
                <w:sz w:val="24"/>
                <w:szCs w:val="18"/>
              </w:rPr>
            </w:pPr>
            <w:r w:rsidRPr="003050CD">
              <w:rPr>
                <w:rFonts w:ascii="Arial" w:hAnsi="Arial" w:cs="Arial"/>
                <w:sz w:val="24"/>
                <w:szCs w:val="18"/>
              </w:rPr>
              <w:t>РЕАЛЬНІ ВИТРАТИ НА НАВЧАННЯ В КОЛЕДЖІ</w:t>
            </w:r>
          </w:p>
          <w:p w14:paraId="3A702512" w14:textId="0F1B1D81" w:rsidR="004835D8" w:rsidRPr="003050CD" w:rsidRDefault="004835D8" w:rsidP="000172C3">
            <w:pPr>
              <w:pStyle w:val="TextBody"/>
              <w:spacing w:after="240"/>
              <w:rPr>
                <w:rFonts w:ascii="Arial" w:hAnsi="Arial" w:cs="Arial"/>
                <w:sz w:val="16"/>
                <w:szCs w:val="18"/>
              </w:rPr>
            </w:pPr>
            <w:r w:rsidRPr="003050CD">
              <w:rPr>
                <w:rFonts w:ascii="Arial" w:hAnsi="Arial" w:cs="Arial"/>
                <w:sz w:val="16"/>
                <w:szCs w:val="18"/>
              </w:rPr>
              <w:t xml:space="preserve">Часто найбільший страх щодо здобуття освіти після середньої школи становлять витрати на навчання. Основні витрати охоплюють плату за навчання, збори, оплату проживання й харчування, книг і приладдя, особисті витрати й витрати на транспорт. </w:t>
            </w:r>
          </w:p>
          <w:p w14:paraId="7B4B0312" w14:textId="68BA3737" w:rsidR="004835D8" w:rsidRPr="003050CD" w:rsidRDefault="00BD6935" w:rsidP="000172C3">
            <w:pPr>
              <w:pStyle w:val="TextBody"/>
              <w:spacing w:after="240"/>
              <w:rPr>
                <w:rFonts w:ascii="Arial" w:hAnsi="Arial" w:cs="Arial"/>
                <w:sz w:val="16"/>
                <w:szCs w:val="18"/>
              </w:rPr>
            </w:pPr>
            <w:r w:rsidRPr="003050CD">
              <w:rPr>
                <w:rFonts w:ascii="Arial" w:hAnsi="Arial" w:cs="Arial"/>
                <w:sz w:val="16"/>
                <w:szCs w:val="18"/>
              </w:rPr>
              <w:t>Вони залежать від вибраного вашою дитиною коледжу. Ви маєте знати ще дещо: оголошена ціна навчання в коледжі зазвичай відрізняється від суми, яку платять студенти. Часто вони платять менше завдяки фінансовій допомозі.</w:t>
            </w:r>
          </w:p>
          <w:p w14:paraId="07C1BA16" w14:textId="544AE419" w:rsidR="004835D8" w:rsidRPr="003050CD" w:rsidRDefault="004835D8" w:rsidP="000172C3">
            <w:pPr>
              <w:pStyle w:val="TextBody"/>
              <w:spacing w:after="240"/>
              <w:rPr>
                <w:rFonts w:ascii="Arial" w:hAnsi="Arial" w:cs="Arial"/>
                <w:sz w:val="16"/>
                <w:szCs w:val="18"/>
              </w:rPr>
            </w:pPr>
            <w:r w:rsidRPr="003050CD">
              <w:rPr>
                <w:rFonts w:ascii="Arial" w:hAnsi="Arial" w:cs="Arial"/>
                <w:sz w:val="16"/>
                <w:szCs w:val="18"/>
              </w:rPr>
              <w:t>Фінансова допомога — це гроші, надані чи позичені для оплати навчання в коледжі. Вона може надаватися виключно на підставі фінансових потреб або, частково, на підставі інших факторів, як-от відмінних оцінок чи спортивних досягнень. Більшість студентів денної форми навчання отримують певну фінансову допомогу.</w:t>
            </w:r>
          </w:p>
          <w:p w14:paraId="2E0C8AE0" w14:textId="7267A45C" w:rsidR="004835D8" w:rsidRPr="003050CD" w:rsidRDefault="004835D8" w:rsidP="000172C3">
            <w:pPr>
              <w:pStyle w:val="TextBody"/>
              <w:spacing w:after="240"/>
              <w:rPr>
                <w:rFonts w:ascii="Arial" w:hAnsi="Arial" w:cs="Arial"/>
                <w:sz w:val="16"/>
                <w:szCs w:val="18"/>
              </w:rPr>
            </w:pPr>
            <w:r w:rsidRPr="003050CD">
              <w:rPr>
                <w:rFonts w:ascii="Arial" w:hAnsi="Arial" w:cs="Arial"/>
                <w:sz w:val="16"/>
                <w:szCs w:val="18"/>
              </w:rPr>
              <w:t>Фактична (або чиста) ціна, яку студенти платять за навчання в певному коледжі, є опублікованою ціною (плата за навчання + збори) цього коледжу за вирахуванням будь-яких грантів, стипендій і податкових пільг на освіту, на які вони можуть мати право.</w:t>
            </w:r>
          </w:p>
          <w:p w14:paraId="323885A6" w14:textId="5079F98E" w:rsidR="004835D8" w:rsidRPr="003050CD" w:rsidRDefault="004835D8" w:rsidP="002D1CEF">
            <w:pPr>
              <w:pStyle w:val="TextBody"/>
              <w:spacing w:after="240"/>
              <w:rPr>
                <w:rFonts w:ascii="Arial" w:hAnsi="Arial" w:cs="Arial"/>
                <w:sz w:val="16"/>
                <w:szCs w:val="18"/>
              </w:rPr>
            </w:pPr>
            <w:r w:rsidRPr="003050CD">
              <w:rPr>
                <w:rFonts w:ascii="Arial" w:hAnsi="Arial" w:cs="Arial"/>
                <w:sz w:val="16"/>
                <w:szCs w:val="18"/>
              </w:rPr>
              <w:t xml:space="preserve">Різниця між опублікованою та чистою ціною може бути значною. Хоча ціни, опубліковані на </w:t>
            </w:r>
            <w:proofErr w:type="spellStart"/>
            <w:r w:rsidRPr="003050CD">
              <w:rPr>
                <w:rFonts w:ascii="Arial" w:hAnsi="Arial" w:cs="Arial"/>
                <w:sz w:val="16"/>
                <w:szCs w:val="18"/>
              </w:rPr>
              <w:t>вебсайтах</w:t>
            </w:r>
            <w:proofErr w:type="spellEnd"/>
            <w:r w:rsidRPr="003050CD">
              <w:rPr>
                <w:rFonts w:ascii="Arial" w:hAnsi="Arial" w:cs="Arial"/>
                <w:sz w:val="16"/>
                <w:szCs w:val="18"/>
              </w:rPr>
              <w:t xml:space="preserve"> коледжів, можуть бути великими, фактично багато студентів дізнаються, що чиста ціна для них набагато нижча.</w:t>
            </w:r>
          </w:p>
          <w:p w14:paraId="633A3FD8" w14:textId="55F8FB7D" w:rsidR="00D46CD2" w:rsidRPr="003050CD" w:rsidRDefault="004835D8" w:rsidP="000D4F9F">
            <w:pPr>
              <w:pStyle w:val="TextBody"/>
              <w:ind w:right="0"/>
              <w:rPr>
                <w:rFonts w:ascii="Arial" w:hAnsi="Arial" w:cs="Arial"/>
                <w:spacing w:val="-4"/>
                <w:sz w:val="16"/>
                <w:szCs w:val="18"/>
              </w:rPr>
            </w:pPr>
            <w:r w:rsidRPr="003050CD">
              <w:rPr>
                <w:rFonts w:ascii="Arial" w:hAnsi="Arial" w:cs="Arial"/>
                <w:spacing w:val="-4"/>
                <w:sz w:val="16"/>
                <w:szCs w:val="18"/>
              </w:rPr>
              <w:t xml:space="preserve">Тепер коледжі зобов’язані розміщувати на своїх </w:t>
            </w:r>
            <w:proofErr w:type="spellStart"/>
            <w:r w:rsidRPr="003050CD">
              <w:rPr>
                <w:rFonts w:ascii="Arial" w:hAnsi="Arial" w:cs="Arial"/>
                <w:spacing w:val="-4"/>
                <w:sz w:val="16"/>
                <w:szCs w:val="18"/>
              </w:rPr>
              <w:t>вебсайтах</w:t>
            </w:r>
            <w:proofErr w:type="spellEnd"/>
            <w:r w:rsidRPr="003050CD">
              <w:rPr>
                <w:rFonts w:ascii="Arial" w:hAnsi="Arial" w:cs="Arial"/>
                <w:spacing w:val="-4"/>
                <w:sz w:val="16"/>
                <w:szCs w:val="18"/>
              </w:rPr>
              <w:t xml:space="preserve"> інструмент, який називається калькулятором чистої ціни. Ви також можете відвідати </w:t>
            </w:r>
            <w:proofErr w:type="spellStart"/>
            <w:r w:rsidRPr="003050CD">
              <w:rPr>
                <w:rFonts w:ascii="Arial" w:hAnsi="Arial" w:cs="Arial"/>
                <w:spacing w:val="-4"/>
                <w:sz w:val="16"/>
                <w:szCs w:val="18"/>
              </w:rPr>
              <w:t>Net</w:t>
            </w:r>
            <w:proofErr w:type="spellEnd"/>
            <w:r w:rsidRPr="003050CD">
              <w:rPr>
                <w:rFonts w:ascii="Arial" w:hAnsi="Arial" w:cs="Arial"/>
                <w:spacing w:val="-4"/>
                <w:sz w:val="16"/>
                <w:szCs w:val="18"/>
              </w:rPr>
              <w:t xml:space="preserve"> </w:t>
            </w:r>
            <w:proofErr w:type="spellStart"/>
            <w:r w:rsidRPr="003050CD">
              <w:rPr>
                <w:rFonts w:ascii="Arial" w:hAnsi="Arial" w:cs="Arial"/>
                <w:spacing w:val="-4"/>
                <w:sz w:val="16"/>
                <w:szCs w:val="18"/>
              </w:rPr>
              <w:t>Price</w:t>
            </w:r>
            <w:proofErr w:type="spellEnd"/>
            <w:r w:rsidRPr="003050CD">
              <w:rPr>
                <w:rFonts w:ascii="Arial" w:hAnsi="Arial" w:cs="Arial"/>
                <w:spacing w:val="-4"/>
                <w:sz w:val="16"/>
                <w:szCs w:val="18"/>
              </w:rPr>
              <w:t xml:space="preserve"> </w:t>
            </w:r>
            <w:proofErr w:type="spellStart"/>
            <w:r w:rsidRPr="003050CD">
              <w:rPr>
                <w:rFonts w:ascii="Arial" w:hAnsi="Arial" w:cs="Arial"/>
                <w:spacing w:val="-4"/>
                <w:sz w:val="16"/>
                <w:szCs w:val="18"/>
              </w:rPr>
              <w:t>Calculator</w:t>
            </w:r>
            <w:proofErr w:type="spellEnd"/>
            <w:r w:rsidRPr="003050CD">
              <w:rPr>
                <w:rFonts w:ascii="Arial" w:hAnsi="Arial" w:cs="Arial"/>
                <w:spacing w:val="-4"/>
                <w:sz w:val="16"/>
                <w:szCs w:val="18"/>
              </w:rPr>
              <w:t xml:space="preserve"> </w:t>
            </w:r>
            <w:proofErr w:type="spellStart"/>
            <w:r w:rsidRPr="003050CD">
              <w:rPr>
                <w:rFonts w:ascii="Arial" w:hAnsi="Arial" w:cs="Arial"/>
                <w:spacing w:val="-4"/>
                <w:sz w:val="16"/>
                <w:szCs w:val="18"/>
              </w:rPr>
              <w:t>Center</w:t>
            </w:r>
            <w:proofErr w:type="spellEnd"/>
            <w:r w:rsidRPr="003050CD">
              <w:rPr>
                <w:rFonts w:ascii="Arial" w:hAnsi="Arial" w:cs="Arial"/>
                <w:spacing w:val="-4"/>
                <w:sz w:val="16"/>
                <w:szCs w:val="18"/>
              </w:rPr>
              <w:t xml:space="preserve"> </w:t>
            </w:r>
            <w:r w:rsidR="000C3E3C" w:rsidRPr="003050CD">
              <w:rPr>
                <w:rFonts w:ascii="Arial" w:hAnsi="Arial" w:cs="Arial"/>
                <w:spacing w:val="-4"/>
                <w:sz w:val="16"/>
                <w:szCs w:val="18"/>
              </w:rPr>
              <w:t xml:space="preserve">від </w:t>
            </w:r>
            <w:r w:rsidRPr="003050CD">
              <w:rPr>
                <w:rFonts w:ascii="Arial" w:hAnsi="Arial" w:cs="Arial"/>
                <w:spacing w:val="-4"/>
                <w:sz w:val="16"/>
                <w:szCs w:val="18"/>
              </w:rPr>
              <w:t xml:space="preserve">U.S. </w:t>
            </w:r>
            <w:proofErr w:type="spellStart"/>
            <w:r w:rsidRPr="003050CD">
              <w:rPr>
                <w:rFonts w:ascii="Arial" w:hAnsi="Arial" w:cs="Arial"/>
                <w:spacing w:val="-4"/>
                <w:sz w:val="16"/>
                <w:szCs w:val="18"/>
              </w:rPr>
              <w:t>Department</w:t>
            </w:r>
            <w:proofErr w:type="spellEnd"/>
            <w:r w:rsidRPr="003050CD">
              <w:rPr>
                <w:rFonts w:ascii="Arial" w:hAnsi="Arial" w:cs="Arial"/>
                <w:spacing w:val="-4"/>
                <w:sz w:val="16"/>
                <w:szCs w:val="18"/>
              </w:rPr>
              <w:t xml:space="preserve"> </w:t>
            </w:r>
            <w:proofErr w:type="spellStart"/>
            <w:r w:rsidRPr="003050CD">
              <w:rPr>
                <w:rFonts w:ascii="Arial" w:hAnsi="Arial" w:cs="Arial"/>
                <w:spacing w:val="-4"/>
                <w:sz w:val="16"/>
                <w:szCs w:val="18"/>
              </w:rPr>
              <w:t>of</w:t>
            </w:r>
            <w:proofErr w:type="spellEnd"/>
            <w:r w:rsidRPr="003050CD">
              <w:rPr>
                <w:rFonts w:ascii="Arial" w:hAnsi="Arial" w:cs="Arial"/>
                <w:spacing w:val="-4"/>
                <w:sz w:val="16"/>
                <w:szCs w:val="18"/>
              </w:rPr>
              <w:t xml:space="preserve"> </w:t>
            </w:r>
            <w:proofErr w:type="spellStart"/>
            <w:r w:rsidRPr="003050CD">
              <w:rPr>
                <w:rFonts w:ascii="Arial" w:hAnsi="Arial" w:cs="Arial"/>
                <w:spacing w:val="-4"/>
                <w:sz w:val="16"/>
                <w:szCs w:val="18"/>
              </w:rPr>
              <w:t>Education</w:t>
            </w:r>
            <w:proofErr w:type="spellEnd"/>
            <w:r w:rsidRPr="003050CD">
              <w:rPr>
                <w:rFonts w:ascii="Arial" w:hAnsi="Arial" w:cs="Arial"/>
                <w:spacing w:val="-4"/>
                <w:sz w:val="16"/>
                <w:szCs w:val="18"/>
              </w:rPr>
              <w:t xml:space="preserve"> на сайті </w:t>
            </w:r>
            <w:hyperlink r:id="rId11" w:history="1">
              <w:r w:rsidRPr="003050CD">
                <w:rPr>
                  <w:rStyle w:val="Hipervnculo"/>
                  <w:rFonts w:ascii="Arial" w:hAnsi="Arial" w:cs="Arial"/>
                  <w:b/>
                  <w:color w:val="0D5672" w:themeColor="accent1"/>
                  <w:spacing w:val="-4"/>
                  <w:sz w:val="16"/>
                  <w:szCs w:val="18"/>
                </w:rPr>
                <w:t>https://collegecost.ed.gov/net-price</w:t>
              </w:r>
            </w:hyperlink>
            <w:r w:rsidRPr="003050CD">
              <w:rPr>
                <w:rFonts w:ascii="Arial" w:hAnsi="Arial" w:cs="Arial"/>
                <w:spacing w:val="-4"/>
                <w:sz w:val="16"/>
                <w:szCs w:val="18"/>
              </w:rPr>
              <w:t>.</w:t>
            </w:r>
          </w:p>
          <w:p w14:paraId="3C9107E7" w14:textId="3D6BF5B7" w:rsidR="000172C3" w:rsidRPr="003050CD" w:rsidRDefault="000172C3" w:rsidP="000172C3">
            <w:pPr>
              <w:rPr>
                <w:rFonts w:ascii="Arial" w:hAnsi="Arial" w:cs="Arial"/>
                <w:sz w:val="16"/>
                <w:szCs w:val="20"/>
              </w:rPr>
            </w:pPr>
          </w:p>
        </w:tc>
        <w:tc>
          <w:tcPr>
            <w:tcW w:w="313" w:type="dxa"/>
            <w:vMerge w:val="restart"/>
            <w:tcBorders>
              <w:right w:val="single" w:sz="18" w:space="0" w:color="auto"/>
            </w:tcBorders>
          </w:tcPr>
          <w:p w14:paraId="22E8ECCE" w14:textId="20EADE00" w:rsidR="00D46CD2" w:rsidRPr="003050CD" w:rsidRDefault="00D46CD2" w:rsidP="00F263B8">
            <w:pPr>
              <w:rPr>
                <w:rFonts w:ascii="Arial" w:hAnsi="Arial" w:cs="Arial"/>
                <w:sz w:val="16"/>
                <w:szCs w:val="20"/>
              </w:rPr>
            </w:pPr>
          </w:p>
        </w:tc>
        <w:tc>
          <w:tcPr>
            <w:tcW w:w="284" w:type="dxa"/>
            <w:vMerge w:val="restart"/>
            <w:tcBorders>
              <w:left w:val="single" w:sz="18" w:space="0" w:color="auto"/>
            </w:tcBorders>
          </w:tcPr>
          <w:p w14:paraId="5CD1640A" w14:textId="77777777" w:rsidR="00D46CD2" w:rsidRPr="003050CD" w:rsidRDefault="00D46CD2" w:rsidP="00F263B8">
            <w:pPr>
              <w:rPr>
                <w:rFonts w:ascii="Arial" w:hAnsi="Arial" w:cs="Arial"/>
                <w:sz w:val="16"/>
                <w:szCs w:val="20"/>
              </w:rPr>
            </w:pPr>
          </w:p>
        </w:tc>
        <w:tc>
          <w:tcPr>
            <w:tcW w:w="3372" w:type="dxa"/>
            <w:tcBorders>
              <w:bottom w:val="single" w:sz="18" w:space="0" w:color="auto"/>
            </w:tcBorders>
          </w:tcPr>
          <w:p w14:paraId="76455A91" w14:textId="505F6707" w:rsidR="00C1574F" w:rsidRPr="003050CD" w:rsidRDefault="00C1574F" w:rsidP="00FA2E15">
            <w:pPr>
              <w:pStyle w:val="TextBody"/>
              <w:rPr>
                <w:rFonts w:ascii="Arial" w:hAnsi="Arial" w:cs="Arial"/>
                <w:b/>
                <w:bCs/>
                <w:color w:val="0D5672" w:themeColor="accent1"/>
                <w:sz w:val="24"/>
                <w:szCs w:val="18"/>
              </w:rPr>
            </w:pPr>
            <w:r w:rsidRPr="003050CD">
              <w:rPr>
                <w:rFonts w:ascii="Arial" w:hAnsi="Arial" w:cs="Arial"/>
                <w:b/>
                <w:color w:val="0D5672" w:themeColor="accent1"/>
                <w:sz w:val="24"/>
                <w:szCs w:val="18"/>
              </w:rPr>
              <w:t>НАСТАВНИКИ, ПРИКЛАДИ ДЛЯ НАСЛІДУВАННЯ Й ТРЕНЕРИ</w:t>
            </w:r>
          </w:p>
          <w:p w14:paraId="0C7F1C5A" w14:textId="5737144F" w:rsidR="00D46CD2" w:rsidRPr="003050CD" w:rsidRDefault="0091714F" w:rsidP="00AE070D">
            <w:pPr>
              <w:pStyle w:val="TextBody"/>
              <w:spacing w:after="240"/>
              <w:rPr>
                <w:rFonts w:ascii="Arial" w:hAnsi="Arial" w:cs="Arial"/>
                <w:sz w:val="16"/>
                <w:szCs w:val="18"/>
              </w:rPr>
            </w:pPr>
            <w:r w:rsidRPr="003050CD">
              <w:rPr>
                <w:rFonts w:ascii="Arial" w:hAnsi="Arial" w:cs="Arial"/>
                <w:sz w:val="16"/>
                <w:szCs w:val="18"/>
              </w:rPr>
              <w:t>Учням варто знайти радника — людину, до якої вони можуть звернутися та яка вислухає їх і дасть пораду. Таким радником можуть бути зазначені далі особи.</w:t>
            </w:r>
          </w:p>
          <w:p w14:paraId="036F5D99" w14:textId="251161AC" w:rsidR="00C1574F" w:rsidRPr="003050CD" w:rsidRDefault="00C1574F" w:rsidP="0098284D">
            <w:pPr>
              <w:pStyle w:val="TextBody"/>
              <w:spacing w:after="240"/>
              <w:rPr>
                <w:rFonts w:ascii="Arial" w:hAnsi="Arial" w:cs="Arial"/>
                <w:sz w:val="16"/>
                <w:szCs w:val="18"/>
              </w:rPr>
            </w:pPr>
            <w:r w:rsidRPr="003050CD">
              <w:rPr>
                <w:rStyle w:val="QuotenameChar"/>
                <w:rFonts w:ascii="Arial" w:hAnsi="Arial" w:cs="Arial"/>
                <w:b/>
                <w:sz w:val="16"/>
                <w:szCs w:val="18"/>
              </w:rPr>
              <w:t>Взірець для наслідування.</w:t>
            </w:r>
            <w:r w:rsidRPr="003050CD">
              <w:rPr>
                <w:rFonts w:ascii="Arial" w:hAnsi="Arial" w:cs="Arial"/>
                <w:sz w:val="16"/>
                <w:szCs w:val="18"/>
              </w:rPr>
              <w:t xml:space="preserve"> Інші дивляться на цю людину як на взірець для наслідування. Це може бути людина, яку ваша дитина знає, або навіть знаменитість. Ця людина може як позитивно, так і негативно вплинути на вашу дитину. Варто знайти людину із сильним характером і позитивними цінностями, яка може вплинути на світогляд і дії </w:t>
            </w:r>
            <w:proofErr w:type="spellStart"/>
            <w:r w:rsidRPr="003050CD">
              <w:rPr>
                <w:rFonts w:ascii="Arial" w:hAnsi="Arial" w:cs="Arial"/>
                <w:sz w:val="16"/>
                <w:szCs w:val="18"/>
              </w:rPr>
              <w:t>підлітка</w:t>
            </w:r>
            <w:proofErr w:type="spellEnd"/>
            <w:r w:rsidRPr="003050CD">
              <w:rPr>
                <w:rFonts w:ascii="Arial" w:hAnsi="Arial" w:cs="Arial"/>
                <w:sz w:val="16"/>
                <w:szCs w:val="18"/>
              </w:rPr>
              <w:t>.</w:t>
            </w:r>
          </w:p>
          <w:p w14:paraId="67F7BF3A" w14:textId="10AB221B" w:rsidR="00C1574F" w:rsidRPr="003050CD" w:rsidRDefault="00C1574F" w:rsidP="00C1574F">
            <w:pPr>
              <w:rPr>
                <w:rFonts w:ascii="Arial" w:hAnsi="Arial" w:cs="Arial"/>
                <w:sz w:val="16"/>
                <w:szCs w:val="20"/>
              </w:rPr>
            </w:pPr>
          </w:p>
        </w:tc>
        <w:tc>
          <w:tcPr>
            <w:tcW w:w="3600" w:type="dxa"/>
            <w:gridSpan w:val="5"/>
          </w:tcPr>
          <w:p w14:paraId="3CEA9356" w14:textId="77777777" w:rsidR="00C1574F" w:rsidRPr="003050CD" w:rsidRDefault="00C1574F" w:rsidP="00C1574F">
            <w:pPr>
              <w:pStyle w:val="TextBody"/>
              <w:rPr>
                <w:rFonts w:ascii="Arial" w:hAnsi="Arial" w:cs="Arial"/>
                <w:sz w:val="16"/>
                <w:szCs w:val="18"/>
              </w:rPr>
            </w:pPr>
          </w:p>
          <w:p w14:paraId="71C2329D" w14:textId="1E80E6FE" w:rsidR="00C1574F" w:rsidRPr="003050CD" w:rsidRDefault="00C1574F" w:rsidP="00C1574F">
            <w:pPr>
              <w:pStyle w:val="TextBody"/>
              <w:spacing w:after="240"/>
              <w:rPr>
                <w:rFonts w:ascii="Arial" w:hAnsi="Arial" w:cs="Arial"/>
                <w:sz w:val="16"/>
                <w:szCs w:val="18"/>
              </w:rPr>
            </w:pPr>
            <w:r w:rsidRPr="003050CD">
              <w:rPr>
                <w:rStyle w:val="QuotenameChar"/>
                <w:rFonts w:ascii="Arial" w:hAnsi="Arial" w:cs="Arial"/>
                <w:b/>
                <w:sz w:val="16"/>
                <w:szCs w:val="18"/>
              </w:rPr>
              <w:t>Тренер.</w:t>
            </w:r>
            <w:r w:rsidRPr="003050CD">
              <w:rPr>
                <w:rFonts w:ascii="Arial" w:hAnsi="Arial" w:cs="Arial"/>
                <w:sz w:val="16"/>
                <w:szCs w:val="18"/>
              </w:rPr>
              <w:t xml:space="preserve"> Коли йдеться про тренера, ми часто думаємо про спорт, і слід сказати, що спортивні тренери можуть бути чудовими радниками. Тренер також може подивитися на роботу учня й порадити, як її вдосконалити.</w:t>
            </w:r>
          </w:p>
          <w:p w14:paraId="5FBD1A71" w14:textId="6243E635" w:rsidR="00C1574F" w:rsidRPr="003050CD" w:rsidRDefault="00C1574F" w:rsidP="00C1574F">
            <w:pPr>
              <w:pStyle w:val="TextBody"/>
              <w:spacing w:after="240"/>
              <w:rPr>
                <w:rFonts w:ascii="Arial" w:hAnsi="Arial" w:cs="Arial"/>
                <w:sz w:val="16"/>
                <w:szCs w:val="18"/>
              </w:rPr>
            </w:pPr>
            <w:r w:rsidRPr="003050CD">
              <w:rPr>
                <w:rStyle w:val="QuotenameChar"/>
                <w:rFonts w:ascii="Arial" w:hAnsi="Arial" w:cs="Arial"/>
                <w:b/>
                <w:sz w:val="16"/>
                <w:szCs w:val="18"/>
              </w:rPr>
              <w:t>Наставник.</w:t>
            </w:r>
            <w:r w:rsidRPr="003050CD">
              <w:rPr>
                <w:rFonts w:ascii="Arial" w:hAnsi="Arial" w:cs="Arial"/>
                <w:sz w:val="16"/>
                <w:szCs w:val="18"/>
              </w:rPr>
              <w:t xml:space="preserve"> Наставник — це дорослий або старший учень, який заслуговує на довіру, готовий відповісти на запитання </w:t>
            </w:r>
            <w:proofErr w:type="spellStart"/>
            <w:r w:rsidRPr="003050CD">
              <w:rPr>
                <w:rFonts w:ascii="Arial" w:hAnsi="Arial" w:cs="Arial"/>
                <w:sz w:val="16"/>
                <w:szCs w:val="18"/>
              </w:rPr>
              <w:t>підлітка</w:t>
            </w:r>
            <w:proofErr w:type="spellEnd"/>
            <w:r w:rsidRPr="003050CD">
              <w:rPr>
                <w:rFonts w:ascii="Arial" w:hAnsi="Arial" w:cs="Arial"/>
                <w:sz w:val="16"/>
                <w:szCs w:val="18"/>
              </w:rPr>
              <w:t>, підбадьорити й скерувати його поведінку. Наставники слухають, піклуються й заохочують. Вони діляться своїм досвідом і допомагають дітям ширше дивитися в майбутнє. Наставники також можуть слугувати взірцями для наслідування й допомогти підліткові повністю реалізувати свій потенціал.</w:t>
            </w:r>
          </w:p>
          <w:p w14:paraId="6A8044F8" w14:textId="7F3F7067" w:rsidR="00AF5233" w:rsidRPr="003050CD" w:rsidRDefault="00C1574F" w:rsidP="00C1574F">
            <w:pPr>
              <w:pStyle w:val="TextBody"/>
              <w:rPr>
                <w:rFonts w:ascii="Arial" w:hAnsi="Arial" w:cs="Arial"/>
                <w:sz w:val="16"/>
                <w:szCs w:val="18"/>
              </w:rPr>
            </w:pPr>
            <w:r w:rsidRPr="003050CD">
              <w:rPr>
                <w:rFonts w:ascii="Arial" w:hAnsi="Arial" w:cs="Arial"/>
                <w:sz w:val="16"/>
                <w:szCs w:val="18"/>
              </w:rPr>
              <w:t>Деякі школи й організації мають програми наставництва, які допомагають дітям знайти наставників серед дорослих чи однолітків. Але підліток також може звернути увагу на члена сім’ї, учителя, роботодавця чи старшого учня, який може стати добрим наставником.</w:t>
            </w:r>
          </w:p>
        </w:tc>
      </w:tr>
      <w:tr w:rsidR="006C30F5" w:rsidRPr="003050CD" w14:paraId="0727042E" w14:textId="77777777" w:rsidTr="00035894">
        <w:trPr>
          <w:trHeight w:val="432"/>
        </w:trPr>
        <w:tc>
          <w:tcPr>
            <w:tcW w:w="3231" w:type="dxa"/>
            <w:gridSpan w:val="3"/>
            <w:vMerge/>
          </w:tcPr>
          <w:p w14:paraId="4BE4CE13" w14:textId="77777777" w:rsidR="006C30F5" w:rsidRPr="003050CD" w:rsidRDefault="006C30F5" w:rsidP="00F263B8">
            <w:pPr>
              <w:rPr>
                <w:rFonts w:ascii="Arial" w:hAnsi="Arial" w:cs="Arial"/>
                <w:sz w:val="16"/>
                <w:szCs w:val="20"/>
              </w:rPr>
            </w:pPr>
          </w:p>
        </w:tc>
        <w:tc>
          <w:tcPr>
            <w:tcW w:w="313" w:type="dxa"/>
            <w:vMerge/>
            <w:tcBorders>
              <w:right w:val="single" w:sz="18" w:space="0" w:color="auto"/>
            </w:tcBorders>
          </w:tcPr>
          <w:p w14:paraId="23C2818D" w14:textId="77777777" w:rsidR="006C30F5" w:rsidRPr="003050CD" w:rsidRDefault="006C30F5" w:rsidP="00F263B8">
            <w:pPr>
              <w:rPr>
                <w:rFonts w:ascii="Arial" w:hAnsi="Arial" w:cs="Arial"/>
                <w:sz w:val="16"/>
                <w:szCs w:val="20"/>
              </w:rPr>
            </w:pPr>
          </w:p>
        </w:tc>
        <w:tc>
          <w:tcPr>
            <w:tcW w:w="284" w:type="dxa"/>
            <w:vMerge/>
            <w:tcBorders>
              <w:left w:val="single" w:sz="18" w:space="0" w:color="auto"/>
            </w:tcBorders>
          </w:tcPr>
          <w:p w14:paraId="77F0BF1C" w14:textId="77777777" w:rsidR="006C30F5" w:rsidRPr="003050CD" w:rsidRDefault="006C30F5" w:rsidP="00F263B8">
            <w:pPr>
              <w:rPr>
                <w:rFonts w:ascii="Arial" w:hAnsi="Arial" w:cs="Arial"/>
                <w:sz w:val="16"/>
                <w:szCs w:val="20"/>
              </w:rPr>
            </w:pPr>
          </w:p>
        </w:tc>
        <w:tc>
          <w:tcPr>
            <w:tcW w:w="3372" w:type="dxa"/>
            <w:tcBorders>
              <w:top w:val="single" w:sz="18" w:space="0" w:color="auto"/>
            </w:tcBorders>
          </w:tcPr>
          <w:p w14:paraId="69E07A8C" w14:textId="77777777" w:rsidR="006C30F5" w:rsidRPr="003050CD" w:rsidRDefault="006C30F5" w:rsidP="00F263B8">
            <w:pPr>
              <w:rPr>
                <w:rFonts w:ascii="Arial" w:hAnsi="Arial" w:cs="Arial"/>
                <w:sz w:val="16"/>
                <w:szCs w:val="20"/>
              </w:rPr>
            </w:pPr>
          </w:p>
        </w:tc>
        <w:tc>
          <w:tcPr>
            <w:tcW w:w="270" w:type="dxa"/>
            <w:tcBorders>
              <w:top w:val="single" w:sz="18" w:space="0" w:color="auto"/>
            </w:tcBorders>
          </w:tcPr>
          <w:p w14:paraId="63CA43EB" w14:textId="77777777" w:rsidR="006C30F5" w:rsidRPr="003050CD" w:rsidRDefault="006C30F5" w:rsidP="00F263B8">
            <w:pPr>
              <w:rPr>
                <w:rFonts w:ascii="Arial" w:hAnsi="Arial" w:cs="Arial"/>
                <w:sz w:val="16"/>
                <w:szCs w:val="20"/>
              </w:rPr>
            </w:pPr>
          </w:p>
        </w:tc>
        <w:tc>
          <w:tcPr>
            <w:tcW w:w="270" w:type="dxa"/>
            <w:tcBorders>
              <w:top w:val="single" w:sz="18" w:space="0" w:color="auto"/>
            </w:tcBorders>
          </w:tcPr>
          <w:p w14:paraId="619C8043" w14:textId="77777777" w:rsidR="006C30F5" w:rsidRPr="003050CD" w:rsidRDefault="006C30F5" w:rsidP="00F263B8">
            <w:pPr>
              <w:rPr>
                <w:rFonts w:ascii="Arial" w:hAnsi="Arial" w:cs="Arial"/>
                <w:sz w:val="16"/>
                <w:szCs w:val="20"/>
              </w:rPr>
            </w:pPr>
          </w:p>
        </w:tc>
        <w:tc>
          <w:tcPr>
            <w:tcW w:w="3060" w:type="dxa"/>
            <w:gridSpan w:val="3"/>
            <w:tcBorders>
              <w:top w:val="single" w:sz="18" w:space="0" w:color="auto"/>
            </w:tcBorders>
          </w:tcPr>
          <w:p w14:paraId="4BF167C6" w14:textId="77777777" w:rsidR="006C30F5" w:rsidRPr="003050CD" w:rsidRDefault="006C30F5" w:rsidP="00F263B8">
            <w:pPr>
              <w:rPr>
                <w:rFonts w:ascii="Arial" w:hAnsi="Arial" w:cs="Arial"/>
                <w:sz w:val="16"/>
                <w:szCs w:val="20"/>
              </w:rPr>
            </w:pPr>
          </w:p>
        </w:tc>
      </w:tr>
      <w:tr w:rsidR="006C30F5" w:rsidRPr="003050CD" w14:paraId="7B5B841B" w14:textId="77777777" w:rsidTr="00035894">
        <w:trPr>
          <w:trHeight w:val="4320"/>
        </w:trPr>
        <w:tc>
          <w:tcPr>
            <w:tcW w:w="3231" w:type="dxa"/>
            <w:gridSpan w:val="3"/>
            <w:vMerge/>
          </w:tcPr>
          <w:p w14:paraId="5144FECC" w14:textId="77777777" w:rsidR="006C30F5" w:rsidRPr="003050CD" w:rsidRDefault="006C30F5" w:rsidP="00F263B8">
            <w:pPr>
              <w:rPr>
                <w:rFonts w:ascii="Arial" w:hAnsi="Arial" w:cs="Arial"/>
                <w:sz w:val="16"/>
                <w:szCs w:val="20"/>
              </w:rPr>
            </w:pPr>
          </w:p>
        </w:tc>
        <w:tc>
          <w:tcPr>
            <w:tcW w:w="313" w:type="dxa"/>
            <w:vMerge/>
            <w:tcBorders>
              <w:right w:val="single" w:sz="18" w:space="0" w:color="auto"/>
            </w:tcBorders>
          </w:tcPr>
          <w:p w14:paraId="5EEFACED" w14:textId="77777777" w:rsidR="006C30F5" w:rsidRPr="003050CD" w:rsidRDefault="006C30F5" w:rsidP="00F263B8">
            <w:pPr>
              <w:rPr>
                <w:rFonts w:ascii="Arial" w:hAnsi="Arial" w:cs="Arial"/>
                <w:sz w:val="16"/>
                <w:szCs w:val="20"/>
              </w:rPr>
            </w:pPr>
          </w:p>
        </w:tc>
        <w:tc>
          <w:tcPr>
            <w:tcW w:w="284" w:type="dxa"/>
            <w:vMerge/>
            <w:tcBorders>
              <w:left w:val="single" w:sz="18" w:space="0" w:color="auto"/>
            </w:tcBorders>
          </w:tcPr>
          <w:p w14:paraId="2BC9F19E" w14:textId="77777777" w:rsidR="006C30F5" w:rsidRPr="003050CD" w:rsidRDefault="006C30F5" w:rsidP="00F263B8">
            <w:pPr>
              <w:rPr>
                <w:rFonts w:ascii="Arial" w:hAnsi="Arial" w:cs="Arial"/>
                <w:sz w:val="16"/>
                <w:szCs w:val="20"/>
              </w:rPr>
            </w:pPr>
          </w:p>
        </w:tc>
        <w:tc>
          <w:tcPr>
            <w:tcW w:w="3372" w:type="dxa"/>
          </w:tcPr>
          <w:p w14:paraId="05DBA5EC" w14:textId="53B27488" w:rsidR="006C30F5" w:rsidRPr="003050CD" w:rsidRDefault="00000000" w:rsidP="00FE1655">
            <w:pPr>
              <w:rPr>
                <w:rFonts w:ascii="Arial" w:hAnsi="Arial" w:cs="Arial"/>
                <w:sz w:val="16"/>
                <w:szCs w:val="20"/>
              </w:rPr>
            </w:pPr>
            <w:sdt>
              <w:sdtPr>
                <w:rPr>
                  <w:rStyle w:val="TitlenormalChar"/>
                  <w:rFonts w:ascii="Arial" w:hAnsi="Arial" w:cs="Arial"/>
                  <w:sz w:val="24"/>
                  <w:szCs w:val="18"/>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16"/>
                  <w:szCs w:val="20"/>
                  <w:lang w:bidi="ar-SA"/>
                </w:rPr>
              </w:sdtEndPr>
              <w:sdtContent>
                <w:r w:rsidR="00B7406A" w:rsidRPr="003050CD">
                  <w:rPr>
                    <w:rStyle w:val="TitlenormalChar"/>
                    <w:rFonts w:ascii="Arial" w:hAnsi="Arial" w:cs="Arial"/>
                    <w:sz w:val="24"/>
                    <w:szCs w:val="18"/>
                  </w:rPr>
                  <w:t>МАЙБУТНІ ПОДІЇ</w:t>
                </w:r>
              </w:sdtContent>
            </w:sdt>
          </w:p>
          <w:p w14:paraId="347FA6EA" w14:textId="2D3E5DAA" w:rsidR="006C30F5" w:rsidRPr="003050CD" w:rsidRDefault="006C30F5" w:rsidP="00FE1655">
            <w:pPr>
              <w:rPr>
                <w:rFonts w:ascii="Arial" w:hAnsi="Arial" w:cs="Arial"/>
                <w:sz w:val="16"/>
                <w:szCs w:val="20"/>
              </w:rPr>
            </w:pPr>
          </w:p>
          <w:p w14:paraId="340D22C2" w14:textId="0F2D2311" w:rsidR="00FF5E20" w:rsidRPr="003050CD" w:rsidRDefault="00000000" w:rsidP="00FE1655">
            <w:pPr>
              <w:pStyle w:val="Prrafodelista"/>
              <w:numPr>
                <w:ilvl w:val="0"/>
                <w:numId w:val="3"/>
              </w:numPr>
              <w:rPr>
                <w:rFonts w:ascii="Arial" w:hAnsi="Arial" w:cs="Arial"/>
                <w:i/>
                <w:iCs/>
                <w:color w:val="A6A6A6" w:themeColor="background1" w:themeShade="A6"/>
                <w:sz w:val="16"/>
                <w:szCs w:val="18"/>
              </w:rPr>
            </w:pPr>
            <w:sdt>
              <w:sdtPr>
                <w:rPr>
                  <w:rFonts w:ascii="Arial" w:hAnsi="Arial" w:cs="Arial"/>
                  <w:i/>
                  <w:iCs/>
                  <w:color w:val="A6A6A6" w:themeColor="background1" w:themeShade="A6"/>
                  <w:sz w:val="16"/>
                  <w:szCs w:val="18"/>
                </w:rPr>
                <w:id w:val="-1628150936"/>
                <w:placeholder>
                  <w:docPart w:val="EA7A00A92EF74F2593D77E1A133A11C4"/>
                </w:placeholder>
              </w:sdtPr>
              <w:sdtContent>
                <w:sdt>
                  <w:sdtPr>
                    <w:rPr>
                      <w:rFonts w:ascii="Arial" w:hAnsi="Arial" w:cs="Arial"/>
                      <w:i/>
                      <w:iCs/>
                      <w:color w:val="A6A6A6" w:themeColor="background1" w:themeShade="A6"/>
                      <w:sz w:val="16"/>
                      <w:szCs w:val="18"/>
                    </w:rPr>
                    <w:id w:val="-1441836109"/>
                    <w:placeholder>
                      <w:docPart w:val="2DCAB4B9D01E4BC995A861E0057886C6"/>
                    </w:placeholder>
                  </w:sdtPr>
                  <w:sdtContent>
                    <w:sdt>
                      <w:sdtPr>
                        <w:rPr>
                          <w:rFonts w:ascii="Arial" w:hAnsi="Arial" w:cs="Arial"/>
                          <w:i/>
                          <w:iCs/>
                          <w:color w:val="A6A6A6" w:themeColor="background1" w:themeShade="A6"/>
                          <w:sz w:val="16"/>
                          <w:szCs w:val="18"/>
                        </w:rPr>
                        <w:id w:val="2022893207"/>
                        <w:placeholder>
                          <w:docPart w:val="B2EBD7BA2B1E4A0E8B32016484770F92"/>
                        </w:placeholder>
                      </w:sdtPr>
                      <w:sdtContent>
                        <w:sdt>
                          <w:sdtPr>
                            <w:rPr>
                              <w:i/>
                              <w:iCs/>
                              <w:color w:val="A6A6A6" w:themeColor="background1" w:themeShade="A6"/>
                            </w:rPr>
                            <w:id w:val="1333806341"/>
                            <w:placeholder>
                              <w:docPart w:val="314DEAEEFE4BAE4B8BAB098F3082F290"/>
                            </w:placeholder>
                            <w:showingPlcHdr/>
                          </w:sdtPr>
                          <w:sdtContent>
                            <w:r w:rsidR="000D4F9F" w:rsidRPr="003050CD">
                              <w:rPr>
                                <w:rFonts w:ascii="Arial" w:hAnsi="Arial" w:cs="Arial"/>
                                <w:i/>
                                <w:iCs/>
                                <w:color w:val="C00000"/>
                                <w:sz w:val="16"/>
                                <w:szCs w:val="16"/>
                              </w:rPr>
                              <w:t>Click here to enter text.</w:t>
                            </w:r>
                          </w:sdtContent>
                        </w:sdt>
                      </w:sdtContent>
                    </w:sdt>
                  </w:sdtContent>
                </w:sdt>
              </w:sdtContent>
            </w:sdt>
          </w:p>
          <w:p w14:paraId="7D46F4FD" w14:textId="184DB987" w:rsidR="006C30F5" w:rsidRPr="003050CD" w:rsidRDefault="006C30F5" w:rsidP="00FE1655">
            <w:pPr>
              <w:ind w:left="360"/>
              <w:rPr>
                <w:rFonts w:ascii="Arial" w:hAnsi="Arial" w:cs="Arial"/>
                <w:sz w:val="16"/>
                <w:szCs w:val="20"/>
              </w:rPr>
            </w:pPr>
          </w:p>
        </w:tc>
        <w:tc>
          <w:tcPr>
            <w:tcW w:w="270" w:type="dxa"/>
            <w:tcBorders>
              <w:right w:val="single" w:sz="18" w:space="0" w:color="auto"/>
            </w:tcBorders>
          </w:tcPr>
          <w:p w14:paraId="562E0CFE" w14:textId="77777777" w:rsidR="006C30F5" w:rsidRPr="003050CD" w:rsidRDefault="006C30F5" w:rsidP="00F263B8">
            <w:pPr>
              <w:rPr>
                <w:rFonts w:ascii="Arial" w:hAnsi="Arial" w:cs="Arial"/>
                <w:sz w:val="16"/>
                <w:szCs w:val="20"/>
              </w:rPr>
            </w:pPr>
          </w:p>
        </w:tc>
        <w:tc>
          <w:tcPr>
            <w:tcW w:w="270" w:type="dxa"/>
            <w:tcBorders>
              <w:left w:val="single" w:sz="18" w:space="0" w:color="auto"/>
            </w:tcBorders>
          </w:tcPr>
          <w:p w14:paraId="26318FC3" w14:textId="380941CC" w:rsidR="006C30F5" w:rsidRPr="003050CD" w:rsidRDefault="006C30F5" w:rsidP="00F263B8">
            <w:pPr>
              <w:rPr>
                <w:rFonts w:ascii="Arial" w:hAnsi="Arial" w:cs="Arial"/>
                <w:sz w:val="16"/>
                <w:szCs w:val="20"/>
              </w:rPr>
            </w:pPr>
          </w:p>
        </w:tc>
        <w:tc>
          <w:tcPr>
            <w:tcW w:w="3060" w:type="dxa"/>
            <w:gridSpan w:val="3"/>
          </w:tcPr>
          <w:p w14:paraId="04A458B9" w14:textId="7D1D2895" w:rsidR="0013534A" w:rsidRPr="003050CD" w:rsidRDefault="0013534A" w:rsidP="0013534A">
            <w:pPr>
              <w:jc w:val="center"/>
              <w:rPr>
                <w:rStyle w:val="TitlenormalChar"/>
                <w:rFonts w:ascii="Arial" w:hAnsi="Arial" w:cs="Arial"/>
                <w:sz w:val="24"/>
                <w:szCs w:val="18"/>
              </w:rPr>
            </w:pPr>
            <w:r w:rsidRPr="003050CD">
              <w:rPr>
                <w:rFonts w:ascii="Arial" w:hAnsi="Arial" w:cs="Arial"/>
                <w:b/>
                <w:bCs/>
                <w:noProof/>
                <w:color w:val="0D5672" w:themeColor="accent1"/>
                <w:sz w:val="24"/>
                <w:szCs w:val="18"/>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Pr="003050CD" w:rsidRDefault="00B20006" w:rsidP="00C95C9E">
            <w:pPr>
              <w:rPr>
                <w:rFonts w:ascii="Arial" w:hAnsi="Arial" w:cs="Arial"/>
                <w:sz w:val="16"/>
                <w:szCs w:val="20"/>
              </w:rPr>
            </w:pPr>
            <w:r w:rsidRPr="003050CD">
              <w:rPr>
                <w:rStyle w:val="TitlenormalChar"/>
                <w:rFonts w:ascii="Arial" w:hAnsi="Arial" w:cs="Arial"/>
                <w:sz w:val="24"/>
                <w:szCs w:val="18"/>
              </w:rPr>
              <w:t>А ВИ ЗНАЛИ?</w:t>
            </w:r>
          </w:p>
          <w:p w14:paraId="6ACF6BAB" w14:textId="51BD1CDB" w:rsidR="003B340C" w:rsidRPr="003050CD" w:rsidRDefault="003B340C" w:rsidP="003B340C">
            <w:pPr>
              <w:spacing w:before="240"/>
              <w:rPr>
                <w:rFonts w:ascii="Arial" w:hAnsi="Arial" w:cs="Arial"/>
                <w:sz w:val="16"/>
                <w:szCs w:val="20"/>
              </w:rPr>
            </w:pPr>
            <w:r w:rsidRPr="003050CD">
              <w:rPr>
                <w:rFonts w:ascii="Arial" w:hAnsi="Arial" w:cs="Arial"/>
                <w:sz w:val="16"/>
                <w:szCs w:val="20"/>
              </w:rPr>
              <w:t xml:space="preserve">Гранти — це своєрідний подарунок, тобто фінансова допомога, яку не потрібно повертати, якщо студент успішно завершив навчання. </w:t>
            </w:r>
          </w:p>
          <w:p w14:paraId="5664FD70" w14:textId="36AECBDB" w:rsidR="00CD5E35" w:rsidRPr="003050CD" w:rsidRDefault="003B340C" w:rsidP="003B340C">
            <w:pPr>
              <w:spacing w:before="240"/>
              <w:rPr>
                <w:rFonts w:ascii="Arial" w:hAnsi="Arial" w:cs="Arial"/>
                <w:sz w:val="16"/>
                <w:szCs w:val="20"/>
              </w:rPr>
            </w:pPr>
            <w:r w:rsidRPr="003050CD">
              <w:rPr>
                <w:rFonts w:ascii="Arial" w:hAnsi="Arial" w:cs="Arial"/>
                <w:sz w:val="16"/>
                <w:szCs w:val="20"/>
              </w:rPr>
              <w:t>Гранти зазвичай присуджуються з урахуванням фінансових потреб.</w:t>
            </w:r>
          </w:p>
        </w:tc>
      </w:tr>
    </w:tbl>
    <w:p w14:paraId="0FFBF886" w14:textId="77777777" w:rsidR="000172C3" w:rsidRPr="003050CD" w:rsidRDefault="000172C3">
      <w:pPr>
        <w:rPr>
          <w:rFonts w:ascii="Arial" w:hAnsi="Arial" w:cs="Arial"/>
          <w:sz w:val="16"/>
          <w:szCs w:val="20"/>
        </w:rPr>
      </w:pPr>
      <w:r w:rsidRPr="003050CD">
        <w:rPr>
          <w:rFonts w:ascii="Arial" w:hAnsi="Arial" w:cs="Arial"/>
          <w:sz w:val="16"/>
          <w:szCs w:val="20"/>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3050CD" w14:paraId="6F1EC783" w14:textId="77777777" w:rsidTr="001D1B42">
        <w:trPr>
          <w:trHeight w:val="454"/>
        </w:trPr>
        <w:tc>
          <w:tcPr>
            <w:tcW w:w="10790" w:type="dxa"/>
            <w:gridSpan w:val="6"/>
            <w:tcBorders>
              <w:bottom w:val="single" w:sz="18" w:space="0" w:color="auto"/>
            </w:tcBorders>
          </w:tcPr>
          <w:p w14:paraId="0C643917" w14:textId="40A834BC" w:rsidR="00221E59" w:rsidRPr="003050CD" w:rsidRDefault="00000000" w:rsidP="00221E59">
            <w:pPr>
              <w:rPr>
                <w:rStyle w:val="Ttulo2Car"/>
                <w:rFonts w:ascii="Arial" w:hAnsi="Arial" w:cs="Arial"/>
                <w:sz w:val="14"/>
                <w:szCs w:val="20"/>
              </w:rPr>
            </w:pPr>
            <w:r w:rsidRPr="003050CD">
              <w:rPr>
                <w:noProof/>
              </w:rPr>
              <w:lastRenderedPageBreak/>
              <w:pict w14:anchorId="4D670228">
                <v:group id="Grupo 1" o:spid="_x0000_s2050" style="position:absolute;margin-left:-31.1pt;margin-top:-31.9pt;width:612pt;height:11in;z-index:-251654656"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">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3050CD">
              <w:rPr>
                <w:rStyle w:val="Ttulo3Car"/>
                <w:rFonts w:ascii="Arial" w:hAnsi="Arial" w:cs="Arial"/>
                <w:sz w:val="16"/>
                <w:szCs w:val="20"/>
              </w:rPr>
              <w:t>High</w:t>
            </w:r>
            <w:proofErr w:type="spellEnd"/>
            <w:r w:rsidR="00221E59" w:rsidRPr="003050CD">
              <w:rPr>
                <w:rStyle w:val="Ttulo3Car"/>
                <w:rFonts w:ascii="Arial" w:hAnsi="Arial" w:cs="Arial"/>
                <w:sz w:val="16"/>
                <w:szCs w:val="20"/>
              </w:rPr>
              <w:t xml:space="preserve"> </w:t>
            </w:r>
            <w:proofErr w:type="spellStart"/>
            <w:r w:rsidR="00221E59" w:rsidRPr="003050CD">
              <w:rPr>
                <w:rStyle w:val="Ttulo3Car"/>
                <w:rFonts w:ascii="Arial" w:hAnsi="Arial" w:cs="Arial"/>
                <w:sz w:val="16"/>
                <w:szCs w:val="20"/>
              </w:rPr>
              <w:t>School</w:t>
            </w:r>
            <w:proofErr w:type="spellEnd"/>
            <w:r w:rsidR="00221E59" w:rsidRPr="003050CD">
              <w:rPr>
                <w:rStyle w:val="Ttulo3Car"/>
                <w:rFonts w:ascii="Arial" w:hAnsi="Arial" w:cs="Arial"/>
                <w:sz w:val="16"/>
                <w:szCs w:val="20"/>
              </w:rPr>
              <w:t xml:space="preserve"> &amp; </w:t>
            </w:r>
            <w:proofErr w:type="spellStart"/>
            <w:r w:rsidR="00221E59" w:rsidRPr="003050CD">
              <w:rPr>
                <w:rStyle w:val="Ttulo3Car"/>
                <w:rFonts w:ascii="Arial" w:hAnsi="Arial" w:cs="Arial"/>
                <w:sz w:val="16"/>
                <w:szCs w:val="20"/>
              </w:rPr>
              <w:t>Beyond</w:t>
            </w:r>
            <w:proofErr w:type="spellEnd"/>
            <w:r w:rsidR="00221E59" w:rsidRPr="003050CD">
              <w:rPr>
                <w:rStyle w:val="Ttulo3Car"/>
                <w:rFonts w:ascii="Arial" w:hAnsi="Arial" w:cs="Arial"/>
                <w:sz w:val="16"/>
                <w:szCs w:val="20"/>
              </w:rPr>
              <w:t xml:space="preserve"> </w:t>
            </w:r>
            <w:proofErr w:type="spellStart"/>
            <w:r w:rsidR="00221E59" w:rsidRPr="003050CD">
              <w:rPr>
                <w:rStyle w:val="Ttulo3Car"/>
                <w:rFonts w:ascii="Arial" w:hAnsi="Arial" w:cs="Arial"/>
                <w:sz w:val="16"/>
                <w:szCs w:val="20"/>
              </w:rPr>
              <w:t>Planning</w:t>
            </w:r>
            <w:proofErr w:type="spellEnd"/>
            <w:r w:rsidR="00221E59" w:rsidRPr="003050CD">
              <w:rPr>
                <w:rStyle w:val="Ttulo3Car"/>
                <w:rFonts w:ascii="Arial" w:hAnsi="Arial" w:cs="Arial"/>
                <w:sz w:val="16"/>
                <w:szCs w:val="20"/>
              </w:rPr>
              <w:t xml:space="preserve"> (план навчання в середній школі й на подальший період)</w:t>
            </w:r>
            <w:r w:rsidR="00221E59" w:rsidRPr="003050CD">
              <w:rPr>
                <w:rStyle w:val="Ttulo2Car"/>
                <w:rFonts w:ascii="Arial" w:hAnsi="Arial" w:cs="Arial"/>
                <w:sz w:val="14"/>
                <w:szCs w:val="20"/>
              </w:rPr>
              <w:t xml:space="preserve"> </w:t>
            </w:r>
          </w:p>
          <w:p w14:paraId="4CEE5AD0" w14:textId="4BC09C98" w:rsidR="00221E59" w:rsidRPr="003050CD" w:rsidRDefault="002C63BB" w:rsidP="00221E59">
            <w:pPr>
              <w:rPr>
                <w:rFonts w:ascii="Arial" w:hAnsi="Arial" w:cs="Arial"/>
                <w:sz w:val="16"/>
                <w:szCs w:val="20"/>
              </w:rPr>
            </w:pPr>
            <w:r w:rsidRPr="003050CD">
              <w:rPr>
                <w:rStyle w:val="Ttulo2Car"/>
                <w:rFonts w:ascii="Arial" w:hAnsi="Arial" w:cs="Arial"/>
                <w:color w:val="000000" w:themeColor="text1"/>
                <w:sz w:val="14"/>
                <w:szCs w:val="20"/>
              </w:rPr>
              <w:t xml:space="preserve">Восьмий клас | Зимовий випуск | gearup.wa.gov </w:t>
            </w:r>
          </w:p>
        </w:tc>
      </w:tr>
      <w:tr w:rsidR="003924B1" w:rsidRPr="003050CD" w14:paraId="68BDF0EE" w14:textId="77777777" w:rsidTr="001D1B42">
        <w:trPr>
          <w:trHeight w:val="144"/>
        </w:trPr>
        <w:tc>
          <w:tcPr>
            <w:tcW w:w="10790" w:type="dxa"/>
            <w:gridSpan w:val="6"/>
            <w:tcBorders>
              <w:top w:val="single" w:sz="18" w:space="0" w:color="auto"/>
            </w:tcBorders>
          </w:tcPr>
          <w:p w14:paraId="0267F210" w14:textId="77777777" w:rsidR="003924B1" w:rsidRPr="003050CD" w:rsidRDefault="003924B1" w:rsidP="00BA1778">
            <w:pPr>
              <w:rPr>
                <w:rFonts w:ascii="Arial" w:hAnsi="Arial" w:cs="Arial"/>
                <w:sz w:val="10"/>
                <w:szCs w:val="10"/>
              </w:rPr>
            </w:pPr>
          </w:p>
        </w:tc>
      </w:tr>
      <w:tr w:rsidR="00735F99" w:rsidRPr="003050CD" w14:paraId="41244D99" w14:textId="77777777" w:rsidTr="00E468AE">
        <w:trPr>
          <w:trHeight w:val="205"/>
        </w:trPr>
        <w:tc>
          <w:tcPr>
            <w:tcW w:w="3678" w:type="dxa"/>
          </w:tcPr>
          <w:p w14:paraId="346B1E21" w14:textId="75D2CC32" w:rsidR="00735F99" w:rsidRPr="003050CD" w:rsidRDefault="005175A5" w:rsidP="00035894">
            <w:pPr>
              <w:pStyle w:val="Titlenormal"/>
              <w:rPr>
                <w:rFonts w:ascii="Arial" w:hAnsi="Arial" w:cs="Arial"/>
                <w:sz w:val="24"/>
                <w:szCs w:val="18"/>
              </w:rPr>
            </w:pPr>
            <w:r w:rsidRPr="003050CD">
              <w:rPr>
                <w:rFonts w:ascii="Arial" w:hAnsi="Arial" w:cs="Arial"/>
                <w:sz w:val="24"/>
                <w:szCs w:val="18"/>
              </w:rPr>
              <w:t>НАВИЧКИ ДЛЯ ДОСЯГНЕННЯ УСПІХУ</w:t>
            </w:r>
          </w:p>
        </w:tc>
        <w:tc>
          <w:tcPr>
            <w:tcW w:w="277" w:type="dxa"/>
            <w:vMerge w:val="restart"/>
          </w:tcPr>
          <w:p w14:paraId="3295F43E" w14:textId="220694F4" w:rsidR="00735F99" w:rsidRPr="003050CD" w:rsidRDefault="00735F99" w:rsidP="00BA1778">
            <w:pPr>
              <w:rPr>
                <w:rFonts w:ascii="Arial" w:hAnsi="Arial" w:cs="Arial"/>
                <w:sz w:val="16"/>
                <w:szCs w:val="20"/>
              </w:rPr>
            </w:pPr>
          </w:p>
        </w:tc>
        <w:tc>
          <w:tcPr>
            <w:tcW w:w="6835" w:type="dxa"/>
            <w:gridSpan w:val="4"/>
            <w:vMerge w:val="restart"/>
          </w:tcPr>
          <w:p w14:paraId="547EB759" w14:textId="537CAC13" w:rsidR="00E468AE" w:rsidRPr="003050CD" w:rsidRDefault="00E468AE" w:rsidP="00E468AE">
            <w:pPr>
              <w:pStyle w:val="TextBody"/>
              <w:spacing w:after="240"/>
              <w:rPr>
                <w:rFonts w:ascii="Arial" w:hAnsi="Arial" w:cs="Arial"/>
                <w:sz w:val="16"/>
                <w:szCs w:val="18"/>
              </w:rPr>
            </w:pPr>
            <w:r w:rsidRPr="003050CD">
              <w:rPr>
                <w:rFonts w:ascii="Arial" w:hAnsi="Arial" w:cs="Arial"/>
                <w:sz w:val="16"/>
                <w:szCs w:val="18"/>
              </w:rPr>
              <w:t>Результати досліджень показують, що «некогнітивні навички», або «м’які навички», як</w:t>
            </w:r>
            <w:r w:rsidR="008872C9" w:rsidRPr="003050CD">
              <w:rPr>
                <w:rFonts w:ascii="Arial" w:hAnsi="Arial" w:cs="Arial"/>
                <w:sz w:val="16"/>
                <w:szCs w:val="18"/>
                <w:rPrChange w:id="0" w:author="Autor">
                  <w:rPr>
                    <w:rFonts w:ascii="Arial" w:hAnsi="Arial" w:cs="Arial"/>
                    <w:sz w:val="16"/>
                    <w:szCs w:val="18"/>
                    <w:lang w:val="es-VE"/>
                  </w:rPr>
                </w:rPrChange>
              </w:rPr>
              <w:noBreakHyphen/>
            </w:r>
            <w:r w:rsidRPr="003050CD">
              <w:rPr>
                <w:rFonts w:ascii="Arial" w:hAnsi="Arial" w:cs="Arial"/>
                <w:sz w:val="16"/>
                <w:szCs w:val="18"/>
              </w:rPr>
              <w:t>от наполегливість (рішучість) і самоконтроль, можуть дуже допомогти учням у навчанні та звичайному житті. Ці навички охоплюють зазначене далі.</w:t>
            </w:r>
          </w:p>
          <w:p w14:paraId="1C4CB8CF" w14:textId="77777777" w:rsidR="00E468AE" w:rsidRPr="003050CD" w:rsidRDefault="00E468AE" w:rsidP="00E468AE">
            <w:pPr>
              <w:pStyle w:val="TextBody"/>
              <w:numPr>
                <w:ilvl w:val="0"/>
                <w:numId w:val="23"/>
              </w:numPr>
              <w:rPr>
                <w:rFonts w:ascii="Arial" w:hAnsi="Arial" w:cs="Arial"/>
                <w:sz w:val="16"/>
                <w:szCs w:val="18"/>
              </w:rPr>
            </w:pPr>
            <w:r w:rsidRPr="003050CD">
              <w:rPr>
                <w:rStyle w:val="QuotenameChar"/>
                <w:rFonts w:ascii="Arial" w:hAnsi="Arial" w:cs="Arial"/>
                <w:b/>
                <w:sz w:val="16"/>
                <w:szCs w:val="18"/>
              </w:rPr>
              <w:t>Стійкість</w:t>
            </w:r>
            <w:r w:rsidRPr="003050CD">
              <w:rPr>
                <w:rStyle w:val="QuotenameChar"/>
                <w:rFonts w:ascii="Arial" w:hAnsi="Arial" w:cs="Arial"/>
                <w:sz w:val="16"/>
                <w:szCs w:val="18"/>
              </w:rPr>
              <w:t> —</w:t>
            </w:r>
            <w:r w:rsidRPr="003050CD">
              <w:rPr>
                <w:rFonts w:ascii="Arial" w:hAnsi="Arial" w:cs="Arial"/>
                <w:sz w:val="16"/>
                <w:szCs w:val="18"/>
              </w:rPr>
              <w:t xml:space="preserve"> здатність відновлюватися після невдач і добре справлятися зі стресом.</w:t>
            </w:r>
          </w:p>
          <w:p w14:paraId="465AB11E" w14:textId="77777777" w:rsidR="00E468AE" w:rsidRPr="003050CD" w:rsidRDefault="00E468AE" w:rsidP="00E468AE">
            <w:pPr>
              <w:pStyle w:val="TextBody"/>
              <w:numPr>
                <w:ilvl w:val="0"/>
                <w:numId w:val="23"/>
              </w:numPr>
              <w:rPr>
                <w:rFonts w:ascii="Arial" w:hAnsi="Arial" w:cs="Arial"/>
                <w:sz w:val="16"/>
                <w:szCs w:val="18"/>
              </w:rPr>
            </w:pPr>
            <w:r w:rsidRPr="003050CD">
              <w:rPr>
                <w:rStyle w:val="QuotenameChar"/>
                <w:rFonts w:ascii="Arial" w:hAnsi="Arial" w:cs="Arial"/>
                <w:b/>
                <w:sz w:val="16"/>
                <w:szCs w:val="18"/>
              </w:rPr>
              <w:t>Твердість характеру —</w:t>
            </w:r>
            <w:r w:rsidRPr="003050CD">
              <w:rPr>
                <w:rFonts w:ascii="Arial" w:hAnsi="Arial" w:cs="Arial"/>
                <w:sz w:val="16"/>
                <w:szCs w:val="18"/>
              </w:rPr>
              <w:t xml:space="preserve"> наполегливість і вміння йти до складних довгострокових цілей.</w:t>
            </w:r>
          </w:p>
          <w:p w14:paraId="2C52B3C6" w14:textId="77777777" w:rsidR="005175A5" w:rsidRPr="003050CD" w:rsidRDefault="005175A5" w:rsidP="005175A5">
            <w:pPr>
              <w:pStyle w:val="TextBody"/>
              <w:numPr>
                <w:ilvl w:val="0"/>
                <w:numId w:val="24"/>
              </w:numPr>
              <w:rPr>
                <w:rFonts w:ascii="Arial" w:hAnsi="Arial" w:cs="Arial"/>
                <w:sz w:val="16"/>
                <w:szCs w:val="18"/>
              </w:rPr>
            </w:pPr>
            <w:r w:rsidRPr="003050CD">
              <w:rPr>
                <w:rStyle w:val="QuotenameChar"/>
                <w:rFonts w:ascii="Arial" w:hAnsi="Arial" w:cs="Arial"/>
                <w:b/>
                <w:sz w:val="16"/>
                <w:szCs w:val="18"/>
              </w:rPr>
              <w:t>Сумлінність</w:t>
            </w:r>
            <w:r w:rsidRPr="003050CD">
              <w:rPr>
                <w:rStyle w:val="QuotenameChar"/>
                <w:rFonts w:ascii="Arial" w:hAnsi="Arial" w:cs="Arial"/>
                <w:sz w:val="16"/>
                <w:szCs w:val="18"/>
              </w:rPr>
              <w:t> —</w:t>
            </w:r>
            <w:r w:rsidRPr="003050CD">
              <w:rPr>
                <w:rFonts w:ascii="Arial" w:hAnsi="Arial" w:cs="Arial"/>
                <w:sz w:val="16"/>
                <w:szCs w:val="18"/>
              </w:rPr>
              <w:t xml:space="preserve"> схильність до організованості, самоконтролю, працьовитості, відповідальності й готовність відкладати задоволення.</w:t>
            </w:r>
          </w:p>
          <w:p w14:paraId="7BC78A11" w14:textId="7425B5BD" w:rsidR="005175A5" w:rsidRPr="003050CD" w:rsidRDefault="005175A5" w:rsidP="005175A5">
            <w:pPr>
              <w:pStyle w:val="TextBody"/>
              <w:numPr>
                <w:ilvl w:val="0"/>
                <w:numId w:val="24"/>
              </w:numPr>
              <w:rPr>
                <w:rFonts w:ascii="Arial" w:hAnsi="Arial" w:cs="Arial"/>
                <w:sz w:val="16"/>
                <w:szCs w:val="18"/>
              </w:rPr>
            </w:pPr>
            <w:r w:rsidRPr="003050CD">
              <w:rPr>
                <w:rStyle w:val="QuotenameChar"/>
                <w:rFonts w:ascii="Arial" w:hAnsi="Arial" w:cs="Arial"/>
                <w:b/>
                <w:sz w:val="16"/>
                <w:szCs w:val="18"/>
              </w:rPr>
              <w:t>Креативність —</w:t>
            </w:r>
            <w:r w:rsidRPr="003050CD">
              <w:rPr>
                <w:rFonts w:ascii="Arial" w:hAnsi="Arial" w:cs="Arial"/>
                <w:sz w:val="16"/>
                <w:szCs w:val="18"/>
              </w:rPr>
              <w:t xml:space="preserve"> допитливість, відкритість і здатність розвивати нові ідеї.</w:t>
            </w:r>
          </w:p>
          <w:p w14:paraId="3108B7E5" w14:textId="77777777" w:rsidR="005175A5" w:rsidRPr="003050CD" w:rsidRDefault="005175A5" w:rsidP="005175A5">
            <w:pPr>
              <w:pStyle w:val="TextBody"/>
              <w:numPr>
                <w:ilvl w:val="0"/>
                <w:numId w:val="24"/>
              </w:numPr>
              <w:rPr>
                <w:rFonts w:ascii="Arial" w:hAnsi="Arial" w:cs="Arial"/>
                <w:sz w:val="16"/>
                <w:szCs w:val="18"/>
              </w:rPr>
            </w:pPr>
            <w:r w:rsidRPr="003050CD">
              <w:rPr>
                <w:rStyle w:val="QuotenameChar"/>
                <w:rFonts w:ascii="Arial" w:hAnsi="Arial" w:cs="Arial"/>
                <w:b/>
                <w:sz w:val="16"/>
                <w:szCs w:val="18"/>
              </w:rPr>
              <w:t>Зосередженість —</w:t>
            </w:r>
            <w:r w:rsidRPr="003050CD">
              <w:rPr>
                <w:rFonts w:ascii="Arial" w:hAnsi="Arial" w:cs="Arial"/>
                <w:sz w:val="16"/>
                <w:szCs w:val="18"/>
              </w:rPr>
              <w:t xml:space="preserve"> здатність зосереджуватися на одній справі за раз, уникати факторів відволікання й уникати одночасного виконання багатьох завдань.</w:t>
            </w:r>
          </w:p>
          <w:p w14:paraId="39B88000" w14:textId="77777777" w:rsidR="005175A5" w:rsidRPr="003050CD" w:rsidRDefault="005175A5" w:rsidP="005175A5">
            <w:pPr>
              <w:pStyle w:val="TextBody"/>
              <w:numPr>
                <w:ilvl w:val="0"/>
                <w:numId w:val="24"/>
              </w:numPr>
              <w:spacing w:after="240"/>
              <w:rPr>
                <w:rFonts w:ascii="Arial" w:hAnsi="Arial" w:cs="Arial"/>
                <w:sz w:val="16"/>
                <w:szCs w:val="18"/>
              </w:rPr>
            </w:pPr>
            <w:r w:rsidRPr="003050CD">
              <w:rPr>
                <w:rStyle w:val="QuotenameChar"/>
                <w:rFonts w:ascii="Arial" w:hAnsi="Arial" w:cs="Arial"/>
                <w:b/>
                <w:sz w:val="16"/>
                <w:szCs w:val="18"/>
              </w:rPr>
              <w:t>Самоконтроль —</w:t>
            </w:r>
            <w:r w:rsidRPr="003050CD">
              <w:rPr>
                <w:rFonts w:ascii="Arial" w:hAnsi="Arial" w:cs="Arial"/>
                <w:sz w:val="16"/>
                <w:szCs w:val="18"/>
              </w:rPr>
              <w:t xml:space="preserve"> усвідомлення того, що важливо, контроль своїх дій для уникання спокус і виконання завдання.</w:t>
            </w:r>
          </w:p>
          <w:p w14:paraId="622F06CA" w14:textId="340D755E" w:rsidR="00506E7D" w:rsidRPr="003050CD" w:rsidRDefault="005175A5" w:rsidP="00E468AE">
            <w:pPr>
              <w:pStyle w:val="TextBody"/>
              <w:spacing w:after="240"/>
              <w:rPr>
                <w:rFonts w:ascii="Arial" w:hAnsi="Arial" w:cs="Arial"/>
                <w:sz w:val="16"/>
                <w:szCs w:val="18"/>
              </w:rPr>
            </w:pPr>
            <w:r w:rsidRPr="003050CD">
              <w:rPr>
                <w:rFonts w:ascii="Arial" w:hAnsi="Arial" w:cs="Arial"/>
                <w:sz w:val="16"/>
                <w:szCs w:val="18"/>
              </w:rPr>
              <w:t>Ці риси важливі, коли учень вступає в коледж і починає кар’єру. Керування часом і відвідування теж важливі. Розвинені комунікативні навички мають вирішальне значення, якщо потрібно мати справу зі складними сусідами по кімнаті або звертатися по допомогу. Ви можете допомогти підліткові розвинути ці риси, ставлячи цілі, розповідаючи про очікування та стимулюючи наполегливість.</w:t>
            </w:r>
          </w:p>
        </w:tc>
      </w:tr>
      <w:tr w:rsidR="00735F99" w:rsidRPr="003050CD" w14:paraId="7CB159C4" w14:textId="77777777" w:rsidTr="00035894">
        <w:trPr>
          <w:trHeight w:val="4272"/>
        </w:trPr>
        <w:tc>
          <w:tcPr>
            <w:tcW w:w="3678" w:type="dxa"/>
            <w:tcBorders>
              <w:bottom w:val="single" w:sz="18" w:space="0" w:color="auto"/>
            </w:tcBorders>
          </w:tcPr>
          <w:p w14:paraId="0781950B" w14:textId="0F160E86" w:rsidR="00E468AE" w:rsidRPr="003050CD" w:rsidRDefault="00E468AE" w:rsidP="000D4F9F">
            <w:pPr>
              <w:pStyle w:val="TextBody"/>
              <w:spacing w:after="240"/>
              <w:ind w:right="165"/>
              <w:rPr>
                <w:rFonts w:ascii="Arial" w:hAnsi="Arial" w:cs="Arial"/>
                <w:sz w:val="16"/>
                <w:szCs w:val="18"/>
              </w:rPr>
            </w:pPr>
            <w:r w:rsidRPr="003050CD">
              <w:rPr>
                <w:rFonts w:ascii="Arial" w:hAnsi="Arial" w:cs="Arial"/>
                <w:sz w:val="16"/>
                <w:szCs w:val="18"/>
              </w:rPr>
              <w:t xml:space="preserve">Інтелект працює аналогічно роботі м’язів: мозок змінюється залежно від досвіду й зусиль, які людина докладає. Розвиток мислення означає, що інтелект і талант не визначаються під час народження й не закарбовані в </w:t>
            </w:r>
            <w:proofErr w:type="spellStart"/>
            <w:r w:rsidRPr="003050CD">
              <w:rPr>
                <w:rFonts w:ascii="Arial" w:hAnsi="Arial" w:cs="Arial"/>
                <w:sz w:val="16"/>
                <w:szCs w:val="18"/>
              </w:rPr>
              <w:t>камені</w:t>
            </w:r>
            <w:proofErr w:type="spellEnd"/>
            <w:r w:rsidRPr="003050CD">
              <w:rPr>
                <w:rFonts w:ascii="Arial" w:hAnsi="Arial" w:cs="Arial"/>
                <w:sz w:val="16"/>
                <w:szCs w:val="18"/>
              </w:rPr>
              <w:t>. Їх можна розвинути завдяки відданості й наполегливій праці. Учні демонструють більшу мотивацію, кращі оцінки й вищі бали на тестах, коли розуміють, що можуть розвивати й удосконалювати свій інтелект і здібності завдяки наполегливій праці.</w:t>
            </w:r>
          </w:p>
          <w:p w14:paraId="7CEC2781" w14:textId="06F8A766" w:rsidR="00C458B0" w:rsidRPr="003050CD" w:rsidRDefault="00E468AE" w:rsidP="000D4F9F">
            <w:pPr>
              <w:pStyle w:val="TextBody"/>
              <w:ind w:right="165"/>
              <w:rPr>
                <w:rFonts w:ascii="Arial" w:hAnsi="Arial" w:cs="Arial"/>
                <w:sz w:val="16"/>
                <w:szCs w:val="18"/>
              </w:rPr>
            </w:pPr>
            <w:r w:rsidRPr="003050CD">
              <w:rPr>
                <w:rFonts w:ascii="Arial" w:hAnsi="Arial" w:cs="Arial"/>
                <w:sz w:val="16"/>
                <w:szCs w:val="18"/>
              </w:rPr>
              <w:t xml:space="preserve">Крім того, учні, які успішно навчаються в школі, не лише добре запам’ятовують факти чи швидко читають. </w:t>
            </w:r>
          </w:p>
        </w:tc>
        <w:tc>
          <w:tcPr>
            <w:tcW w:w="277" w:type="dxa"/>
            <w:vMerge/>
            <w:tcBorders>
              <w:bottom w:val="single" w:sz="18" w:space="0" w:color="auto"/>
            </w:tcBorders>
          </w:tcPr>
          <w:p w14:paraId="0AB48CA8" w14:textId="77777777" w:rsidR="00735F99" w:rsidRPr="003050CD" w:rsidRDefault="00735F99" w:rsidP="00BA1778">
            <w:pPr>
              <w:rPr>
                <w:rFonts w:ascii="Arial" w:hAnsi="Arial" w:cs="Arial"/>
                <w:sz w:val="16"/>
                <w:szCs w:val="20"/>
              </w:rPr>
            </w:pPr>
          </w:p>
        </w:tc>
        <w:tc>
          <w:tcPr>
            <w:tcW w:w="6835" w:type="dxa"/>
            <w:gridSpan w:val="4"/>
            <w:vMerge/>
            <w:tcBorders>
              <w:bottom w:val="single" w:sz="18" w:space="0" w:color="auto"/>
            </w:tcBorders>
          </w:tcPr>
          <w:p w14:paraId="021F0FE4" w14:textId="77777777" w:rsidR="00735F99" w:rsidRPr="003050CD" w:rsidRDefault="00735F99" w:rsidP="008E1844">
            <w:pPr>
              <w:pStyle w:val="TextBody"/>
              <w:rPr>
                <w:rFonts w:ascii="Arial" w:hAnsi="Arial" w:cs="Arial"/>
                <w:sz w:val="16"/>
                <w:szCs w:val="18"/>
              </w:rPr>
            </w:pPr>
          </w:p>
        </w:tc>
      </w:tr>
      <w:tr w:rsidR="00A2081B" w:rsidRPr="003050CD" w14:paraId="6FE7AA31" w14:textId="77777777" w:rsidTr="00035894">
        <w:trPr>
          <w:trHeight w:val="2508"/>
        </w:trPr>
        <w:tc>
          <w:tcPr>
            <w:tcW w:w="7283" w:type="dxa"/>
            <w:gridSpan w:val="3"/>
          </w:tcPr>
          <w:p w14:paraId="6EA54A0F" w14:textId="7F672800" w:rsidR="00A2081B" w:rsidRPr="003050CD" w:rsidRDefault="008D4894" w:rsidP="005A7A4F">
            <w:pPr>
              <w:pStyle w:val="Titlenormal"/>
              <w:rPr>
                <w:rFonts w:ascii="Arial" w:hAnsi="Arial" w:cs="Arial"/>
                <w:sz w:val="24"/>
                <w:szCs w:val="18"/>
              </w:rPr>
            </w:pPr>
            <w:bookmarkStart w:id="1" w:name="_Hlk171421052"/>
            <w:r w:rsidRPr="003050CD">
              <w:rPr>
                <w:rFonts w:ascii="Arial" w:hAnsi="Arial" w:cs="Arial"/>
                <w:sz w:val="24"/>
                <w:szCs w:val="18"/>
              </w:rPr>
              <w:t>КОНТРОЛЬНИЙ СПИСОК ДЛЯ УЧНІВ</w:t>
            </w:r>
          </w:p>
          <w:p w14:paraId="4C65DCDE" w14:textId="77777777" w:rsidR="00882E6E" w:rsidRPr="003050CD" w:rsidRDefault="00882E6E" w:rsidP="00053765">
            <w:pPr>
              <w:pStyle w:val="Prrafodelista"/>
              <w:numPr>
                <w:ilvl w:val="0"/>
                <w:numId w:val="28"/>
              </w:numPr>
              <w:rPr>
                <w:rFonts w:ascii="Arial" w:hAnsi="Arial" w:cs="Arial"/>
                <w:sz w:val="16"/>
                <w:szCs w:val="18"/>
              </w:rPr>
            </w:pPr>
            <w:proofErr w:type="spellStart"/>
            <w:r w:rsidRPr="003050CD">
              <w:rPr>
                <w:rFonts w:ascii="Arial" w:hAnsi="Arial" w:cs="Arial"/>
                <w:sz w:val="16"/>
                <w:szCs w:val="18"/>
              </w:rPr>
              <w:t>Ставте</w:t>
            </w:r>
            <w:proofErr w:type="spellEnd"/>
            <w:r w:rsidRPr="003050CD">
              <w:rPr>
                <w:rFonts w:ascii="Arial" w:hAnsi="Arial" w:cs="Arial"/>
                <w:sz w:val="16"/>
                <w:szCs w:val="18"/>
              </w:rPr>
              <w:t xml:space="preserve"> запитання й беріть участь у роботі в класі.</w:t>
            </w:r>
          </w:p>
          <w:p w14:paraId="7AD71187" w14:textId="786209C1" w:rsidR="00882E6E" w:rsidRPr="003050CD" w:rsidRDefault="00882E6E" w:rsidP="00053765">
            <w:pPr>
              <w:pStyle w:val="Prrafodelista"/>
              <w:numPr>
                <w:ilvl w:val="0"/>
                <w:numId w:val="28"/>
              </w:numPr>
              <w:rPr>
                <w:rFonts w:ascii="Arial" w:hAnsi="Arial" w:cs="Arial"/>
                <w:sz w:val="16"/>
                <w:szCs w:val="18"/>
              </w:rPr>
            </w:pPr>
            <w:r w:rsidRPr="003050CD">
              <w:rPr>
                <w:rFonts w:ascii="Arial" w:hAnsi="Arial" w:cs="Arial"/>
                <w:sz w:val="16"/>
                <w:szCs w:val="18"/>
              </w:rPr>
              <w:t>Якщо ви можете вибрати старшу школу, відвідайте місцеві школи, щоб порівняти наявні варіанти.</w:t>
            </w:r>
          </w:p>
          <w:p w14:paraId="4150D500" w14:textId="77777777" w:rsidR="00A2081B" w:rsidRPr="003050CD" w:rsidRDefault="00882E6E" w:rsidP="00053765">
            <w:pPr>
              <w:pStyle w:val="Prrafodelista"/>
              <w:numPr>
                <w:ilvl w:val="0"/>
                <w:numId w:val="28"/>
              </w:numPr>
              <w:rPr>
                <w:rFonts w:ascii="Arial" w:hAnsi="Arial" w:cs="Arial"/>
                <w:sz w:val="16"/>
                <w:szCs w:val="18"/>
              </w:rPr>
            </w:pPr>
            <w:r w:rsidRPr="003050CD">
              <w:rPr>
                <w:rFonts w:ascii="Arial" w:hAnsi="Arial" w:cs="Arial"/>
                <w:sz w:val="16"/>
                <w:szCs w:val="18"/>
              </w:rPr>
              <w:t>Знайдіть можливість проявляти лідерські якості.</w:t>
            </w:r>
          </w:p>
          <w:p w14:paraId="55082DE0" w14:textId="77777777" w:rsidR="009C2CC0" w:rsidRPr="003050CD" w:rsidRDefault="009C2CC0" w:rsidP="00053765">
            <w:pPr>
              <w:pStyle w:val="Prrafodelista"/>
              <w:numPr>
                <w:ilvl w:val="0"/>
                <w:numId w:val="28"/>
              </w:numPr>
              <w:rPr>
                <w:rFonts w:ascii="Arial" w:hAnsi="Arial" w:cs="Arial"/>
                <w:sz w:val="16"/>
                <w:szCs w:val="18"/>
              </w:rPr>
            </w:pPr>
            <w:r w:rsidRPr="003050CD">
              <w:rPr>
                <w:rFonts w:ascii="Arial" w:hAnsi="Arial" w:cs="Arial"/>
                <w:sz w:val="16"/>
                <w:szCs w:val="18"/>
              </w:rPr>
              <w:t xml:space="preserve">Дізнайтеся, чи пропонує ваша школа програму наставництва. </w:t>
            </w:r>
          </w:p>
          <w:p w14:paraId="35D4D227" w14:textId="77777777" w:rsidR="009C2CC0" w:rsidRPr="003050CD" w:rsidRDefault="009C2CC0" w:rsidP="00053765">
            <w:pPr>
              <w:pStyle w:val="Prrafodelista"/>
              <w:numPr>
                <w:ilvl w:val="0"/>
                <w:numId w:val="28"/>
              </w:numPr>
              <w:rPr>
                <w:rFonts w:ascii="Arial" w:hAnsi="Arial" w:cs="Arial"/>
                <w:sz w:val="16"/>
                <w:szCs w:val="18"/>
              </w:rPr>
            </w:pPr>
            <w:r w:rsidRPr="003050CD">
              <w:rPr>
                <w:rFonts w:ascii="Arial" w:hAnsi="Arial" w:cs="Arial"/>
                <w:sz w:val="16"/>
                <w:szCs w:val="18"/>
              </w:rPr>
              <w:t>Займайтеся позашкільною діяльністю (наприклад, спортом, сценічними мистецтвами, волонтерською роботою чи іншими видами діяльності), які вам цікаві.</w:t>
            </w:r>
          </w:p>
          <w:p w14:paraId="46151300" w14:textId="21AB97F1" w:rsidR="00204618" w:rsidRPr="003050CD" w:rsidRDefault="00204618" w:rsidP="00053765">
            <w:pPr>
              <w:pStyle w:val="Prrafodelista"/>
              <w:numPr>
                <w:ilvl w:val="0"/>
                <w:numId w:val="28"/>
              </w:numPr>
              <w:rPr>
                <w:rFonts w:ascii="Arial" w:hAnsi="Arial" w:cs="Arial"/>
                <w:sz w:val="16"/>
                <w:szCs w:val="18"/>
              </w:rPr>
            </w:pPr>
            <w:proofErr w:type="spellStart"/>
            <w:r w:rsidRPr="003050CD">
              <w:rPr>
                <w:rFonts w:ascii="Arial" w:hAnsi="Arial" w:cs="Arial"/>
                <w:sz w:val="16"/>
                <w:szCs w:val="18"/>
              </w:rPr>
              <w:t>Ставте</w:t>
            </w:r>
            <w:proofErr w:type="spellEnd"/>
            <w:r w:rsidRPr="003050CD">
              <w:rPr>
                <w:rFonts w:ascii="Arial" w:hAnsi="Arial" w:cs="Arial"/>
                <w:sz w:val="16"/>
                <w:szCs w:val="18"/>
              </w:rPr>
              <w:t xml:space="preserve"> цілі для своїх наукових та особистих інтересів. </w:t>
            </w:r>
          </w:p>
          <w:p w14:paraId="19CD1360" w14:textId="0031FBE7" w:rsidR="009C2CC0" w:rsidRPr="003050CD" w:rsidRDefault="00204618" w:rsidP="00053765">
            <w:pPr>
              <w:pStyle w:val="Prrafodelista"/>
              <w:numPr>
                <w:ilvl w:val="0"/>
                <w:numId w:val="28"/>
              </w:numPr>
              <w:rPr>
                <w:rFonts w:ascii="Arial" w:hAnsi="Arial" w:cs="Arial"/>
                <w:sz w:val="16"/>
                <w:szCs w:val="18"/>
              </w:rPr>
            </w:pPr>
            <w:r w:rsidRPr="003050CD">
              <w:rPr>
                <w:rFonts w:ascii="Arial" w:hAnsi="Arial" w:cs="Arial"/>
                <w:sz w:val="16"/>
                <w:szCs w:val="18"/>
              </w:rPr>
              <w:t>Дізнайтеся про те, як розвивати свій мозок.</w:t>
            </w:r>
          </w:p>
        </w:tc>
        <w:tc>
          <w:tcPr>
            <w:tcW w:w="270" w:type="dxa"/>
            <w:vMerge w:val="restart"/>
            <w:tcBorders>
              <w:right w:val="single" w:sz="18" w:space="0" w:color="auto"/>
            </w:tcBorders>
          </w:tcPr>
          <w:p w14:paraId="6B6D195F" w14:textId="77777777" w:rsidR="00A2081B" w:rsidRPr="003050CD" w:rsidRDefault="00A2081B" w:rsidP="00BA1778">
            <w:pPr>
              <w:rPr>
                <w:rFonts w:ascii="Arial" w:hAnsi="Arial" w:cs="Arial"/>
                <w:sz w:val="6"/>
                <w:szCs w:val="6"/>
              </w:rPr>
            </w:pPr>
          </w:p>
        </w:tc>
        <w:tc>
          <w:tcPr>
            <w:tcW w:w="236" w:type="dxa"/>
            <w:vMerge w:val="restart"/>
            <w:tcBorders>
              <w:left w:val="single" w:sz="18" w:space="0" w:color="auto"/>
            </w:tcBorders>
          </w:tcPr>
          <w:p w14:paraId="53734700" w14:textId="77777777" w:rsidR="00A2081B" w:rsidRPr="003050CD" w:rsidRDefault="00A2081B" w:rsidP="00BA1778">
            <w:pPr>
              <w:rPr>
                <w:rFonts w:ascii="Arial" w:hAnsi="Arial" w:cs="Arial"/>
                <w:sz w:val="6"/>
                <w:szCs w:val="6"/>
              </w:rPr>
            </w:pPr>
          </w:p>
        </w:tc>
        <w:tc>
          <w:tcPr>
            <w:tcW w:w="3001" w:type="dxa"/>
            <w:vMerge w:val="restart"/>
          </w:tcPr>
          <w:p w14:paraId="6F50C7C7" w14:textId="4A85DFA8" w:rsidR="008D4894" w:rsidRPr="003050CD" w:rsidRDefault="00A2081B" w:rsidP="008D4894">
            <w:pPr>
              <w:pStyle w:val="Titlenormal"/>
              <w:rPr>
                <w:rFonts w:ascii="Arial" w:hAnsi="Arial" w:cs="Arial"/>
                <w:sz w:val="24"/>
                <w:szCs w:val="18"/>
              </w:rPr>
            </w:pPr>
            <w:r w:rsidRPr="003050CD">
              <w:rPr>
                <w:rFonts w:ascii="Arial" w:hAnsi="Arial" w:cs="Arial"/>
                <w:sz w:val="24"/>
                <w:szCs w:val="18"/>
              </w:rPr>
              <w:t>РОЗВІНЧУВАННЯ МІФІВ</w:t>
            </w:r>
          </w:p>
          <w:p w14:paraId="3FECAB32" w14:textId="621FD12B" w:rsidR="006E3FC7" w:rsidRPr="003050CD" w:rsidRDefault="006E3FC7" w:rsidP="006E3FC7">
            <w:pPr>
              <w:rPr>
                <w:rFonts w:ascii="Arial" w:hAnsi="Arial" w:cs="Arial"/>
                <w:sz w:val="16"/>
                <w:szCs w:val="20"/>
              </w:rPr>
            </w:pPr>
            <w:r w:rsidRPr="003050CD">
              <w:rPr>
                <w:rFonts w:ascii="Arial" w:hAnsi="Arial" w:cs="Arial"/>
                <w:b/>
                <w:sz w:val="16"/>
                <w:szCs w:val="20"/>
              </w:rPr>
              <w:t>МІФ.</w:t>
            </w:r>
            <w:r w:rsidRPr="003050CD">
              <w:rPr>
                <w:rFonts w:ascii="Arial" w:hAnsi="Arial" w:cs="Arial"/>
                <w:sz w:val="16"/>
                <w:szCs w:val="20"/>
              </w:rPr>
              <w:t xml:space="preserve"> Наставництво — це лише весела діяльність, яка не впливає на</w:t>
            </w:r>
            <w:r w:rsidR="005E1C01" w:rsidRPr="003050CD">
              <w:rPr>
                <w:rFonts w:ascii="Arial" w:hAnsi="Arial" w:cs="Arial"/>
                <w:sz w:val="16"/>
                <w:szCs w:val="20"/>
                <w:lang w:val="es-ES"/>
              </w:rPr>
              <w:t> </w:t>
            </w:r>
            <w:r w:rsidRPr="003050CD">
              <w:rPr>
                <w:rFonts w:ascii="Arial" w:hAnsi="Arial" w:cs="Arial"/>
                <w:sz w:val="16"/>
                <w:szCs w:val="20"/>
              </w:rPr>
              <w:t xml:space="preserve">учнів. </w:t>
            </w:r>
          </w:p>
          <w:p w14:paraId="7641B6A7" w14:textId="77777777" w:rsidR="006E3FC7" w:rsidRPr="003050CD" w:rsidRDefault="006E3FC7" w:rsidP="00AE070D">
            <w:pPr>
              <w:spacing w:before="240"/>
              <w:rPr>
                <w:rFonts w:ascii="Arial" w:hAnsi="Arial" w:cs="Arial"/>
                <w:sz w:val="16"/>
                <w:szCs w:val="20"/>
              </w:rPr>
            </w:pPr>
            <w:r w:rsidRPr="003050CD">
              <w:rPr>
                <w:rFonts w:ascii="Arial" w:hAnsi="Arial" w:cs="Arial"/>
                <w:b/>
                <w:sz w:val="16"/>
                <w:szCs w:val="20"/>
              </w:rPr>
              <w:t>РЕАЛЬНІСТЬ.</w:t>
            </w:r>
            <w:r w:rsidRPr="003050CD">
              <w:rPr>
                <w:rFonts w:ascii="Arial" w:hAnsi="Arial" w:cs="Arial"/>
                <w:sz w:val="16"/>
                <w:szCs w:val="20"/>
              </w:rPr>
              <w:t xml:space="preserve"> Молоді люди, які мали наставника, імовірніше:</w:t>
            </w:r>
          </w:p>
          <w:p w14:paraId="520924DF" w14:textId="6B6C4B78" w:rsidR="006E3FC7" w:rsidRPr="003050CD" w:rsidRDefault="006E3FC7" w:rsidP="006E3FC7">
            <w:pPr>
              <w:pStyle w:val="Prrafodelista"/>
              <w:numPr>
                <w:ilvl w:val="0"/>
                <w:numId w:val="26"/>
              </w:numPr>
              <w:rPr>
                <w:rFonts w:ascii="Arial" w:hAnsi="Arial" w:cs="Arial"/>
                <w:sz w:val="16"/>
                <w:szCs w:val="16"/>
              </w:rPr>
            </w:pPr>
            <w:r w:rsidRPr="003050CD">
              <w:rPr>
                <w:rFonts w:ascii="Arial" w:hAnsi="Arial" w:cs="Arial"/>
                <w:sz w:val="16"/>
                <w:szCs w:val="18"/>
              </w:rPr>
              <w:t xml:space="preserve">мають намір вступити в коледж і закінчити його; </w:t>
            </w:r>
          </w:p>
          <w:p w14:paraId="43D850C2" w14:textId="4AC4A784" w:rsidR="006E3FC7" w:rsidRPr="003050CD" w:rsidRDefault="006E3FC7" w:rsidP="006E3FC7">
            <w:pPr>
              <w:pStyle w:val="Prrafodelista"/>
              <w:numPr>
                <w:ilvl w:val="0"/>
                <w:numId w:val="26"/>
              </w:numPr>
              <w:rPr>
                <w:rFonts w:ascii="Arial" w:hAnsi="Arial" w:cs="Arial"/>
                <w:sz w:val="16"/>
                <w:szCs w:val="16"/>
              </w:rPr>
            </w:pPr>
            <w:r w:rsidRPr="003050CD">
              <w:rPr>
                <w:rFonts w:ascii="Arial" w:hAnsi="Arial" w:cs="Arial"/>
                <w:sz w:val="16"/>
                <w:szCs w:val="18"/>
              </w:rPr>
              <w:t>регулярно беруть участь у спортивних змаганнях або позакласних заходах;</w:t>
            </w:r>
          </w:p>
          <w:p w14:paraId="5C9F02D5" w14:textId="4D07DD9D" w:rsidR="006E3FC7" w:rsidRPr="003050CD" w:rsidRDefault="006E3FC7" w:rsidP="006E3FC7">
            <w:pPr>
              <w:pStyle w:val="Prrafodelista"/>
              <w:numPr>
                <w:ilvl w:val="0"/>
                <w:numId w:val="26"/>
              </w:numPr>
              <w:rPr>
                <w:rFonts w:ascii="Arial" w:hAnsi="Arial" w:cs="Arial"/>
                <w:sz w:val="16"/>
                <w:szCs w:val="16"/>
              </w:rPr>
            </w:pPr>
            <w:r w:rsidRPr="003050CD">
              <w:rPr>
                <w:rFonts w:ascii="Arial" w:hAnsi="Arial" w:cs="Arial"/>
                <w:sz w:val="16"/>
                <w:szCs w:val="18"/>
              </w:rPr>
              <w:t xml:space="preserve">обіймають керівну посаду в клубі, спортивній команді, шкільній раді чи іншій групі; </w:t>
            </w:r>
          </w:p>
          <w:p w14:paraId="08779DA6" w14:textId="0F9C93EE" w:rsidR="00A2081B" w:rsidRPr="003050CD" w:rsidRDefault="006E3FC7" w:rsidP="006E3FC7">
            <w:pPr>
              <w:pStyle w:val="Prrafodelista"/>
              <w:numPr>
                <w:ilvl w:val="0"/>
                <w:numId w:val="26"/>
              </w:numPr>
              <w:rPr>
                <w:rFonts w:ascii="Arial" w:hAnsi="Arial" w:cs="Arial"/>
                <w:sz w:val="16"/>
                <w:szCs w:val="18"/>
              </w:rPr>
            </w:pPr>
            <w:r w:rsidRPr="003050CD">
              <w:rPr>
                <w:rFonts w:ascii="Arial" w:hAnsi="Arial" w:cs="Arial"/>
                <w:noProof/>
                <w:sz w:val="16"/>
                <w:szCs w:val="16"/>
              </w:rPr>
              <w:drawing>
                <wp:anchor distT="0" distB="0" distL="114300" distR="114300" simplePos="0" relativeHeight="251658752" behindDoc="0" locked="0" layoutInCell="1" allowOverlap="1" wp14:anchorId="6B6B7B5D" wp14:editId="4C652DF7">
                  <wp:simplePos x="0" y="0"/>
                  <wp:positionH relativeFrom="margin">
                    <wp:posOffset>494665</wp:posOffset>
                  </wp:positionH>
                  <wp:positionV relativeFrom="margin">
                    <wp:posOffset>3268345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3050CD">
              <w:rPr>
                <w:rFonts w:ascii="Arial" w:hAnsi="Arial" w:cs="Arial"/>
                <w:sz w:val="16"/>
                <w:szCs w:val="18"/>
              </w:rPr>
              <w:t xml:space="preserve">регулярно працюють волонтерами у своїх громадах. </w:t>
            </w:r>
          </w:p>
        </w:tc>
      </w:tr>
      <w:tr w:rsidR="00DF4B6A" w:rsidRPr="003050CD" w14:paraId="189CF860" w14:textId="77777777" w:rsidTr="00035894">
        <w:trPr>
          <w:trHeight w:val="67"/>
        </w:trPr>
        <w:tc>
          <w:tcPr>
            <w:tcW w:w="3678" w:type="dxa"/>
          </w:tcPr>
          <w:p w14:paraId="518A0B8D" w14:textId="20370C86" w:rsidR="00DF4B6A" w:rsidRPr="003050CD" w:rsidRDefault="00DF4B6A" w:rsidP="004B1CE7">
            <w:pPr>
              <w:pStyle w:val="TextBody"/>
              <w:rPr>
                <w:rFonts w:ascii="Arial" w:hAnsi="Arial" w:cs="Arial"/>
                <w:sz w:val="16"/>
                <w:szCs w:val="18"/>
              </w:rPr>
            </w:pPr>
          </w:p>
        </w:tc>
        <w:tc>
          <w:tcPr>
            <w:tcW w:w="277" w:type="dxa"/>
          </w:tcPr>
          <w:p w14:paraId="37EA0407" w14:textId="77777777" w:rsidR="00DF4B6A" w:rsidRPr="003050CD" w:rsidRDefault="00DF4B6A" w:rsidP="004B1CE7">
            <w:pPr>
              <w:pStyle w:val="TextBody"/>
              <w:rPr>
                <w:rFonts w:ascii="Arial" w:hAnsi="Arial" w:cs="Arial"/>
                <w:sz w:val="16"/>
                <w:szCs w:val="18"/>
              </w:rPr>
            </w:pPr>
          </w:p>
        </w:tc>
        <w:tc>
          <w:tcPr>
            <w:tcW w:w="3328" w:type="dxa"/>
          </w:tcPr>
          <w:p w14:paraId="27A95849" w14:textId="072D1BF7" w:rsidR="00DF4B6A" w:rsidRPr="003050CD" w:rsidRDefault="00DF4B6A" w:rsidP="004B1CE7">
            <w:pPr>
              <w:pStyle w:val="TextBody"/>
              <w:rPr>
                <w:rFonts w:ascii="Arial" w:hAnsi="Arial" w:cs="Arial"/>
                <w:sz w:val="16"/>
                <w:szCs w:val="18"/>
              </w:rPr>
            </w:pPr>
          </w:p>
        </w:tc>
        <w:tc>
          <w:tcPr>
            <w:tcW w:w="270" w:type="dxa"/>
            <w:vMerge/>
            <w:tcBorders>
              <w:right w:val="single" w:sz="18" w:space="0" w:color="auto"/>
            </w:tcBorders>
          </w:tcPr>
          <w:p w14:paraId="26ACB6E5" w14:textId="77777777" w:rsidR="00DF4B6A" w:rsidRPr="003050CD" w:rsidRDefault="00DF4B6A" w:rsidP="00DF4B6A">
            <w:pPr>
              <w:pStyle w:val="TextBody"/>
              <w:rPr>
                <w:rFonts w:ascii="Arial" w:hAnsi="Arial" w:cs="Arial"/>
                <w:sz w:val="6"/>
                <w:szCs w:val="6"/>
              </w:rPr>
            </w:pPr>
          </w:p>
        </w:tc>
        <w:tc>
          <w:tcPr>
            <w:tcW w:w="236" w:type="dxa"/>
            <w:vMerge/>
            <w:tcBorders>
              <w:left w:val="single" w:sz="18" w:space="0" w:color="auto"/>
            </w:tcBorders>
          </w:tcPr>
          <w:p w14:paraId="4AF148E1" w14:textId="77777777" w:rsidR="00DF4B6A" w:rsidRPr="003050CD" w:rsidRDefault="00DF4B6A" w:rsidP="00DF4B6A">
            <w:pPr>
              <w:pStyle w:val="TextBody"/>
              <w:rPr>
                <w:rFonts w:ascii="Arial" w:hAnsi="Arial" w:cs="Arial"/>
                <w:sz w:val="6"/>
                <w:szCs w:val="6"/>
              </w:rPr>
            </w:pPr>
          </w:p>
        </w:tc>
        <w:tc>
          <w:tcPr>
            <w:tcW w:w="3001" w:type="dxa"/>
            <w:vMerge/>
          </w:tcPr>
          <w:p w14:paraId="2585C9D7" w14:textId="77777777" w:rsidR="00DF4B6A" w:rsidRPr="003050CD" w:rsidRDefault="00DF4B6A" w:rsidP="00DF4B6A">
            <w:pPr>
              <w:pStyle w:val="TextBody"/>
              <w:rPr>
                <w:rFonts w:ascii="Arial" w:hAnsi="Arial" w:cs="Arial"/>
                <w:sz w:val="16"/>
                <w:szCs w:val="18"/>
              </w:rPr>
            </w:pPr>
          </w:p>
        </w:tc>
      </w:tr>
      <w:tr w:rsidR="00A2081B" w:rsidRPr="003050CD" w14:paraId="5FF5C757" w14:textId="77777777" w:rsidTr="00035894">
        <w:trPr>
          <w:trHeight w:val="3600"/>
        </w:trPr>
        <w:tc>
          <w:tcPr>
            <w:tcW w:w="7283" w:type="dxa"/>
            <w:gridSpan w:val="3"/>
          </w:tcPr>
          <w:p w14:paraId="4D7751F6" w14:textId="3E84CE55" w:rsidR="00A2081B" w:rsidRPr="003050CD" w:rsidRDefault="008D4894" w:rsidP="0087169C">
            <w:pPr>
              <w:pStyle w:val="Titlenormal"/>
              <w:rPr>
                <w:rFonts w:ascii="Arial" w:hAnsi="Arial" w:cs="Arial"/>
                <w:sz w:val="24"/>
                <w:szCs w:val="18"/>
              </w:rPr>
            </w:pPr>
            <w:r w:rsidRPr="003050CD">
              <w:rPr>
                <w:rFonts w:ascii="Arial" w:hAnsi="Arial" w:cs="Arial"/>
                <w:sz w:val="24"/>
                <w:szCs w:val="18"/>
              </w:rPr>
              <w:t xml:space="preserve">КОНТРОЛЬНИЙ СПИСОК ДЛЯ СІМ’Ї  </w:t>
            </w:r>
          </w:p>
          <w:p w14:paraId="589CCBB5" w14:textId="2923FF4D" w:rsidR="00D816FF" w:rsidRPr="003050CD" w:rsidRDefault="00D816FF" w:rsidP="00053765">
            <w:pPr>
              <w:pStyle w:val="Prrafodelista"/>
              <w:numPr>
                <w:ilvl w:val="0"/>
                <w:numId w:val="30"/>
              </w:numPr>
              <w:rPr>
                <w:rFonts w:ascii="Arial" w:hAnsi="Arial" w:cs="Arial"/>
                <w:sz w:val="16"/>
                <w:szCs w:val="18"/>
              </w:rPr>
            </w:pPr>
            <w:r w:rsidRPr="003050CD">
              <w:rPr>
                <w:rFonts w:ascii="Arial" w:hAnsi="Arial" w:cs="Arial"/>
                <w:sz w:val="16"/>
                <w:szCs w:val="18"/>
              </w:rPr>
              <w:t>Якщо ваша дитина може вибрати старшу школу, відвідайте місцеві школи, щоб порівняти доступні варіанти.</w:t>
            </w:r>
          </w:p>
          <w:p w14:paraId="31163748" w14:textId="5C851FE9" w:rsidR="007A2DCD" w:rsidRPr="003050CD" w:rsidRDefault="00D816FF" w:rsidP="00053765">
            <w:pPr>
              <w:pStyle w:val="Prrafodelista"/>
              <w:numPr>
                <w:ilvl w:val="0"/>
                <w:numId w:val="30"/>
              </w:numPr>
              <w:rPr>
                <w:rFonts w:ascii="Arial" w:hAnsi="Arial" w:cs="Arial"/>
                <w:sz w:val="16"/>
                <w:szCs w:val="18"/>
              </w:rPr>
            </w:pPr>
            <w:r w:rsidRPr="003050CD">
              <w:rPr>
                <w:rFonts w:ascii="Arial" w:hAnsi="Arial" w:cs="Arial"/>
                <w:sz w:val="16"/>
                <w:szCs w:val="18"/>
              </w:rPr>
              <w:t>Заохочуйте дитину досліджувати можливості проявити себе лідером у школі чи в позашкільних заходах.</w:t>
            </w:r>
          </w:p>
          <w:p w14:paraId="3C538E49" w14:textId="77777777" w:rsidR="00F75507" w:rsidRPr="003050CD" w:rsidRDefault="00F75507" w:rsidP="00053765">
            <w:pPr>
              <w:pStyle w:val="Prrafodelista"/>
              <w:numPr>
                <w:ilvl w:val="0"/>
                <w:numId w:val="30"/>
              </w:numPr>
              <w:rPr>
                <w:rFonts w:ascii="Arial" w:hAnsi="Arial" w:cs="Arial"/>
                <w:sz w:val="16"/>
                <w:szCs w:val="18"/>
              </w:rPr>
            </w:pPr>
            <w:r w:rsidRPr="003050CD">
              <w:rPr>
                <w:rFonts w:ascii="Arial" w:hAnsi="Arial" w:cs="Arial"/>
                <w:sz w:val="16"/>
                <w:szCs w:val="18"/>
              </w:rPr>
              <w:t>Дізнайтеся, чи є місцеві програми наставництва в школі або у вашій громаді. Заохочуйте дитину брати участь у програмах наставництва незалежно від того, беруть у них участь однолітки чи дорослі наставники.</w:t>
            </w:r>
          </w:p>
          <w:p w14:paraId="70988759" w14:textId="3ED22572" w:rsidR="00F75507" w:rsidRPr="003050CD" w:rsidRDefault="00F75507" w:rsidP="00053765">
            <w:pPr>
              <w:pStyle w:val="Prrafodelista"/>
              <w:numPr>
                <w:ilvl w:val="0"/>
                <w:numId w:val="30"/>
              </w:numPr>
              <w:rPr>
                <w:rFonts w:ascii="Arial" w:hAnsi="Arial" w:cs="Arial"/>
                <w:sz w:val="16"/>
                <w:szCs w:val="18"/>
              </w:rPr>
            </w:pPr>
            <w:r w:rsidRPr="003050CD">
              <w:rPr>
                <w:rFonts w:ascii="Arial" w:hAnsi="Arial" w:cs="Arial"/>
                <w:sz w:val="16"/>
                <w:szCs w:val="18"/>
              </w:rPr>
              <w:t xml:space="preserve">Дізнайтеся, з ким проводить час ваша дитина, і скористайтеся можливістю зустрітися з друзями своєї дитини та їхніми батьками під час шкільних або громадських заходів. </w:t>
            </w:r>
          </w:p>
        </w:tc>
        <w:tc>
          <w:tcPr>
            <w:tcW w:w="270" w:type="dxa"/>
            <w:vMerge/>
            <w:tcBorders>
              <w:right w:val="single" w:sz="18" w:space="0" w:color="auto"/>
            </w:tcBorders>
          </w:tcPr>
          <w:p w14:paraId="268D509A" w14:textId="77777777" w:rsidR="00A2081B" w:rsidRPr="003050CD" w:rsidRDefault="00A2081B" w:rsidP="00DF4B6A">
            <w:pPr>
              <w:rPr>
                <w:rFonts w:ascii="Arial" w:hAnsi="Arial" w:cs="Arial"/>
                <w:sz w:val="6"/>
                <w:szCs w:val="6"/>
              </w:rPr>
            </w:pPr>
          </w:p>
        </w:tc>
        <w:tc>
          <w:tcPr>
            <w:tcW w:w="236" w:type="dxa"/>
            <w:vMerge/>
            <w:tcBorders>
              <w:left w:val="single" w:sz="18" w:space="0" w:color="auto"/>
            </w:tcBorders>
          </w:tcPr>
          <w:p w14:paraId="1659F3BF" w14:textId="77777777" w:rsidR="00A2081B" w:rsidRPr="003050CD" w:rsidRDefault="00A2081B" w:rsidP="00DF4B6A">
            <w:pPr>
              <w:rPr>
                <w:rFonts w:ascii="Arial" w:hAnsi="Arial" w:cs="Arial"/>
                <w:sz w:val="6"/>
                <w:szCs w:val="6"/>
              </w:rPr>
            </w:pPr>
          </w:p>
        </w:tc>
        <w:tc>
          <w:tcPr>
            <w:tcW w:w="3001" w:type="dxa"/>
            <w:vMerge/>
          </w:tcPr>
          <w:p w14:paraId="13E8AB06" w14:textId="77777777" w:rsidR="00A2081B" w:rsidRPr="003050CD" w:rsidRDefault="00A2081B" w:rsidP="00DF4B6A">
            <w:pPr>
              <w:pStyle w:val="TextBody"/>
              <w:rPr>
                <w:rFonts w:ascii="Arial" w:hAnsi="Arial" w:cs="Arial"/>
                <w:sz w:val="16"/>
                <w:szCs w:val="18"/>
              </w:rPr>
            </w:pPr>
          </w:p>
        </w:tc>
      </w:tr>
      <w:bookmarkEnd w:id="1"/>
    </w:tbl>
    <w:p w14:paraId="4D742708" w14:textId="695F1298" w:rsidR="009E21E2" w:rsidRPr="003050CD" w:rsidRDefault="009E21E2" w:rsidP="007A2DCD">
      <w:pPr>
        <w:pStyle w:val="TextBody"/>
        <w:ind w:left="0"/>
        <w:rPr>
          <w:rFonts w:ascii="Arial" w:hAnsi="Arial" w:cs="Arial"/>
          <w:sz w:val="16"/>
          <w:szCs w:val="18"/>
        </w:rPr>
      </w:pPr>
    </w:p>
    <w:p w14:paraId="4229C740" w14:textId="43CF2146" w:rsidR="00A40213" w:rsidRPr="000D4F9F" w:rsidRDefault="00A40213" w:rsidP="00F263B8">
      <w:pPr>
        <w:rPr>
          <w:rFonts w:ascii="Arial" w:hAnsi="Arial" w:cs="Arial"/>
          <w:sz w:val="16"/>
          <w:szCs w:val="20"/>
        </w:rPr>
      </w:pPr>
    </w:p>
    <w:sectPr w:rsidR="00A40213" w:rsidRPr="000D4F9F"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B9D9" w14:textId="77777777" w:rsidR="006C4726" w:rsidRDefault="006C4726" w:rsidP="001D6100">
      <w:r>
        <w:separator/>
      </w:r>
    </w:p>
  </w:endnote>
  <w:endnote w:type="continuationSeparator" w:id="0">
    <w:p w14:paraId="5A67B1A2" w14:textId="77777777" w:rsidR="006C4726" w:rsidRDefault="006C4726"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1E41" w14:textId="77777777" w:rsidR="006C4726" w:rsidRDefault="006C4726" w:rsidP="001D6100">
      <w:r>
        <w:separator/>
      </w:r>
    </w:p>
  </w:footnote>
  <w:footnote w:type="continuationSeparator" w:id="0">
    <w:p w14:paraId="4EFA0165" w14:textId="77777777" w:rsidR="006C4726" w:rsidRDefault="006C4726"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23"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1732485">
    <w:abstractNumId w:val="8"/>
  </w:num>
  <w:num w:numId="2" w16cid:durableId="1695304426">
    <w:abstractNumId w:val="14"/>
  </w:num>
  <w:num w:numId="3" w16cid:durableId="2106998982">
    <w:abstractNumId w:val="23"/>
  </w:num>
  <w:num w:numId="4" w16cid:durableId="1600795157">
    <w:abstractNumId w:val="28"/>
  </w:num>
  <w:num w:numId="5" w16cid:durableId="301420865">
    <w:abstractNumId w:val="12"/>
  </w:num>
  <w:num w:numId="6" w16cid:durableId="221066672">
    <w:abstractNumId w:val="2"/>
  </w:num>
  <w:num w:numId="7" w16cid:durableId="542401768">
    <w:abstractNumId w:val="11"/>
  </w:num>
  <w:num w:numId="8" w16cid:durableId="305822370">
    <w:abstractNumId w:val="25"/>
  </w:num>
  <w:num w:numId="9" w16cid:durableId="808011407">
    <w:abstractNumId w:val="16"/>
  </w:num>
  <w:num w:numId="10" w16cid:durableId="177935126">
    <w:abstractNumId w:val="29"/>
  </w:num>
  <w:num w:numId="11" w16cid:durableId="1864054036">
    <w:abstractNumId w:val="18"/>
  </w:num>
  <w:num w:numId="12" w16cid:durableId="635457270">
    <w:abstractNumId w:val="5"/>
  </w:num>
  <w:num w:numId="13" w16cid:durableId="1538162195">
    <w:abstractNumId w:val="20"/>
  </w:num>
  <w:num w:numId="14" w16cid:durableId="1887524023">
    <w:abstractNumId w:val="26"/>
  </w:num>
  <w:num w:numId="15" w16cid:durableId="2004427430">
    <w:abstractNumId w:val="13"/>
  </w:num>
  <w:num w:numId="16" w16cid:durableId="1887831069">
    <w:abstractNumId w:val="9"/>
  </w:num>
  <w:num w:numId="17" w16cid:durableId="1952400270">
    <w:abstractNumId w:val="15"/>
  </w:num>
  <w:num w:numId="18" w16cid:durableId="562913787">
    <w:abstractNumId w:val="7"/>
  </w:num>
  <w:num w:numId="19" w16cid:durableId="240334821">
    <w:abstractNumId w:val="10"/>
  </w:num>
  <w:num w:numId="20" w16cid:durableId="730151381">
    <w:abstractNumId w:val="24"/>
  </w:num>
  <w:num w:numId="21" w16cid:durableId="47457312">
    <w:abstractNumId w:val="27"/>
  </w:num>
  <w:num w:numId="22" w16cid:durableId="267392006">
    <w:abstractNumId w:val="3"/>
  </w:num>
  <w:num w:numId="23" w16cid:durableId="569774753">
    <w:abstractNumId w:val="22"/>
  </w:num>
  <w:num w:numId="24" w16cid:durableId="253709490">
    <w:abstractNumId w:val="21"/>
  </w:num>
  <w:num w:numId="25" w16cid:durableId="247083774">
    <w:abstractNumId w:val="0"/>
  </w:num>
  <w:num w:numId="26" w16cid:durableId="681202276">
    <w:abstractNumId w:val="6"/>
  </w:num>
  <w:num w:numId="27" w16cid:durableId="2120103932">
    <w:abstractNumId w:val="4"/>
  </w:num>
  <w:num w:numId="28" w16cid:durableId="1486824861">
    <w:abstractNumId w:val="17"/>
  </w:num>
  <w:num w:numId="29" w16cid:durableId="961112930">
    <w:abstractNumId w:val="1"/>
  </w:num>
  <w:num w:numId="30" w16cid:durableId="10087546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894"/>
    <w:rsid w:val="000472D6"/>
    <w:rsid w:val="00053765"/>
    <w:rsid w:val="00055741"/>
    <w:rsid w:val="00060922"/>
    <w:rsid w:val="00077661"/>
    <w:rsid w:val="00081267"/>
    <w:rsid w:val="000A06A1"/>
    <w:rsid w:val="000B526E"/>
    <w:rsid w:val="000B7BB9"/>
    <w:rsid w:val="000C3E3C"/>
    <w:rsid w:val="000D4F9F"/>
    <w:rsid w:val="000E7A7A"/>
    <w:rsid w:val="0013534A"/>
    <w:rsid w:val="00173094"/>
    <w:rsid w:val="001A1B0F"/>
    <w:rsid w:val="001B6177"/>
    <w:rsid w:val="001D1B42"/>
    <w:rsid w:val="001D5642"/>
    <w:rsid w:val="001D6100"/>
    <w:rsid w:val="001F52E4"/>
    <w:rsid w:val="00204618"/>
    <w:rsid w:val="00211907"/>
    <w:rsid w:val="00221E59"/>
    <w:rsid w:val="00222BFE"/>
    <w:rsid w:val="00235CED"/>
    <w:rsid w:val="00281F38"/>
    <w:rsid w:val="00290217"/>
    <w:rsid w:val="0029277F"/>
    <w:rsid w:val="00293224"/>
    <w:rsid w:val="002C63BB"/>
    <w:rsid w:val="002D1CEF"/>
    <w:rsid w:val="002E190A"/>
    <w:rsid w:val="002E735A"/>
    <w:rsid w:val="003010E2"/>
    <w:rsid w:val="00302C98"/>
    <w:rsid w:val="003050CD"/>
    <w:rsid w:val="00315984"/>
    <w:rsid w:val="003369A2"/>
    <w:rsid w:val="00344D96"/>
    <w:rsid w:val="003766A2"/>
    <w:rsid w:val="003924B1"/>
    <w:rsid w:val="00397474"/>
    <w:rsid w:val="00397BC4"/>
    <w:rsid w:val="003B1797"/>
    <w:rsid w:val="003B340C"/>
    <w:rsid w:val="003E115A"/>
    <w:rsid w:val="003E7F88"/>
    <w:rsid w:val="003F3AA6"/>
    <w:rsid w:val="00405FB7"/>
    <w:rsid w:val="00412376"/>
    <w:rsid w:val="00414D6A"/>
    <w:rsid w:val="00416435"/>
    <w:rsid w:val="00434553"/>
    <w:rsid w:val="004835D8"/>
    <w:rsid w:val="004928D2"/>
    <w:rsid w:val="004A09B1"/>
    <w:rsid w:val="004B1CE7"/>
    <w:rsid w:val="004D4B2A"/>
    <w:rsid w:val="00506E7D"/>
    <w:rsid w:val="00507EA1"/>
    <w:rsid w:val="00513C62"/>
    <w:rsid w:val="0051519D"/>
    <w:rsid w:val="005175A5"/>
    <w:rsid w:val="005217CB"/>
    <w:rsid w:val="00526A1D"/>
    <w:rsid w:val="00542638"/>
    <w:rsid w:val="00545843"/>
    <w:rsid w:val="005728F5"/>
    <w:rsid w:val="005835DB"/>
    <w:rsid w:val="005A7A4F"/>
    <w:rsid w:val="005E1C01"/>
    <w:rsid w:val="005E21C3"/>
    <w:rsid w:val="0060774D"/>
    <w:rsid w:val="00615348"/>
    <w:rsid w:val="00645773"/>
    <w:rsid w:val="00654229"/>
    <w:rsid w:val="0066460F"/>
    <w:rsid w:val="0067635F"/>
    <w:rsid w:val="00685DBB"/>
    <w:rsid w:val="00692977"/>
    <w:rsid w:val="00692B40"/>
    <w:rsid w:val="006A6D66"/>
    <w:rsid w:val="006B498E"/>
    <w:rsid w:val="006C30F5"/>
    <w:rsid w:val="006C4726"/>
    <w:rsid w:val="006C5F05"/>
    <w:rsid w:val="006C60E6"/>
    <w:rsid w:val="006D5272"/>
    <w:rsid w:val="006E3FC7"/>
    <w:rsid w:val="00706F8F"/>
    <w:rsid w:val="007118ED"/>
    <w:rsid w:val="00714D23"/>
    <w:rsid w:val="00721089"/>
    <w:rsid w:val="00735F99"/>
    <w:rsid w:val="0078163A"/>
    <w:rsid w:val="00793BD6"/>
    <w:rsid w:val="00794584"/>
    <w:rsid w:val="007A1FA2"/>
    <w:rsid w:val="007A2DCD"/>
    <w:rsid w:val="007D2AC9"/>
    <w:rsid w:val="007E11C1"/>
    <w:rsid w:val="007E6364"/>
    <w:rsid w:val="00832D90"/>
    <w:rsid w:val="00835CFE"/>
    <w:rsid w:val="00853D64"/>
    <w:rsid w:val="0086583D"/>
    <w:rsid w:val="0087169C"/>
    <w:rsid w:val="00880E98"/>
    <w:rsid w:val="00882E6E"/>
    <w:rsid w:val="008872C9"/>
    <w:rsid w:val="008A202D"/>
    <w:rsid w:val="008B6223"/>
    <w:rsid w:val="008D4894"/>
    <w:rsid w:val="008D6DD6"/>
    <w:rsid w:val="008E1844"/>
    <w:rsid w:val="0091714F"/>
    <w:rsid w:val="009752A7"/>
    <w:rsid w:val="0098284D"/>
    <w:rsid w:val="009A219F"/>
    <w:rsid w:val="009C2CC0"/>
    <w:rsid w:val="009D6EE0"/>
    <w:rsid w:val="009E21E2"/>
    <w:rsid w:val="009E509A"/>
    <w:rsid w:val="00A2081B"/>
    <w:rsid w:val="00A27389"/>
    <w:rsid w:val="00A40213"/>
    <w:rsid w:val="00A55C9A"/>
    <w:rsid w:val="00A56B79"/>
    <w:rsid w:val="00AA69D0"/>
    <w:rsid w:val="00AB137A"/>
    <w:rsid w:val="00AD47EE"/>
    <w:rsid w:val="00AE070D"/>
    <w:rsid w:val="00AF5233"/>
    <w:rsid w:val="00B00C2B"/>
    <w:rsid w:val="00B056FD"/>
    <w:rsid w:val="00B20006"/>
    <w:rsid w:val="00B36600"/>
    <w:rsid w:val="00B463F3"/>
    <w:rsid w:val="00B5429C"/>
    <w:rsid w:val="00B7406A"/>
    <w:rsid w:val="00BA5C2F"/>
    <w:rsid w:val="00BD6935"/>
    <w:rsid w:val="00BF1870"/>
    <w:rsid w:val="00C1574F"/>
    <w:rsid w:val="00C37449"/>
    <w:rsid w:val="00C458B0"/>
    <w:rsid w:val="00C811E8"/>
    <w:rsid w:val="00C82823"/>
    <w:rsid w:val="00C95C9E"/>
    <w:rsid w:val="00CB53A9"/>
    <w:rsid w:val="00CD05DA"/>
    <w:rsid w:val="00CD5E35"/>
    <w:rsid w:val="00CE7E72"/>
    <w:rsid w:val="00CF03F0"/>
    <w:rsid w:val="00CF4697"/>
    <w:rsid w:val="00D22CF9"/>
    <w:rsid w:val="00D305C1"/>
    <w:rsid w:val="00D31306"/>
    <w:rsid w:val="00D46CD2"/>
    <w:rsid w:val="00D816FF"/>
    <w:rsid w:val="00D872AB"/>
    <w:rsid w:val="00DA3052"/>
    <w:rsid w:val="00DF4B6A"/>
    <w:rsid w:val="00E20295"/>
    <w:rsid w:val="00E2788F"/>
    <w:rsid w:val="00E32F3A"/>
    <w:rsid w:val="00E468AE"/>
    <w:rsid w:val="00E52F76"/>
    <w:rsid w:val="00E737AF"/>
    <w:rsid w:val="00E75770"/>
    <w:rsid w:val="00E81FD1"/>
    <w:rsid w:val="00E979F7"/>
    <w:rsid w:val="00EC1290"/>
    <w:rsid w:val="00EC1F61"/>
    <w:rsid w:val="00F263B8"/>
    <w:rsid w:val="00F31F98"/>
    <w:rsid w:val="00F75507"/>
    <w:rsid w:val="00F903DE"/>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uk-UA" w:bidi="en-US"/>
    </w:rPr>
  </w:style>
  <w:style w:type="paragraph" w:customStyle="1" w:styleId="TextBody">
    <w:name w:val="Text Body"/>
    <w:basedOn w:val="Textoindependiente"/>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E979F7"/>
    <w:rPr>
      <w:rFonts w:eastAsia="Franklin Gothic Book" w:cs="Franklin Gothic Book"/>
      <w:color w:val="000000" w:themeColor="text1"/>
      <w:sz w:val="20"/>
      <w:szCs w:val="22"/>
      <w:lang w:val="uk-UA"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uk-UA"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uk-UA"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uk-UA"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uk-UA"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styleId="Refdecomentario">
    <w:name w:val="annotation reference"/>
    <w:basedOn w:val="Fuentedeprrafopredeter"/>
    <w:uiPriority w:val="99"/>
    <w:semiHidden/>
    <w:rsid w:val="00293224"/>
    <w:rPr>
      <w:sz w:val="16"/>
      <w:szCs w:val="16"/>
    </w:rPr>
  </w:style>
  <w:style w:type="paragraph" w:styleId="Textocomentario">
    <w:name w:val="annotation text"/>
    <w:basedOn w:val="Normal"/>
    <w:link w:val="TextocomentarioCar"/>
    <w:uiPriority w:val="99"/>
    <w:semiHidden/>
    <w:rsid w:val="00293224"/>
    <w:rPr>
      <w:szCs w:val="20"/>
    </w:rPr>
  </w:style>
  <w:style w:type="character" w:customStyle="1" w:styleId="TextocomentarioCar">
    <w:name w:val="Texto comentario Car"/>
    <w:basedOn w:val="Fuentedeprrafopredeter"/>
    <w:link w:val="Textocomentario"/>
    <w:uiPriority w:val="99"/>
    <w:semiHidden/>
    <w:rsid w:val="00293224"/>
    <w:rPr>
      <w:sz w:val="20"/>
      <w:szCs w:val="20"/>
    </w:rPr>
  </w:style>
  <w:style w:type="paragraph" w:styleId="Asuntodelcomentario">
    <w:name w:val="annotation subject"/>
    <w:basedOn w:val="Textocomentario"/>
    <w:next w:val="Textocomentario"/>
    <w:link w:val="AsuntodelcomentarioCar"/>
    <w:uiPriority w:val="99"/>
    <w:semiHidden/>
    <w:unhideWhenUsed/>
    <w:rsid w:val="00293224"/>
    <w:rPr>
      <w:b/>
      <w:bCs/>
    </w:rPr>
  </w:style>
  <w:style w:type="character" w:customStyle="1" w:styleId="AsuntodelcomentarioCar">
    <w:name w:val="Asunto del comentario Car"/>
    <w:basedOn w:val="TextocomentarioCar"/>
    <w:link w:val="Asuntodelcomentario"/>
    <w:uiPriority w:val="99"/>
    <w:semiHidden/>
    <w:rsid w:val="00293224"/>
    <w:rPr>
      <w:b/>
      <w:bCs/>
      <w:sz w:val="20"/>
      <w:szCs w:val="20"/>
    </w:rPr>
  </w:style>
  <w:style w:type="paragraph" w:styleId="Textodeglobo">
    <w:name w:val="Balloon Text"/>
    <w:basedOn w:val="Normal"/>
    <w:link w:val="TextodegloboCar"/>
    <w:uiPriority w:val="99"/>
    <w:semiHidden/>
    <w:unhideWhenUsed/>
    <w:rsid w:val="00853D6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D64"/>
    <w:rPr>
      <w:rFonts w:ascii="Segoe UI" w:hAnsi="Segoe UI" w:cs="Segoe UI"/>
      <w:sz w:val="18"/>
      <w:szCs w:val="18"/>
    </w:rPr>
  </w:style>
  <w:style w:type="paragraph" w:styleId="Revisin">
    <w:name w:val="Revision"/>
    <w:hidden/>
    <w:uiPriority w:val="99"/>
    <w:semiHidden/>
    <w:rsid w:val="002E735A"/>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legecost.ed.gov/net-price" TargetMode="External"/><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uk-UA"/>
            </w:rPr>
            <w:t>МАЙБУТНІ ПОДІЇ</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uk-UA"/>
            </w:rPr>
            <w:t>Натисніть тут, аби ввести текст.</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uk-UA"/>
            </w:rPr>
            <w:t>Натисніть тут, аби ввести текст.</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uk-UA"/>
            </w:rPr>
            <w:t>Натисніть тут, аби ввести текст.</w:t>
          </w:r>
        </w:p>
      </w:docPartBody>
    </w:docPart>
    <w:docPart>
      <w:docPartPr>
        <w:name w:val="314DEAEEFE4BAE4B8BAB098F3082F290"/>
        <w:category>
          <w:name w:val="General"/>
          <w:gallery w:val="placeholder"/>
        </w:category>
        <w:types>
          <w:type w:val="bbPlcHdr"/>
        </w:types>
        <w:behaviors>
          <w:behavior w:val="content"/>
        </w:behaviors>
        <w:guid w:val="{01E230EF-88E5-3A40-851F-9EDAC20011DB}"/>
      </w:docPartPr>
      <w:docPartBody>
        <w:p w:rsidR="001A066A" w:rsidRDefault="00D80F14" w:rsidP="00D80F14">
          <w:pPr>
            <w:pStyle w:val="314DEAEEFE4BAE4B8BAB098F3082F290"/>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8190A"/>
    <w:rsid w:val="000E05F4"/>
    <w:rsid w:val="001A066A"/>
    <w:rsid w:val="002A38AC"/>
    <w:rsid w:val="003F3AA6"/>
    <w:rsid w:val="004A09B1"/>
    <w:rsid w:val="005217CB"/>
    <w:rsid w:val="0054736B"/>
    <w:rsid w:val="00725E3D"/>
    <w:rsid w:val="007C653E"/>
    <w:rsid w:val="0099286C"/>
    <w:rsid w:val="009D04E1"/>
    <w:rsid w:val="009F1B4B"/>
    <w:rsid w:val="00A20D2B"/>
    <w:rsid w:val="00A71449"/>
    <w:rsid w:val="00AF6A06"/>
    <w:rsid w:val="00BD06C3"/>
    <w:rsid w:val="00C14034"/>
    <w:rsid w:val="00CB53A9"/>
    <w:rsid w:val="00D80F14"/>
    <w:rsid w:val="00DB20CA"/>
    <w:rsid w:val="00DF7BFC"/>
    <w:rsid w:val="00E32F3A"/>
    <w:rsid w:val="00E6099A"/>
    <w:rsid w:val="00E83EE0"/>
    <w:rsid w:val="00F31F98"/>
    <w:rsid w:val="00FE0D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80F14"/>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314DEAEEFE4BAE4B8BAB098F3082F290">
    <w:name w:val="314DEAEEFE4BAE4B8BAB098F3082F290"/>
    <w:rsid w:val="00D80F14"/>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24734D2D-99A3-4D73-BAC3-EE7D4D81E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5945</Characters>
  <Application>Microsoft Office Word</Application>
  <DocSecurity>0</DocSecurity>
  <Lines>49</Lines>
  <Paragraphs>13</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2025-01-09T14:31:00Z</dcterms:created>
  <dcterms:modified xsi:type="dcterms:W3CDTF">2025-01-10T18:37:00Z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