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34B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DF37" wp14:editId="52FE2C5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4535" w14:textId="755E559E" w:rsidR="001B2141" w:rsidRPr="009E4AFB" w:rsidRDefault="00AE4914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فبراير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السابع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6DF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42B14535" w14:textId="755E559E" w:rsidR="001B2141" w:rsidRPr="009E4AFB" w:rsidRDefault="00AE4914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فبراير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السابع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BF85DB2" wp14:editId="022F702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EF2139" wp14:editId="20DA6E5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ADD1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7DB850B" w14:textId="77777777" w:rsidR="00AE4914" w:rsidRPr="00AE4914" w:rsidRDefault="00AE4914" w:rsidP="00AE491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</w:p>
                          <w:p w14:paraId="4321E71B" w14:textId="2B8BC0F4" w:rsidR="009909CD" w:rsidRPr="00AE4914" w:rsidRDefault="00AE4914" w:rsidP="00AE4914">
                            <w:pPr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المدرسة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الثانوية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والتخطيط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اللاحق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4"/>
                                <w:szCs w:val="34"/>
                              </w:rPr>
                              <w:t xml:space="preserve"> -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الأخبار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والمعلومات</w:t>
                            </w:r>
                            <w:proofErr w:type="spellEnd"/>
                          </w:p>
                          <w:p w14:paraId="06ABC01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F213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F4ADD1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7DB850B" w14:textId="77777777" w:rsidR="00AE4914" w:rsidRPr="00AE4914" w:rsidRDefault="00AE4914" w:rsidP="00AE4914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</w:p>
                    <w:p w14:paraId="4321E71B" w14:textId="2B8BC0F4" w:rsidR="009909CD" w:rsidRPr="00AE4914" w:rsidRDefault="00AE4914" w:rsidP="00AE4914">
                      <w:pPr>
                        <w:rPr>
                          <w:rFonts w:ascii="Myriad Pro" w:hAnsi="Myriad Pro"/>
                          <w:sz w:val="34"/>
                          <w:szCs w:val="34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المدرسة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الثانوية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والتخطيط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اللاحق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4"/>
                          <w:szCs w:val="34"/>
                        </w:rPr>
                        <w:t xml:space="preserve"> -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الأخبار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والمعلومات</w:t>
                      </w:r>
                      <w:proofErr w:type="spellEnd"/>
                    </w:p>
                    <w:p w14:paraId="06ABC01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1E0C924" w14:textId="3F72C294" w:rsidR="001B2141" w:rsidRDefault="00C2570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8AA7E" wp14:editId="0B41934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8360" w14:textId="669FA54A" w:rsidR="00CA36F6" w:rsidRPr="004E3303" w:rsidRDefault="00AE491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AE491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AE491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AA7E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    <v:textbox>
                  <w:txbxContent>
                    <w:p w14:paraId="22D68360" w14:textId="669FA54A" w:rsidR="00CA36F6" w:rsidRPr="004E3303" w:rsidRDefault="00AE491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AE491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AE4914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BB7C54" wp14:editId="4C9DA08B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83AC" w14:textId="06C9A796" w:rsidR="00532A29" w:rsidRPr="00593D1B" w:rsidRDefault="00AE4914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eastAsiaTheme="minorHAnsi" w:hAnsi="Arial" w:cs="Arial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مسالة</w:t>
                            </w:r>
                            <w:proofErr w:type="spellEnd"/>
                            <w:r w:rsidRPr="00AE4914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eastAsiaTheme="minorHAnsi" w:hAnsi="Arial" w:cs="Arial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الأصدقاء</w:t>
                            </w:r>
                            <w:proofErr w:type="spellEnd"/>
                          </w:p>
                          <w:p w14:paraId="59756665" w14:textId="33B1672A" w:rsidR="00532A29" w:rsidRPr="00593D1B" w:rsidRDefault="00AE4914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يعد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يخرج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معه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ولدك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الموضوعات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الهامة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عندما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يتعلق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الأمر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بالأمور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الأكاديمية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وسلوكيات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الخروج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الكليات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وربما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يكون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غير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المفاجئ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المراهقين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يقدرون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آراء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أقرانهم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أكثر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آراء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أولياء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أمورهم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ويعتبر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وجود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مجموعة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الأصدقاء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الذين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يخططون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للالتحاق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بالكلية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ذو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أثر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أكبر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معدلات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الذهاب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إلى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الكلية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تشجيع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أولياء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الأمور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351DF022" w14:textId="77777777" w:rsidR="00AE4914" w:rsidRDefault="00AE4914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يفيد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المجلس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الأمريكي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للتعليم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المرجح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يقوم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بالالتحاق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بالكليات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أربع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مرات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كانت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غالبية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أصدقائهم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يخ</w:t>
                            </w:r>
                            <w:bookmarkStart w:id="0" w:name="_GoBack"/>
                            <w:bookmarkEnd w:id="0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ططون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أيضًا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لذلك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  <w:p w14:paraId="21EF1565" w14:textId="168EF42F" w:rsidR="00563451" w:rsidRPr="00593D1B" w:rsidRDefault="00AE4914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ثمة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دراسة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أخرى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أظهرت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العمل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الاجتماعي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يؤثر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التحصيل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الأكاديمي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للطالب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وأنه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المرجح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يحصل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أي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طالب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درجات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جيدة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ويكون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لديه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أصدقاء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يحصلون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تقديرات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جيدة</w:t>
                            </w:r>
                            <w:proofErr w:type="spellEnd"/>
                            <w:r w:rsidRPr="00AE4914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أيضًا</w:t>
                            </w:r>
                            <w:proofErr w:type="spellEnd"/>
                          </w:p>
                          <w:p w14:paraId="6C1490DD" w14:textId="0FB37F7D" w:rsidR="00532A29" w:rsidRPr="00593D1B" w:rsidRDefault="00AE4914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يمكن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يؤثر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للتدريس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والإشراف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الخاص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بالأقران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أيضًا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بشكل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إيجابي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التحصيل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الدراسي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وقد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أظهرت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إحدى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الدراسات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الذين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يشاركون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الإشراف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والتدريس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الخاص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بالأقران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قد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أحرزوا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تحسنًا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نتائج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الاختبارات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ومعدل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الدرجات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ونسب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اجتياز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الدورات</w:t>
                            </w:r>
                            <w:proofErr w:type="spellEnd"/>
                            <w:r w:rsidRPr="00AE4914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6C0671EF" w14:textId="77777777" w:rsidR="00532A29" w:rsidRPr="00622246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4E4DBD35" w14:textId="77777777" w:rsidR="006207D8" w:rsidRPr="00275C50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7C54" id="Text Box 2" o:spid="_x0000_s1029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14:paraId="727283AC" w14:textId="06C9A796" w:rsidR="00532A29" w:rsidRPr="00593D1B" w:rsidRDefault="00AE4914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</w:pPr>
                      <w:proofErr w:type="spellStart"/>
                      <w:r w:rsidRPr="00AE4914">
                        <w:rPr>
                          <w:rFonts w:ascii="Arial" w:eastAsiaTheme="minorHAnsi" w:hAnsi="Arial" w:cs="Arial"/>
                          <w:b/>
                          <w:sz w:val="38"/>
                          <w:szCs w:val="22"/>
                          <w:lang w:eastAsia="en-US"/>
                        </w:rPr>
                        <w:t>مسالة</w:t>
                      </w:r>
                      <w:proofErr w:type="spellEnd"/>
                      <w:r w:rsidRPr="00AE4914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eastAsiaTheme="minorHAnsi" w:hAnsi="Arial" w:cs="Arial"/>
                          <w:b/>
                          <w:sz w:val="38"/>
                          <w:szCs w:val="22"/>
                          <w:lang w:eastAsia="en-US"/>
                        </w:rPr>
                        <w:t>الأصدقاء</w:t>
                      </w:r>
                      <w:proofErr w:type="spellEnd"/>
                    </w:p>
                    <w:p w14:paraId="59756665" w14:textId="33B1672A" w:rsidR="00532A29" w:rsidRPr="00593D1B" w:rsidRDefault="00AE4914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يعد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يخرج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معه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ولدك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الموضوعات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الهامة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عندما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يتعلق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الأمر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بالأمور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الأكاديمية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وسلوكيات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الخروج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الكليات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.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وربما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يكون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غير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المفاجئ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المراهقين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يقدرون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آراء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أقرانهم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أكثر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آراء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أولياء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أمورهم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.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ويعتبر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وجود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مجموعة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الأصدقاء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الذين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يخططون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للالتحاق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بالكلية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ذو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أثر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أكبر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على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معدلات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الذهاب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إلى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الكلية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تشجيع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أولياء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الأمور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>.</w:t>
                      </w:r>
                    </w:p>
                    <w:p w14:paraId="351DF022" w14:textId="77777777" w:rsidR="00AE4914" w:rsidRDefault="00AE4914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يفيد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المجلس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الأمريكي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للتعليم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المرجح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يقوم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الطلاب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بالالتحاق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بالكليات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أربع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مرات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إذا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كانت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غالبية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أصدقائهم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يخ</w:t>
                      </w:r>
                      <w:bookmarkStart w:id="1" w:name="_GoBack"/>
                      <w:bookmarkEnd w:id="1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ططون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أيضًا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لذلك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. </w:t>
                      </w:r>
                    </w:p>
                    <w:p w14:paraId="21EF1565" w14:textId="168EF42F" w:rsidR="00563451" w:rsidRPr="00593D1B" w:rsidRDefault="00AE4914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ثمة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دراسة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أخرى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أظهرت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العمل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الاجتماعي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يؤثر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على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التحصيل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الأكاديمي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للطالب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وأنه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من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المرجح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يحصل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أي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طالب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على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درجات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جيدة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ويكون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لديه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أصدقاء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يحصلون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على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تقديرات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جيدة</w:t>
                      </w:r>
                      <w:proofErr w:type="spellEnd"/>
                      <w:r w:rsidRPr="00AE4914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أيضًا</w:t>
                      </w:r>
                      <w:proofErr w:type="spellEnd"/>
                    </w:p>
                    <w:p w14:paraId="6C1490DD" w14:textId="0FB37F7D" w:rsidR="00532A29" w:rsidRPr="00593D1B" w:rsidRDefault="00AE4914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يمكن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يؤثر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للتدريس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والإشراف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الخاص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بالأقران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أيضًا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بشكل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إيجابي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على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التحصيل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الدراسي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.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وقد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أظهرت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إحدى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الدراسات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الطلاب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الذين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يشاركون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في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الإشراف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والتدريس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الخاص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بالأقران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قد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أحرزوا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تحسنًا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في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نتائج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الاختبارات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ومعدل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الدرجات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ونسب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اجتياز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32"/>
                          <w:szCs w:val="28"/>
                        </w:rPr>
                        <w:t>الدورات</w:t>
                      </w:r>
                      <w:proofErr w:type="spellEnd"/>
                      <w:r w:rsidRPr="00AE4914">
                        <w:rPr>
                          <w:sz w:val="32"/>
                          <w:szCs w:val="28"/>
                        </w:rPr>
                        <w:t>.</w:t>
                      </w:r>
                    </w:p>
                    <w:p w14:paraId="6C0671EF" w14:textId="77777777" w:rsidR="00532A29" w:rsidRPr="00622246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</w:p>
                    <w:p w14:paraId="4E4DBD35" w14:textId="77777777" w:rsidR="006207D8" w:rsidRPr="00275C50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624E26A" wp14:editId="600EE841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BA5BF21" w14:textId="47E8C780" w:rsidR="00275C50" w:rsidRDefault="00AE491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r w:rsidRPr="00AE4914">
                              <w:rPr>
                                <w:sz w:val="28"/>
                              </w:rPr>
                              <w:t>:</w:t>
                            </w:r>
                            <w:bookmarkStart w:id="2" w:name="_Hlk524957434"/>
                            <w:sdt>
                              <w:sdtPr>
                                <w:rPr>
                                  <w:sz w:val="28"/>
                                </w:rPr>
                                <w:id w:val="-697154584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  <w:sz w:val="24"/>
                                </w:rPr>
                              </w:sdtEndPr>
                              <w:sdtContent>
                                <w:r w:rsidRPr="00AE491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انقر</w:t>
                                </w:r>
                                <w:proofErr w:type="spellEnd"/>
                                <w:r w:rsidRPr="00AE4914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E491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هنا</w:t>
                                </w:r>
                                <w:proofErr w:type="spellEnd"/>
                                <w:r w:rsidRPr="00AE4914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E491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لإدخال</w:t>
                                </w:r>
                                <w:proofErr w:type="spellEnd"/>
                                <w:r w:rsidRPr="00AE4914">
                                  <w:rPr>
                                    <w:color w:val="A6A6A6" w:themeColor="background1" w:themeShade="A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E491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</w:rPr>
                                  <w:t>نص</w:t>
                                </w:r>
                                <w:proofErr w:type="spellEnd"/>
                              </w:sdtContent>
                            </w:sdt>
                            <w:bookmarkEnd w:id="2"/>
                          </w:p>
                          <w:p w14:paraId="50A23AD1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AB73811" w14:textId="50EEE193" w:rsidR="00275C50" w:rsidRDefault="00AE4914" w:rsidP="00874387">
                            <w:pPr>
                              <w:pStyle w:val="NoSpacing"/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182485580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1514913433"/>
                                    <w:placeholder>
                                      <w:docPart w:val="35FE9FB830EF4FB581D1DD617FFF3E94"/>
                                    </w:placeholder>
                                  </w:sdtPr>
                                  <w:sdtEndPr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</w:sdtEndPr>
                                  <w:sdtContent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انقر</w:t>
                                    </w:r>
                                    <w:proofErr w:type="spellEnd"/>
                                    <w:r w:rsidRPr="00AE4914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هنا</w:t>
                                    </w:r>
                                    <w:proofErr w:type="spellEnd"/>
                                    <w:r w:rsidRPr="00AE4914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لإدخال</w:t>
                                    </w:r>
                                    <w:proofErr w:type="spellEnd"/>
                                    <w:r w:rsidRPr="00AE4914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نص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61EEE3B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4A2503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1EC80C3" w14:textId="031E4716" w:rsidR="00F35BE3" w:rsidRPr="00F35BE3" w:rsidRDefault="00AE491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:</w:t>
                            </w:r>
                            <w:r w:rsidRPr="00BF74B3">
                              <w:rPr>
                                <w:rFonts w:asciiTheme="minorBidi" w:hAnsi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مركز</w:t>
                            </w:r>
                            <w:proofErr w:type="gramEnd"/>
                            <w:r w:rsidRPr="00BF74B3">
                              <w:rPr>
                                <w:rFonts w:asciiTheme="minorBidi" w:hAnsi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التدريس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87209677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bookmarkStart w:id="3" w:name="_Hlk524962684"/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1590925331"/>
                                    <w:placeholder>
                                      <w:docPart w:val="4E5AE9EF8BDA475C9E25F03E1C60CAC1"/>
                                    </w:placeholder>
                                  </w:sdtPr>
                                  <w:sdtEndPr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</w:sdtEndPr>
                                  <w:sdtContent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انقر</w:t>
                                    </w:r>
                                    <w:proofErr w:type="spellEnd"/>
                                    <w:r w:rsidRPr="00AE4914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هنا</w:t>
                                    </w:r>
                                    <w:proofErr w:type="spellEnd"/>
                                    <w:r w:rsidRPr="00AE4914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لإدخال</w:t>
                                    </w:r>
                                    <w:proofErr w:type="spellEnd"/>
                                    <w:r w:rsidRPr="00AE4914">
                                      <w:rPr>
                                        <w:color w:val="A6A6A6" w:themeColor="background1" w:themeShade="A6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E4914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4"/>
                                      </w:rPr>
                                      <w:t>نص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  <w:bookmarkEnd w:id="3"/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E26A" id="AutoShape 14" o:spid="_x0000_s1030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14:paraId="6BA5BF21" w14:textId="47E8C780" w:rsidR="00275C50" w:rsidRDefault="00AE491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r w:rsidRPr="00AE4914">
                        <w:rPr>
                          <w:sz w:val="28"/>
                        </w:rPr>
                        <w:t>:</w:t>
                      </w:r>
                      <w:bookmarkStart w:id="4" w:name="_Hlk524957434"/>
                      <w:sdt>
                        <w:sdtPr>
                          <w:rPr>
                            <w:sz w:val="28"/>
                          </w:rPr>
                          <w:id w:val="-697154584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  <w:sz w:val="24"/>
                          </w:rPr>
                        </w:sdtEndPr>
                        <w:sdtContent>
                          <w:r w:rsidRPr="00AE4914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انقر</w:t>
                          </w:r>
                          <w:proofErr w:type="spellEnd"/>
                          <w:r w:rsidRPr="00AE4914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AE4914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هنا</w:t>
                          </w:r>
                          <w:proofErr w:type="spellEnd"/>
                          <w:r w:rsidRPr="00AE4914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AE4914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لإدخال</w:t>
                          </w:r>
                          <w:proofErr w:type="spellEnd"/>
                          <w:r w:rsidRPr="00AE4914">
                            <w:rPr>
                              <w:color w:val="A6A6A6" w:themeColor="background1" w:themeShade="A6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AE4914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</w:rPr>
                            <w:t>نص</w:t>
                          </w:r>
                          <w:proofErr w:type="spellEnd"/>
                        </w:sdtContent>
                      </w:sdt>
                      <w:bookmarkEnd w:id="4"/>
                    </w:p>
                    <w:p w14:paraId="50A23AD1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AB73811" w14:textId="50EEE193" w:rsidR="00275C50" w:rsidRDefault="00AE4914" w:rsidP="00874387">
                      <w:pPr>
                        <w:pStyle w:val="NoSpacing"/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182485580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-1514913433"/>
                              <w:placeholder>
                                <w:docPart w:val="35FE9FB830EF4FB581D1DD617FFF3E9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  <w:sz w:val="24"/>
                              </w:rPr>
                            </w:sdtEndPr>
                            <w:sdtContent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انقر</w:t>
                              </w:r>
                              <w:proofErr w:type="spellEnd"/>
                              <w:r w:rsidRPr="00AE4914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هنا</w:t>
                              </w:r>
                              <w:proofErr w:type="spellEnd"/>
                              <w:r w:rsidRPr="00AE4914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لإدخال</w:t>
                              </w:r>
                              <w:proofErr w:type="spellEnd"/>
                              <w:r w:rsidRPr="00AE4914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نص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61EEE3B4" w14:textId="77777777" w:rsidR="00F35BE3" w:rsidRDefault="00F35BE3" w:rsidP="00874387">
                      <w:pPr>
                        <w:pStyle w:val="NoSpacing"/>
                      </w:pPr>
                    </w:p>
                    <w:p w14:paraId="24A2503A" w14:textId="77777777" w:rsidR="00F35BE3" w:rsidRDefault="00F35BE3" w:rsidP="00874387">
                      <w:pPr>
                        <w:pStyle w:val="NoSpacing"/>
                      </w:pPr>
                    </w:p>
                    <w:p w14:paraId="01EC80C3" w14:textId="031E4716" w:rsidR="00F35BE3" w:rsidRPr="00F35BE3" w:rsidRDefault="00AE491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:</w:t>
                      </w:r>
                      <w:r w:rsidRPr="00BF74B3">
                        <w:rPr>
                          <w:rFonts w:asciiTheme="minorBidi" w:hAnsiTheme="min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مركز</w:t>
                      </w:r>
                      <w:proofErr w:type="gramEnd"/>
                      <w:r w:rsidRPr="00BF74B3">
                        <w:rPr>
                          <w:rFonts w:asciiTheme="minorBidi" w:hAnsiTheme="min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التدريس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187209677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bookmarkStart w:id="5" w:name="_Hlk524962684"/>
                          <w:sdt>
                            <w:sdtPr>
                              <w:rPr>
                                <w:sz w:val="28"/>
                              </w:rPr>
                              <w:id w:val="-1590925331"/>
                              <w:placeholder>
                                <w:docPart w:val="4E5AE9EF8BDA475C9E25F03E1C60CAC1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  <w:sz w:val="24"/>
                              </w:rPr>
                            </w:sdtEndPr>
                            <w:sdtContent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انقر</w:t>
                              </w:r>
                              <w:proofErr w:type="spellEnd"/>
                              <w:r w:rsidRPr="00AE4914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هنا</w:t>
                              </w:r>
                              <w:proofErr w:type="spellEnd"/>
                              <w:r w:rsidRPr="00AE4914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لإدخال</w:t>
                              </w:r>
                              <w:proofErr w:type="spellEnd"/>
                              <w:r w:rsidRPr="00AE4914">
                                <w:rPr>
                                  <w:color w:val="A6A6A6" w:themeColor="background1" w:themeShade="A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E491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4"/>
                                </w:rPr>
                                <w:t>نص</w:t>
                              </w:r>
                              <w:proofErr w:type="spellEnd"/>
                            </w:sdtContent>
                          </w:sdt>
                        </w:sdtContent>
                      </w:sdt>
                      <w:bookmarkEnd w:id="5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F0E719" wp14:editId="0BF0CCA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0D6FA" w14:textId="58704010" w:rsidR="00CA36F6" w:rsidRPr="00685C13" w:rsidRDefault="00AE491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AE491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E4914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0E71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1D0D6FA" w14:textId="58704010" w:rsidR="00CA36F6" w:rsidRPr="00685C13" w:rsidRDefault="00AE4914">
                      <w:pPr>
                        <w:rPr>
                          <w:sz w:val="28"/>
                        </w:rPr>
                      </w:pP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AE491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E4914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C8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6D3CD" wp14:editId="70254108">
                <wp:simplePos x="0" y="0"/>
                <wp:positionH relativeFrom="column">
                  <wp:posOffset>53501</wp:posOffset>
                </wp:positionH>
                <wp:positionV relativeFrom="paragraph">
                  <wp:posOffset>7032747</wp:posOffset>
                </wp:positionV>
                <wp:extent cx="693582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2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6271" w14:textId="35A28620" w:rsidR="001B2141" w:rsidRPr="00593D1B" w:rsidRDefault="008B150E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من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المرجح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أن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يحصل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الطلاب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الذين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يشاركون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في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الأنشطة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اللاصفية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على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معدل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درجات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أعلى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ولديهم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حضور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أفضل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ويتوقع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منهم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الحصول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على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درجة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32"/>
                              </w:rPr>
                              <w:t>البكالوريوس</w:t>
                            </w:r>
                            <w:proofErr w:type="spellEnd"/>
                            <w:r w:rsidRPr="008B150E">
                              <w:rPr>
                                <w:sz w:val="32"/>
                              </w:rPr>
                              <w:t>.</w:t>
                            </w:r>
                            <w:r w:rsidR="004E3303" w:rsidRPr="00593D1B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659040CC" w14:textId="77777777" w:rsidR="006207D8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6A12B15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14:paraId="6A2A51A3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14:paraId="748ABDCB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14:paraId="099FFDF3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school and college. Encourage your child to take challenging </w:t>
                            </w:r>
                          </w:p>
                          <w:p w14:paraId="59DE07A7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classes. You may want to ask your child’s teachers these </w:t>
                            </w:r>
                          </w:p>
                          <w:p w14:paraId="35D86A3C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questions:</w:t>
                            </w:r>
                          </w:p>
                          <w:p w14:paraId="4A704E19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5170E7CD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be </w:t>
                            </w:r>
                          </w:p>
                          <w:p w14:paraId="737991B0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 in college and the work world?</w:t>
                            </w:r>
                          </w:p>
                          <w:p w14:paraId="19D7148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6B3C8318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14:paraId="0B7E250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01607550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14:paraId="6C812EC3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D3CD" id="Text Box 13" o:spid="_x0000_s1032" type="#_x0000_t202" style="position:absolute;margin-left:4.2pt;margin-top:553.75pt;width:546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0ggIAAGw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" filled="f" stroked="f" strokeweight=".5pt">
                <v:textbox>
                  <w:txbxContent>
                    <w:p w14:paraId="089F6271" w14:textId="35A28620" w:rsidR="001B2141" w:rsidRPr="00593D1B" w:rsidRDefault="008B150E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من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المرجح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أن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يحصل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الطلاب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الذين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يشاركون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في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الأنشطة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اللاصفية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على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معدل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درجات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أعلى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ولديهم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حضور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أفضل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ويتوقع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منهم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الحصول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على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درجة</w:t>
                      </w:r>
                      <w:proofErr w:type="spellEnd"/>
                      <w:r w:rsidRPr="008B150E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32"/>
                        </w:rPr>
                        <w:t>البكالوريوس</w:t>
                      </w:r>
                      <w:proofErr w:type="spellEnd"/>
                      <w:r w:rsidRPr="008B150E">
                        <w:rPr>
                          <w:sz w:val="32"/>
                        </w:rPr>
                        <w:t>.</w:t>
                      </w:r>
                      <w:r w:rsidR="004E3303" w:rsidRPr="00593D1B">
                        <w:rPr>
                          <w:sz w:val="28"/>
                        </w:rPr>
                        <w:br/>
                      </w:r>
                    </w:p>
                    <w:p w14:paraId="659040CC" w14:textId="77777777" w:rsidR="006207D8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6A12B157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14:paraId="6A2A51A3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14:paraId="748ABDCB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14:paraId="099FFDF3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school and college. Encourage your child to take challenging </w:t>
                      </w:r>
                    </w:p>
                    <w:p w14:paraId="59DE07A7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classes. You may want to ask your child’s teachers these </w:t>
                      </w:r>
                    </w:p>
                    <w:p w14:paraId="35D86A3C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questions:</w:t>
                      </w:r>
                    </w:p>
                    <w:p w14:paraId="4A704E19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5170E7CD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be </w:t>
                      </w:r>
                    </w:p>
                    <w:p w14:paraId="737991B0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 in college and the work world?</w:t>
                      </w:r>
                    </w:p>
                    <w:p w14:paraId="19D7148F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6B3C8318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14:paraId="0B7E250F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01607550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14:paraId="6C812EC3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7912533" w14:textId="77777777" w:rsidR="001B2141" w:rsidRDefault="00593D1B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8380B" wp14:editId="4C0AABDA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237" cy="2296886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237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11E3" w14:textId="4EB8C7D2" w:rsidR="00781C88" w:rsidRDefault="00700B4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00B4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700B4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00B4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700B4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00B4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  <w:r w:rsidRPr="00700B4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37DAF7C0" w14:textId="30038FFB" w:rsidR="00696E04" w:rsidRPr="00700B4C" w:rsidRDefault="00700B4C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700B4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700B4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00B4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700B4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00B4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700B4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700B4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665F42C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380B" id="_x0000_s1033" type="#_x0000_t202" style="position:absolute;margin-left:191.15pt;margin-top:6pt;width:374.65pt;height:1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" filled="f" strokecolor="#d9d9d9">
                <v:textbox>
                  <w:txbxContent>
                    <w:p w14:paraId="20A011E3" w14:textId="4EB8C7D2" w:rsidR="00781C88" w:rsidRDefault="00700B4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00B4C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700B4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00B4C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700B4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00B4C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  <w:r w:rsidRPr="00700B4C">
                        <w:rPr>
                          <w:rFonts w:ascii="Myriad Pro" w:hAnsi="Myriad Pro"/>
                          <w:b/>
                          <w:sz w:val="36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37DAF7C0" w14:textId="30038FFB" w:rsidR="00696E04" w:rsidRPr="00700B4C" w:rsidRDefault="00700B4C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700B4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700B4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00B4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700B4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00B4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700B4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00B4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665F42C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FAA54" wp14:editId="66E63413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766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9F34" w14:textId="7EF31BD3" w:rsidR="001B2141" w:rsidRPr="00661D0B" w:rsidRDefault="008B150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8B150E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8B150E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7A79582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C375D8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AA54" id="Text Box 10" o:spid="_x0000_s1034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" fillcolor="#e6b729 [3206]" stroked="f" strokeweight=".5pt">
                <v:textbox>
                  <w:txbxContent>
                    <w:p w14:paraId="2AC59F34" w14:textId="7EF31BD3" w:rsidR="001B2141" w:rsidRPr="00661D0B" w:rsidRDefault="008B150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8B150E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8B150E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8B150E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7A79582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C375D8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CD513" w14:textId="77777777" w:rsidR="00671A4B" w:rsidRPr="001B2141" w:rsidRDefault="00593D1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8BBC2" wp14:editId="54F7C8CF">
                <wp:simplePos x="0" y="0"/>
                <wp:positionH relativeFrom="column">
                  <wp:posOffset>2427424</wp:posOffset>
                </wp:positionH>
                <wp:positionV relativeFrom="paragraph">
                  <wp:posOffset>2189389</wp:posOffset>
                </wp:positionV>
                <wp:extent cx="4833257" cy="5388429"/>
                <wp:effectExtent l="0" t="0" r="571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53884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EACC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77277FB4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اشترك! تدرب مع فريق رياضي أو متطوعين أو انضم لأحد الأندية.</w:t>
                            </w:r>
                          </w:p>
                          <w:p w14:paraId="415B164D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تحدث مع العائلة والأصدقاء حول اهتماماتك ووظائفك وخيارات الكلية الممكنة</w:t>
                            </w:r>
                          </w:p>
                          <w:p w14:paraId="5E734FD4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ind w:left="285" w:hanging="27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استفد من كل فرصة للمشاركة في برامج الإثراء (في عطلة نهاية الأسبوع أو في فصل الصيف) وكذا الرحلات الميدانية</w:t>
                            </w:r>
                          </w:p>
                          <w:p w14:paraId="41786A8E" w14:textId="77777777" w:rsidR="00593D1B" w:rsidRPr="00593D1B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bidi="ar-EG"/>
                              </w:rPr>
                            </w:pPr>
                          </w:p>
                          <w:p w14:paraId="125A90E6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377590C3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ind w:left="285" w:hanging="28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شجع ولدك على المشاركة في المدرسة والمجتمع. اقترح رياضات أو أندية مدرسية أو فرص للمتطوعين تعكس اهتمامات طفلك – لا يهم ما هي، المهم فقط هو أن يشارك! </w:t>
                            </w:r>
                          </w:p>
                          <w:p w14:paraId="343F5BBB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ind w:left="285" w:hanging="28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تعرف على أصدقاء ولدك وأولياء أمورهم. تعرف على من يقضى ولدك المراهق الوقت معه واغتنم الفرص للالتقاء بالأصدقاء وأولياء أمورهم في المدرسة أو مناسبات مجتمعية.</w:t>
                            </w:r>
                          </w:p>
                          <w:p w14:paraId="7DAEE2DB" w14:textId="77777777" w:rsidR="00FB7F4A" w:rsidRPr="00FB7F4A" w:rsidRDefault="00FB7F4A" w:rsidP="00FB7F4A">
                            <w:pPr>
                              <w:bidi/>
                              <w:spacing w:before="120" w:after="0" w:line="240" w:lineRule="auto"/>
                              <w:ind w:left="285" w:hanging="28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شجع طفلك على الالتحاق بأكثر الدورات التدريبية إثارة للتحدي والتي يمكنهم التعامل معها. ويمكن أن يمنحهم التعامل مع الدورات التدريبية الصعبة الثقة ويقوم بإعدادهم لدروس المستويات الأعلى في المدرسة </w:t>
                            </w:r>
                            <w:proofErr w:type="spellStart"/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اتلثانوية</w:t>
                            </w:r>
                            <w:proofErr w:type="spellEnd"/>
                            <w:r w:rsidRPr="00FB7F4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. </w:t>
                            </w:r>
                          </w:p>
                          <w:p w14:paraId="2AA28CDF" w14:textId="77777777" w:rsidR="00854BA0" w:rsidRPr="00597DC5" w:rsidRDefault="00C25703" w:rsidP="00C25703">
                            <w:pPr>
                              <w:widowControl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5"/>
                              </w:rPr>
                              <w:br/>
                            </w:r>
                          </w:p>
                          <w:p w14:paraId="39031EA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BBC2" id="_x0000_s1035" type="#_x0000_t202" style="position:absolute;margin-left:191.15pt;margin-top:172.4pt;width:380.55pt;height:4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" fillcolor="#e1eee8 [663]" stroked="f">
                <v:textbox>
                  <w:txbxContent>
                    <w:p w14:paraId="57E7EACC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77277FB4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اشترك! تدرب مع فريق رياضي أو متطوعين أو انضم لأحد الأندية.</w:t>
                      </w:r>
                    </w:p>
                    <w:p w14:paraId="415B164D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تحدث مع العائلة والأصدقاء حول اهتماماتك ووظائفك وخيارات الكلية الممكنة</w:t>
                      </w:r>
                    </w:p>
                    <w:p w14:paraId="5E734FD4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ind w:left="285" w:hanging="27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استفد من كل فرصة للمشاركة في برامج الإثراء (في عطلة نهاية الأسبوع أو في فصل الصيف) وكذا الرحلات الميدانية</w:t>
                      </w:r>
                    </w:p>
                    <w:p w14:paraId="41786A8E" w14:textId="77777777" w:rsidR="00593D1B" w:rsidRPr="00593D1B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bidi="ar-EG"/>
                        </w:rPr>
                      </w:pPr>
                    </w:p>
                    <w:p w14:paraId="125A90E6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377590C3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ind w:left="285" w:hanging="28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شجع ولدك على المشاركة في المدرسة والمجتمع. اقترح رياضات أو أندية مدرسية أو فرص للمتطوعين تعكس اهتمامات طفلك – لا يهم ما هي، المهم فقط هو أن يشارك! </w:t>
                      </w:r>
                    </w:p>
                    <w:p w14:paraId="343F5BBB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ind w:left="285" w:hanging="28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تعرف على أصدقاء ولدك وأولياء أمورهم. تعرف على من يقضى ولدك المراهق الوقت معه واغتنم الفرص للالتقاء بالأصدقاء وأولياء أمورهم في المدرسة أو مناسبات مجتمعية.</w:t>
                      </w:r>
                    </w:p>
                    <w:p w14:paraId="7DAEE2DB" w14:textId="77777777" w:rsidR="00FB7F4A" w:rsidRPr="00FB7F4A" w:rsidRDefault="00FB7F4A" w:rsidP="00FB7F4A">
                      <w:pPr>
                        <w:bidi/>
                        <w:spacing w:before="120" w:after="0" w:line="240" w:lineRule="auto"/>
                        <w:ind w:left="285" w:hanging="28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شجع طفلك على الالتحاق بأكثر الدورات التدريبية إثارة للتحدي والتي يمكنهم التعامل معها. ويمكن أن يمنحهم التعامل مع الدورات التدريبية الصعبة الثقة ويقوم بإعدادهم لدروس المستويات الأعلى في المدرسة </w:t>
                      </w:r>
                      <w:proofErr w:type="spellStart"/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اتلثانوية</w:t>
                      </w:r>
                      <w:proofErr w:type="spellEnd"/>
                      <w:r w:rsidRPr="00FB7F4A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. </w:t>
                      </w:r>
                    </w:p>
                    <w:p w14:paraId="2AA28CDF" w14:textId="77777777" w:rsidR="00854BA0" w:rsidRPr="00597DC5" w:rsidRDefault="00C25703" w:rsidP="00C25703">
                      <w:pPr>
                        <w:widowControl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5"/>
                        </w:rPr>
                        <w:br/>
                      </w:r>
                    </w:p>
                    <w:p w14:paraId="39031EAE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F840B" wp14:editId="59D9617A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4B36" w14:textId="31F4D039" w:rsidR="00F95852" w:rsidRPr="00593D1B" w:rsidRDefault="008B150E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F95852" w:rsidRPr="00593D1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يقدر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المراهقون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آراء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أقرانهم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وبالتالي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يستطيع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أولياء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الأمور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التأثير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عليهم</w:t>
                            </w:r>
                            <w:proofErr w:type="spellEnd"/>
                            <w:r w:rsidRPr="008B150E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0F019FA" w14:textId="77777777"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62170FA" w14:textId="2C35C061" w:rsidR="00CB45F0" w:rsidRPr="00593D1B" w:rsidRDefault="008B150E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للعائلات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تأثير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قوي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عمليتي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التخطيط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وصنع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القرار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بأولادهم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للمدرسة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يليها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BF7E289" w14:textId="77777777" w:rsidR="00377565" w:rsidRPr="00593D1B" w:rsidRDefault="00377565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548E8E85" w14:textId="595D84A0" w:rsidR="0059379B" w:rsidRDefault="008B150E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تؤثر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العائلات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أولادهم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بتحديد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التوقعات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العالية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التشجيع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والتحفيز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3B5CC62" w14:textId="77777777" w:rsidR="008B150E" w:rsidRPr="00593D1B" w:rsidRDefault="008B150E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671EA555" w14:textId="6F34B32F" w:rsidR="00563451" w:rsidRDefault="008B150E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فعندما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تظهر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العائلات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تعتقد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أولادهم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قادرين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التحصيل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المرجح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يحدد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الأولاد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أهدافًا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وعملاً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شاقًا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ويصمدون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وجه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التحديات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3CAF428" w14:textId="77777777" w:rsidR="008B150E" w:rsidRPr="00593D1B" w:rsidRDefault="008B150E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4CE8A87" w14:textId="6DD0D110" w:rsidR="0059379B" w:rsidRDefault="008B150E"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وعندما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تقدر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العائلات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القيمة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الكبيرة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للتعلم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والعمل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الشاق</w:t>
                            </w:r>
                            <w:proofErr w:type="spellEnd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الأولاد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B150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ناجحين</w:t>
                            </w:r>
                            <w:proofErr w:type="spellEnd"/>
                            <w:r w:rsidRPr="008B150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840B" id="Text Box 9" o:spid="_x0000_s1036" type="#_x0000_t202" style="position:absolute;margin-left:-5.15pt;margin-top:11.3pt;width:191.4pt;height:5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14:paraId="2F364B36" w14:textId="31F4D039" w:rsidR="00F95852" w:rsidRPr="00593D1B" w:rsidRDefault="008B150E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8B150E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F95852" w:rsidRPr="00593D1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97DC5" w:rsidRPr="00593D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يقدر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المراهقون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آراء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أقرانهم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وبالتالي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يستطيع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أولياء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الأمور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التأثير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عليهم</w:t>
                      </w:r>
                      <w:proofErr w:type="spellEnd"/>
                      <w:r w:rsidRPr="008B150E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50F019FA" w14:textId="77777777"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262170FA" w14:textId="2C35C061" w:rsidR="00CB45F0" w:rsidRPr="00593D1B" w:rsidRDefault="008B150E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8B150E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593D1B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للعائلات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تأثير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قوي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عمليتي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التخطيط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وصنع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القرار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بأولادهم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للمدرسة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وما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يليها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6BF7E289" w14:textId="77777777" w:rsidR="00377565" w:rsidRPr="00593D1B" w:rsidRDefault="00377565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548E8E85" w14:textId="595D84A0" w:rsidR="0059379B" w:rsidRDefault="008B150E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تؤثر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العائلات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أولادهم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بتحديد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التوقعات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العالية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خلال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التشجيع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والتحفيز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73B5CC62" w14:textId="77777777" w:rsidR="008B150E" w:rsidRPr="00593D1B" w:rsidRDefault="008B150E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671EA555" w14:textId="6F34B32F" w:rsidR="00563451" w:rsidRDefault="008B150E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فعندما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تظهر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العائلات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أنها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تعتقد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أولادهم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قادرين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التحصيل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سبيل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المثال</w:t>
                      </w:r>
                      <w:proofErr w:type="spellEnd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المرجح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يحدد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الأولاد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أهدافًا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وعملاً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شاقًا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ويصمدون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وجه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التحديات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53CAF428" w14:textId="77777777" w:rsidR="008B150E" w:rsidRPr="00593D1B" w:rsidRDefault="008B150E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4CE8A87" w14:textId="6DD0D110" w:rsidR="0059379B" w:rsidRDefault="008B150E"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وعندما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تقدر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العائلات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القيمة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الكبيرة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للتعلم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والعمل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الشاق</w:t>
                      </w:r>
                      <w:proofErr w:type="spellEnd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الأرجح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الأولاد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B150E">
                        <w:rPr>
                          <w:rFonts w:ascii="Arial" w:hAnsi="Arial" w:cs="Arial"/>
                          <w:sz w:val="28"/>
                          <w:szCs w:val="26"/>
                        </w:rPr>
                        <w:t>ناجحين</w:t>
                      </w:r>
                      <w:proofErr w:type="spellEnd"/>
                      <w:r w:rsidRPr="008B150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31EB" w14:textId="77777777" w:rsidR="004B3DF4" w:rsidRDefault="004B3DF4" w:rsidP="009909CD">
      <w:pPr>
        <w:spacing w:after="0" w:line="240" w:lineRule="auto"/>
      </w:pPr>
      <w:r>
        <w:separator/>
      </w:r>
    </w:p>
  </w:endnote>
  <w:endnote w:type="continuationSeparator" w:id="0">
    <w:p w14:paraId="31D18A01" w14:textId="77777777" w:rsidR="004B3DF4" w:rsidRDefault="004B3D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869A" w14:textId="77777777"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9F166C0" wp14:editId="0CFF8C2D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88142" w14:textId="1A5A9AD1" w:rsidR="003B77C1" w:rsidRPr="00D46648" w:rsidRDefault="00FB7F4A" w:rsidP="00FB7F4A">
    <w:pPr>
      <w:pStyle w:val="Footer"/>
      <w:jc w:val="center"/>
    </w:pPr>
    <w:r>
      <w:rPr>
        <w:rFonts w:asciiTheme="minorBidi" w:hAnsiTheme="minorBidi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>
        <w:rPr>
          <w:rStyle w:val="Hyperlink"/>
          <w:rFonts w:asciiTheme="minorBidi" w:hAnsiTheme="minorBidi"/>
          <w:sz w:val="21"/>
          <w:szCs w:val="21"/>
        </w:rPr>
        <w:t>readysetgrad.org</w:t>
      </w:r>
    </w:hyperlink>
    <w:r>
      <w:rPr>
        <w:rStyle w:val="Hyperlink"/>
        <w:rFonts w:asciiTheme="minorBidi" w:hAnsiTheme="minorBidi"/>
        <w:sz w:val="21"/>
        <w:szCs w:val="21"/>
        <w:rtl/>
      </w:rPr>
      <w:t xml:space="preserve"> </w:t>
    </w:r>
    <w:r>
      <w:rPr>
        <w:rFonts w:asciiTheme="minorBidi" w:hAnsiTheme="minorBidi"/>
        <w:sz w:val="21"/>
        <w:szCs w:val="21"/>
        <w:rtl/>
        <w:lang w:bidi="ar-EG"/>
      </w:rPr>
      <w:t>لمعرفة المزيد من التفاصيل والوصول إلى مصادر تساعد طفلك في التخطيط.</w:t>
    </w:r>
    <w:r w:rsidR="003B77C1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6A1A" w14:textId="77777777" w:rsidR="004B3DF4" w:rsidRDefault="004B3DF4" w:rsidP="009909CD">
      <w:pPr>
        <w:spacing w:after="0" w:line="240" w:lineRule="auto"/>
      </w:pPr>
      <w:r>
        <w:separator/>
      </w:r>
    </w:p>
  </w:footnote>
  <w:footnote w:type="continuationSeparator" w:id="0">
    <w:p w14:paraId="5344ED1A" w14:textId="77777777" w:rsidR="004B3DF4" w:rsidRDefault="004B3DF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40B8"/>
    <w:rsid w:val="001733BE"/>
    <w:rsid w:val="001844CB"/>
    <w:rsid w:val="001956B9"/>
    <w:rsid w:val="001A6610"/>
    <w:rsid w:val="001B2141"/>
    <w:rsid w:val="001D16DC"/>
    <w:rsid w:val="001D41E3"/>
    <w:rsid w:val="001D5F2E"/>
    <w:rsid w:val="00264548"/>
    <w:rsid w:val="00275C50"/>
    <w:rsid w:val="002B0E47"/>
    <w:rsid w:val="00361380"/>
    <w:rsid w:val="00377565"/>
    <w:rsid w:val="003B77C1"/>
    <w:rsid w:val="00406591"/>
    <w:rsid w:val="00414D69"/>
    <w:rsid w:val="00436814"/>
    <w:rsid w:val="0046492D"/>
    <w:rsid w:val="0047425E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D1CF1"/>
    <w:rsid w:val="006207D8"/>
    <w:rsid w:val="00622246"/>
    <w:rsid w:val="00645074"/>
    <w:rsid w:val="00661D0B"/>
    <w:rsid w:val="00671A4B"/>
    <w:rsid w:val="00675C1D"/>
    <w:rsid w:val="00685C13"/>
    <w:rsid w:val="00696E04"/>
    <w:rsid w:val="006E2B1F"/>
    <w:rsid w:val="006F45EA"/>
    <w:rsid w:val="00700B4C"/>
    <w:rsid w:val="0070210A"/>
    <w:rsid w:val="00737744"/>
    <w:rsid w:val="00781C88"/>
    <w:rsid w:val="00784F1D"/>
    <w:rsid w:val="008110A7"/>
    <w:rsid w:val="00854BA0"/>
    <w:rsid w:val="00862933"/>
    <w:rsid w:val="00874270"/>
    <w:rsid w:val="00874387"/>
    <w:rsid w:val="008916E0"/>
    <w:rsid w:val="008A4FE5"/>
    <w:rsid w:val="008B150E"/>
    <w:rsid w:val="00913C0F"/>
    <w:rsid w:val="00924CB3"/>
    <w:rsid w:val="009373DD"/>
    <w:rsid w:val="00980FFC"/>
    <w:rsid w:val="009909CD"/>
    <w:rsid w:val="009A615D"/>
    <w:rsid w:val="009B09EE"/>
    <w:rsid w:val="009D7224"/>
    <w:rsid w:val="00A25076"/>
    <w:rsid w:val="00A51106"/>
    <w:rsid w:val="00A924DC"/>
    <w:rsid w:val="00AC67ED"/>
    <w:rsid w:val="00AE4914"/>
    <w:rsid w:val="00B044CD"/>
    <w:rsid w:val="00B53C93"/>
    <w:rsid w:val="00B646B2"/>
    <w:rsid w:val="00B91A1C"/>
    <w:rsid w:val="00BF154F"/>
    <w:rsid w:val="00C25703"/>
    <w:rsid w:val="00C91747"/>
    <w:rsid w:val="00CA36F6"/>
    <w:rsid w:val="00CB45F0"/>
    <w:rsid w:val="00CD2DEC"/>
    <w:rsid w:val="00CE5BCB"/>
    <w:rsid w:val="00CF1D50"/>
    <w:rsid w:val="00D14F9D"/>
    <w:rsid w:val="00D257AF"/>
    <w:rsid w:val="00D321C2"/>
    <w:rsid w:val="00E577D8"/>
    <w:rsid w:val="00F24507"/>
    <w:rsid w:val="00F35BE3"/>
    <w:rsid w:val="00F40A18"/>
    <w:rsid w:val="00F95852"/>
    <w:rsid w:val="00FB7F4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E37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5FE9FB830EF4FB581D1DD617FFF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6FDC-5FFD-4E7A-91ED-8938272F65D2}"/>
      </w:docPartPr>
      <w:docPartBody>
        <w:p w:rsidR="00000000" w:rsidRDefault="00274409" w:rsidP="00274409">
          <w:pPr>
            <w:pStyle w:val="35FE9FB830EF4FB581D1DD617FFF3E94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E5AE9EF8BDA475C9E25F03E1C6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A04C-8EBC-48D2-B47D-259E96748E4A}"/>
      </w:docPartPr>
      <w:docPartBody>
        <w:p w:rsidR="00000000" w:rsidRDefault="00274409" w:rsidP="00274409">
          <w:pPr>
            <w:pStyle w:val="4E5AE9EF8BDA475C9E25F03E1C60CAC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74409"/>
    <w:rsid w:val="004D1936"/>
    <w:rsid w:val="004F21C6"/>
    <w:rsid w:val="008B0559"/>
    <w:rsid w:val="008C7997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74409"/>
    <w:rPr>
      <w:color w:val="808080"/>
    </w:rPr>
  </w:style>
  <w:style w:type="paragraph" w:customStyle="1" w:styleId="35FE9FB830EF4FB581D1DD617FFF3E94">
    <w:name w:val="35FE9FB830EF4FB581D1DD617FFF3E94"/>
    <w:rsid w:val="00274409"/>
  </w:style>
  <w:style w:type="paragraph" w:customStyle="1" w:styleId="ECE2D0299B54467C8B77F6F94F8E7AEA">
    <w:name w:val="ECE2D0299B54467C8B77F6F94F8E7AEA"/>
    <w:rsid w:val="00274409"/>
  </w:style>
  <w:style w:type="paragraph" w:customStyle="1" w:styleId="4E5AE9EF8BDA475C9E25F03E1C60CAC1">
    <w:name w:val="4E5AE9EF8BDA475C9E25F03E1C60CAC1"/>
    <w:rsid w:val="0027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AFA37-366F-420D-8DC5-B5A9488A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2018-09-17T19:52:00Z</dcterms:created>
  <dcterms:modified xsi:type="dcterms:W3CDTF">2018-09-17T19:52:00Z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