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9B2E56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61DB3F6A" w:rsidR="006C30F5" w:rsidRPr="009B2E56" w:rsidRDefault="00CE6F6F" w:rsidP="00F263B8">
            <w:pPr>
              <w:pStyle w:val="Info"/>
              <w:rPr>
                <w:rFonts w:eastAsia="SimSun"/>
              </w:rPr>
            </w:pPr>
            <w:r w:rsidRPr="009B2E56">
              <w:rPr>
                <w:rFonts w:eastAsia="SimSun"/>
                <w:noProof/>
                <w:lang w:eastAsia="en-US"/>
              </w:rPr>
              <w:drawing>
                <wp:anchor distT="0" distB="0" distL="114300" distR="114300" simplePos="0" relativeHeight="251662848" behindDoc="1" locked="0" layoutInCell="1" allowOverlap="1" wp14:anchorId="7698F5FC" wp14:editId="78EFEF77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75A36DAB" w:rsidR="006C30F5" w:rsidRPr="009B2E56" w:rsidRDefault="00282446" w:rsidP="00F263B8">
            <w:pPr>
              <w:pStyle w:val="Ttulo2"/>
              <w:rPr>
                <w:rFonts w:eastAsia="SimSun"/>
              </w:rPr>
            </w:pPr>
            <w:r w:rsidRPr="009B2E56">
              <w:rPr>
                <w:rFonts w:ascii="PMingLiU" w:eastAsia="SimSun" w:hAnsi="PMingLiU"/>
                <w:color w:val="000000" w:themeColor="text1"/>
              </w:rPr>
              <w:t>十二年级</w:t>
            </w:r>
            <w:r w:rsidRPr="009B2E56">
              <w:rPr>
                <w:rFonts w:eastAsia="SimSun"/>
                <w:color w:val="000000" w:themeColor="text1"/>
              </w:rPr>
              <w:t xml:space="preserve"> | </w:t>
            </w:r>
            <w:r w:rsidRPr="009B2E56">
              <w:rPr>
                <w:rFonts w:ascii="PMingLiU" w:eastAsia="SimSun" w:hAnsi="PMingLiU"/>
                <w:color w:val="000000" w:themeColor="text1"/>
              </w:rPr>
              <w:t>冬季版</w:t>
            </w:r>
            <w:r w:rsidRPr="009B2E56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9B2E56" w:rsidRDefault="006C30F5" w:rsidP="00F263B8">
            <w:pPr>
              <w:rPr>
                <w:rFonts w:eastAsia="SimSun"/>
              </w:rPr>
            </w:pPr>
          </w:p>
        </w:tc>
      </w:tr>
      <w:tr w:rsidR="006C30F5" w:rsidRPr="009B2E56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9B2E56" w:rsidRDefault="006C30F5" w:rsidP="00F263B8">
            <w:pPr>
              <w:rPr>
                <w:rFonts w:eastAsia="SimSun"/>
                <w:sz w:val="10"/>
                <w:szCs w:val="10"/>
              </w:rPr>
            </w:pPr>
          </w:p>
        </w:tc>
      </w:tr>
      <w:tr w:rsidR="006C30F5" w:rsidRPr="009B2E56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9B2E56" w:rsidRDefault="00F263B8" w:rsidP="00F263B8">
            <w:pPr>
              <w:pStyle w:val="Ttulo1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时事通讯模板</w:t>
            </w:r>
          </w:p>
          <w:p w14:paraId="4C36BF4B" w14:textId="28B9F8AD" w:rsidR="006C30F5" w:rsidRPr="009B2E56" w:rsidRDefault="00F263B8" w:rsidP="00221E59">
            <w:pPr>
              <w:pStyle w:val="Ttulo2"/>
              <w:spacing w:before="0"/>
              <w:rPr>
                <w:rFonts w:eastAsia="SimSun"/>
              </w:rPr>
            </w:pPr>
            <w:r w:rsidRPr="009B2E56">
              <w:rPr>
                <w:rFonts w:eastAsia="SimSun"/>
              </w:rPr>
              <w:t>High School &amp; Beyond Planning</w:t>
            </w:r>
            <w:r w:rsidRPr="009B2E56">
              <w:rPr>
                <w:rFonts w:ascii="PMingLiU" w:eastAsia="SimSun" w:hAnsi="PMingLiU"/>
              </w:rPr>
              <w:t>（高中及以后的规划）</w:t>
            </w:r>
            <w:r w:rsidRPr="009B2E56">
              <w:rPr>
                <w:rFonts w:eastAsia="SimSun"/>
              </w:rPr>
              <w:t xml:space="preserve">— </w:t>
            </w:r>
            <w:r w:rsidRPr="009B2E56">
              <w:rPr>
                <w:rFonts w:ascii="PMingLiU" w:eastAsia="SimSun" w:hAnsi="PMingLiU"/>
              </w:rPr>
              <w:t>新闻和信息</w:t>
            </w:r>
          </w:p>
        </w:tc>
        <w:tc>
          <w:tcPr>
            <w:tcW w:w="982" w:type="dxa"/>
          </w:tcPr>
          <w:p w14:paraId="6B2F7AF3" w14:textId="7A8AF8E4" w:rsidR="006C30F5" w:rsidRPr="009B2E56" w:rsidRDefault="006C30F5" w:rsidP="00F263B8">
            <w:pPr>
              <w:rPr>
                <w:rFonts w:eastAsia="SimSun"/>
              </w:rPr>
            </w:pPr>
          </w:p>
        </w:tc>
      </w:tr>
      <w:tr w:rsidR="006C30F5" w:rsidRPr="009B2E56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9B2E56" w:rsidRDefault="006C30F5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CE6F6F" w:rsidRPr="009B2E56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9B2E56" w:rsidRDefault="00221E59" w:rsidP="00F263B8">
            <w:pPr>
              <w:pStyle w:val="Info"/>
              <w:jc w:val="right"/>
              <w:rPr>
                <w:rFonts w:eastAsia="SimSun"/>
                <w:i/>
                <w:iCs/>
                <w:color w:val="C00000"/>
                <w:sz w:val="18"/>
              </w:rPr>
            </w:pPr>
            <w:r w:rsidRPr="009B2E56">
              <w:rPr>
                <w:rFonts w:eastAsia="SimSun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CE6F6F" w:rsidRPr="009B2E56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9B2E56" w:rsidRDefault="004B1CE7" w:rsidP="00F263B8">
            <w:pPr>
              <w:rPr>
                <w:rFonts w:eastAsia="SimSun"/>
                <w:color w:val="C00000"/>
                <w:sz w:val="16"/>
                <w:szCs w:val="16"/>
              </w:rPr>
            </w:pPr>
          </w:p>
        </w:tc>
      </w:tr>
      <w:tr w:rsidR="00D46CD2" w:rsidRPr="009B2E56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3C7D97D1" w14:textId="28CB32A9" w:rsidR="00B27754" w:rsidRPr="009B2E56" w:rsidRDefault="005B4212" w:rsidP="006F51A2">
            <w:pPr>
              <w:pStyle w:val="TextBody"/>
              <w:spacing w:after="0"/>
              <w:rPr>
                <w:rFonts w:ascii="Tw Cen MT" w:eastAsia="SimSun" w:hAnsi="Tw Cen MT"/>
                <w:b/>
                <w:bCs/>
                <w:color w:val="0D5672" w:themeColor="accent1"/>
                <w:sz w:val="32"/>
              </w:rPr>
            </w:pPr>
            <w:r w:rsidRPr="009B2E56">
              <w:rPr>
                <w:rFonts w:ascii="PMingLiU" w:eastAsia="SimSun" w:hAnsi="PMingLiU"/>
                <w:b/>
                <w:color w:val="0D5672" w:themeColor="accent1"/>
                <w:sz w:val="32"/>
              </w:rPr>
              <w:t>大学资源和支持服务</w:t>
            </w:r>
          </w:p>
          <w:p w14:paraId="52423F5D" w14:textId="77777777" w:rsidR="009B6996" w:rsidRPr="009B2E56" w:rsidRDefault="009B6996" w:rsidP="009B6996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有很多资源可以帮助学生向大学过渡，并获得个人、健康、经济和学业方面的支持。在许多家庭中，孩子可能是第一位上大学的人。大学知道这些学生（有时被称为第一代大学生）可能需要更多的支持，因此为他们设立了专门的计划。</w:t>
            </w:r>
          </w:p>
          <w:p w14:paraId="3C9107E7" w14:textId="25A0B956" w:rsidR="00D46CD2" w:rsidRPr="009B2E56" w:rsidRDefault="009B6996" w:rsidP="009B6996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其中一项计划名为</w:t>
            </w:r>
            <w:proofErr w:type="spellStart"/>
            <w:r w:rsidRPr="009B2E56">
              <w:rPr>
                <w:rFonts w:eastAsia="SimSun"/>
                <w:b/>
                <w:bCs/>
              </w:rPr>
              <w:t>TRiO</w:t>
            </w:r>
            <w:proofErr w:type="spellEnd"/>
            <w:r w:rsidRPr="009B2E56">
              <w:rPr>
                <w:rFonts w:eastAsia="SimSun"/>
                <w:b/>
                <w:bCs/>
              </w:rPr>
              <w:t xml:space="preserve"> Student Support Services</w:t>
            </w:r>
            <w:r w:rsidRPr="009B2E56">
              <w:rPr>
                <w:rFonts w:ascii="PMingLiU" w:eastAsia="SimSun" w:hAnsi="PMingLiU"/>
                <w:b/>
                <w:bCs/>
              </w:rPr>
              <w:t>计划，或简称为</w:t>
            </w:r>
            <w:proofErr w:type="spellStart"/>
            <w:r w:rsidRPr="009B2E56">
              <w:rPr>
                <w:rFonts w:eastAsia="SimSun"/>
                <w:b/>
                <w:bCs/>
              </w:rPr>
              <w:t>TRiO</w:t>
            </w:r>
            <w:proofErr w:type="spellEnd"/>
            <w:r w:rsidRPr="009B2E56">
              <w:rPr>
                <w:rFonts w:eastAsia="SimSun"/>
                <w:b/>
                <w:bCs/>
              </w:rPr>
              <w:t xml:space="preserve"> SSS</w:t>
            </w:r>
            <w:r w:rsidRPr="009B2E56">
              <w:rPr>
                <w:rFonts w:ascii="PMingLiU" w:eastAsia="SimSun" w:hAnsi="PMingLiU"/>
              </w:rPr>
              <w:t>。在</w:t>
            </w:r>
            <w:r w:rsidRPr="009B2E56">
              <w:rPr>
                <w:rFonts w:eastAsia="SimSun"/>
              </w:rPr>
              <w:t>Washington</w:t>
            </w:r>
            <w:r w:rsidRPr="009B2E56">
              <w:rPr>
                <w:rFonts w:ascii="PMingLiU" w:eastAsia="SimSun" w:hAnsi="PMingLiU"/>
              </w:rPr>
              <w:t>州，有</w:t>
            </w:r>
            <w:r w:rsidRPr="009B2E56">
              <w:rPr>
                <w:rFonts w:eastAsia="SimSun"/>
              </w:rPr>
              <w:t>26</w:t>
            </w:r>
            <w:r w:rsidRPr="009B2E56">
              <w:rPr>
                <w:rFonts w:ascii="PMingLiU" w:eastAsia="SimSun" w:hAnsi="PMingLiU"/>
              </w:rPr>
              <w:t>所学校提供</w:t>
            </w:r>
            <w:proofErr w:type="spellStart"/>
            <w:r w:rsidRPr="009B2E56">
              <w:rPr>
                <w:rFonts w:eastAsia="SimSun"/>
              </w:rPr>
              <w:t>TRiO</w:t>
            </w:r>
            <w:proofErr w:type="spellEnd"/>
            <w:r w:rsidRPr="009B2E56">
              <w:rPr>
                <w:rFonts w:ascii="PMingLiU" w:eastAsia="SimSun" w:hAnsi="PMingLiU"/>
              </w:rPr>
              <w:t>计划（包括社区学院和四年制学校），以帮助低收入家庭学生、第一代大学生或残障学生。</w:t>
            </w:r>
            <w:proofErr w:type="spellStart"/>
            <w:r w:rsidRPr="009B2E56">
              <w:rPr>
                <w:rFonts w:eastAsia="SimSun"/>
              </w:rPr>
              <w:t>TRiO</w:t>
            </w:r>
            <w:proofErr w:type="spellEnd"/>
            <w:r w:rsidRPr="009B2E56">
              <w:rPr>
                <w:rFonts w:eastAsia="SimSun"/>
              </w:rPr>
              <w:t xml:space="preserve"> SSS</w:t>
            </w:r>
            <w:r w:rsidRPr="009B2E56">
              <w:rPr>
                <w:rFonts w:ascii="PMingLiU" w:eastAsia="SimSun" w:hAnsi="PMingLiU"/>
              </w:rPr>
              <w:t>确保学生能获得完成学业所需的社会和情感支持。计划还提供辅导、教授学习技巧以及提供学业咨询。学生还可以通过大学系统获得帮助，例如如何注册课程、如何获得经济援助以及如何获得住房。同时也欢迎学生参加各种社交和文化活动，旨在帮助他们在校园中建立支持性社交网络。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9B2E56" w:rsidRDefault="00D46CD2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9B2E56" w:rsidRDefault="00D46CD2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A2877A9" w14:textId="6A849B1F" w:rsidR="006631A8" w:rsidRPr="009B2E56" w:rsidRDefault="006631A8" w:rsidP="006631A8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另一项不错的计划是</w:t>
            </w:r>
            <w:r w:rsidRPr="009B2E56">
              <w:rPr>
                <w:rFonts w:eastAsia="SimSun"/>
              </w:rPr>
              <w:t>College Assistance Migrant Program</w:t>
            </w:r>
            <w:r w:rsidRPr="009B2E56">
              <w:rPr>
                <w:rFonts w:ascii="PMingLiU" w:eastAsia="SimSun" w:hAnsi="PMingLiU"/>
              </w:rPr>
              <w:t>，简称为</w:t>
            </w:r>
            <w:r w:rsidRPr="009B2E56">
              <w:rPr>
                <w:rFonts w:eastAsia="SimSun"/>
              </w:rPr>
              <w:t>CAMP</w:t>
            </w:r>
            <w:r w:rsidRPr="009B2E56">
              <w:rPr>
                <w:rFonts w:ascii="PMingLiU" w:eastAsia="SimSun" w:hAnsi="PMingLiU"/>
              </w:rPr>
              <w:t>。该计划会在大学一年级期间帮助就读的移民或季节性农业工人（或其孩子）。他们可以获得免费的咨询、辅导、技能研讨会、经济援助津贴、保健服务以及住房援助。</w:t>
            </w:r>
          </w:p>
          <w:p w14:paraId="67F7BF3A" w14:textId="32505338" w:rsidR="00263BF4" w:rsidRPr="009B2E56" w:rsidRDefault="006631A8" w:rsidP="006631A8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校园</w:t>
            </w:r>
            <w:r w:rsidRPr="009B2E56">
              <w:rPr>
                <w:rFonts w:ascii="PMingLiU" w:eastAsia="SimSun" w:hAnsi="PMingLiU"/>
                <w:b/>
              </w:rPr>
              <w:t>残障服务办公室</w:t>
            </w:r>
            <w:r w:rsidRPr="009B2E56">
              <w:rPr>
                <w:rFonts w:ascii="PMingLiU" w:eastAsia="SimSun" w:hAnsi="PMingLiU"/>
              </w:rPr>
              <w:t>通过为符合大学入学条件的残障学生提供便利措施方面的咨询（包括分班测试、教室、辅助技术等），确保他们有平等的机会获得教育计划和服务。</w:t>
            </w:r>
            <w:r w:rsidRPr="009B2E56">
              <w:rPr>
                <w:rFonts w:eastAsia="SimSun"/>
              </w:rPr>
              <w:t xml:space="preserve"> </w:t>
            </w:r>
          </w:p>
        </w:tc>
        <w:tc>
          <w:tcPr>
            <w:tcW w:w="3600" w:type="dxa"/>
            <w:gridSpan w:val="5"/>
          </w:tcPr>
          <w:p w14:paraId="1A5556BD" w14:textId="33EE1C67" w:rsidR="006631A8" w:rsidRPr="009B2E56" w:rsidRDefault="006631A8" w:rsidP="006631A8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许多学校都提供免费开放的</w:t>
            </w:r>
            <w:r w:rsidRPr="009B2E56">
              <w:rPr>
                <w:rFonts w:eastAsia="SimSun"/>
              </w:rPr>
              <w:t>First Year Experience</w:t>
            </w:r>
            <w:r w:rsidRPr="009B2E56">
              <w:rPr>
                <w:rFonts w:ascii="PMingLiU" w:eastAsia="SimSun" w:hAnsi="PMingLiU"/>
              </w:rPr>
              <w:t>计划，帮助学生在大学一年级期间顺利过渡。</w:t>
            </w:r>
            <w:r w:rsidRPr="009B2E56">
              <w:rPr>
                <w:rFonts w:eastAsia="SimSun"/>
              </w:rPr>
              <w:t xml:space="preserve"> </w:t>
            </w:r>
          </w:p>
          <w:p w14:paraId="67DA3EB2" w14:textId="54578DBF" w:rsidR="006631A8" w:rsidRPr="009B2E56" w:rsidRDefault="006631A8" w:rsidP="006631A8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所有学校都会为学生提供</w:t>
            </w:r>
            <w:r w:rsidRPr="009B2E56">
              <w:rPr>
                <w:rFonts w:ascii="PMingLiU" w:eastAsia="SimSun" w:hAnsi="PMingLiU"/>
                <w:b/>
              </w:rPr>
              <w:t>免费辅导</w:t>
            </w:r>
            <w:r w:rsidRPr="009B2E56">
              <w:rPr>
                <w:rFonts w:ascii="PMingLiU" w:eastAsia="SimSun" w:hAnsi="PMingLiU"/>
              </w:rPr>
              <w:t>、</w:t>
            </w:r>
            <w:r w:rsidRPr="009B2E56">
              <w:rPr>
                <w:rFonts w:ascii="PMingLiU" w:eastAsia="SimSun" w:hAnsi="PMingLiU"/>
                <w:b/>
              </w:rPr>
              <w:t>写作中心</w:t>
            </w:r>
            <w:r w:rsidRPr="009B2E56">
              <w:rPr>
                <w:rFonts w:ascii="PMingLiU" w:eastAsia="SimSun" w:hAnsi="PMingLiU"/>
              </w:rPr>
              <w:t>、职业咨询以及</w:t>
            </w:r>
            <w:r w:rsidRPr="009B2E56">
              <w:rPr>
                <w:rFonts w:ascii="PMingLiU" w:eastAsia="SimSun" w:hAnsi="PMingLiU"/>
                <w:b/>
              </w:rPr>
              <w:t>学业建议</w:t>
            </w:r>
            <w:r w:rsidRPr="009B2E56">
              <w:rPr>
                <w:rFonts w:ascii="PMingLiU" w:eastAsia="SimSun" w:hAnsi="PMingLiU"/>
              </w:rPr>
              <w:t>。学校通常会在校园内配备</w:t>
            </w:r>
            <w:r w:rsidRPr="009B2E56">
              <w:rPr>
                <w:rFonts w:ascii="PMingLiU" w:eastAsia="SimSun" w:hAnsi="PMingLiU"/>
                <w:b/>
              </w:rPr>
              <w:t>心理健康顾问和保健设施</w:t>
            </w:r>
            <w:r w:rsidRPr="009B2E56">
              <w:rPr>
                <w:rFonts w:ascii="PMingLiU" w:eastAsia="SimSun" w:hAnsi="PMingLiU"/>
              </w:rPr>
              <w:t>。在你就读大学的网站上查看提供的支持。部分计划可能需要申请。</w:t>
            </w:r>
          </w:p>
          <w:p w14:paraId="6A8044F8" w14:textId="5F7AE0F5" w:rsidR="00AF5233" w:rsidRPr="009B2E56" w:rsidRDefault="00AF5233" w:rsidP="006631A8">
            <w:pPr>
              <w:pStyle w:val="TextBody"/>
              <w:rPr>
                <w:rFonts w:eastAsia="SimSun"/>
              </w:rPr>
            </w:pPr>
          </w:p>
        </w:tc>
      </w:tr>
      <w:tr w:rsidR="006C30F5" w:rsidRPr="009B2E56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</w:tr>
      <w:tr w:rsidR="006C30F5" w:rsidRPr="009B2E56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</w:tcPr>
          <w:p w14:paraId="05DBA5EC" w14:textId="53B27488" w:rsidR="006C30F5" w:rsidRPr="009B2E56" w:rsidRDefault="00000000" w:rsidP="00FE1655">
            <w:pPr>
              <w:rPr>
                <w:rFonts w:eastAsia="SimSun"/>
              </w:rPr>
            </w:pPr>
            <w:sdt>
              <w:sdtPr>
                <w:rPr>
                  <w:rStyle w:val="TitlenormalChar"/>
                  <w:rFonts w:eastAsia="SimSun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54165F" w:rsidRPr="009B2E56">
                  <w:rPr>
                    <w:rStyle w:val="TitlenormalChar"/>
                    <w:rFonts w:ascii="PMingLiU" w:eastAsia="SimSun" w:hAnsi="PMingLiU"/>
                  </w:rPr>
                  <w:t>即将举行的活动</w:t>
                </w:r>
              </w:sdtContent>
            </w:sdt>
          </w:p>
          <w:p w14:paraId="347FA6EA" w14:textId="2D3E5DAA" w:rsidR="006C30F5" w:rsidRPr="009B2E56" w:rsidRDefault="006C30F5" w:rsidP="00FE1655">
            <w:pPr>
              <w:rPr>
                <w:rFonts w:eastAsia="SimSun"/>
              </w:rPr>
            </w:pPr>
          </w:p>
          <w:p w14:paraId="340D22C2" w14:textId="46B54516" w:rsidR="00FF5E20" w:rsidRPr="009B2E56" w:rsidRDefault="00000000" w:rsidP="00300BE3">
            <w:pPr>
              <w:pStyle w:val="Prrafodelista"/>
              <w:numPr>
                <w:ilvl w:val="0"/>
                <w:numId w:val="3"/>
              </w:numPr>
              <w:rPr>
                <w:rFonts w:eastAsia="SimSun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SimSun"/>
                  <w:i/>
                  <w:iCs/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SimSun"/>
                      <w:i/>
                      <w:iCs/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SimSun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300BE3" w:rsidRPr="009B2E56">
                          <w:rPr>
                            <w:rFonts w:eastAsia="SimSun"/>
                            <w:i/>
                            <w:iCs/>
                            <w:color w:val="C0000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9B2E56" w:rsidRDefault="006C30F5" w:rsidP="00FE1655">
            <w:pPr>
              <w:ind w:left="360"/>
              <w:rPr>
                <w:rFonts w:eastAsia="SimSun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9B2E56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9B2E56" w:rsidRDefault="0013534A" w:rsidP="0013534A">
            <w:pPr>
              <w:jc w:val="center"/>
              <w:rPr>
                <w:rStyle w:val="TitlenormalChar"/>
                <w:rFonts w:eastAsia="SimSun"/>
              </w:rPr>
            </w:pPr>
            <w:r w:rsidRPr="009B2E56">
              <w:rPr>
                <w:rFonts w:ascii="Tw Cen MT" w:eastAsia="SimSun" w:hAnsi="Tw Cen MT"/>
                <w:b/>
                <w:bCs/>
                <w:noProof/>
                <w:color w:val="0D5672" w:themeColor="accent1"/>
                <w:sz w:val="32"/>
                <w:szCs w:val="22"/>
                <w:lang w:eastAsia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9B2E56" w:rsidRDefault="00B20006" w:rsidP="004A3247">
            <w:pPr>
              <w:rPr>
                <w:rFonts w:eastAsia="SimSun"/>
              </w:rPr>
            </w:pPr>
            <w:r w:rsidRPr="009B2E56">
              <w:rPr>
                <w:rStyle w:val="TitlenormalChar"/>
                <w:rFonts w:ascii="PMingLiU" w:eastAsia="SimSun" w:hAnsi="PMingLiU"/>
              </w:rPr>
              <w:t>你知道吗？</w:t>
            </w:r>
          </w:p>
          <w:p w14:paraId="5664FD70" w14:textId="734959DC" w:rsidR="00CD5E35" w:rsidRPr="009B2E56" w:rsidRDefault="00A75BDB" w:rsidP="00A75BDB">
            <w:pPr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你是否知道高中生可以用他们已经掌握的英语以外的语言获得学分？请向你的顾问咨询</w:t>
            </w:r>
            <w:r w:rsidRPr="009B2E56">
              <w:rPr>
                <w:rFonts w:eastAsia="SimSun"/>
              </w:rPr>
              <w:t>World Language Credit Program</w:t>
            </w:r>
            <w:r w:rsidRPr="009B2E56">
              <w:rPr>
                <w:rFonts w:ascii="PMingLiU" w:eastAsia="SimSun" w:hAnsi="PMingLiU"/>
              </w:rPr>
              <w:t>。</w:t>
            </w:r>
          </w:p>
        </w:tc>
      </w:tr>
    </w:tbl>
    <w:p w14:paraId="1BDD458E" w14:textId="66D0DCB0" w:rsidR="003C7B1E" w:rsidRPr="009B2E56" w:rsidRDefault="003C7B1E">
      <w:pPr>
        <w:rPr>
          <w:rFonts w:eastAsia="SimSun"/>
        </w:rPr>
      </w:pPr>
    </w:p>
    <w:p w14:paraId="75AF312A" w14:textId="77777777" w:rsidR="003C7B1E" w:rsidRPr="009B2E56" w:rsidRDefault="003C7B1E">
      <w:pPr>
        <w:rPr>
          <w:rFonts w:eastAsia="SimSun"/>
        </w:rPr>
      </w:pPr>
      <w:r w:rsidRPr="009B2E56">
        <w:rPr>
          <w:rFonts w:eastAsia="SimSu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9B2E56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EBC4F76" w:rsidR="00221E59" w:rsidRPr="009B2E56" w:rsidRDefault="00000000" w:rsidP="00221E59">
            <w:pPr>
              <w:rPr>
                <w:rStyle w:val="Ttulo2Car"/>
                <w:rFonts w:eastAsia="SimSun"/>
              </w:rPr>
            </w:pPr>
            <w:r w:rsidRPr="009B2E56">
              <w:rPr>
                <w:rStyle w:val="Ttulo3Car"/>
                <w:rFonts w:eastAsia="SimSun"/>
              </w:rPr>
              <w:lastRenderedPageBreak/>
              <w:pict w14:anchorId="5DA2C78C">
                <v:group id="Group 1383" o:spid="_x0000_s2050" alt="&quot;&quot;" style="position:absolute;margin-left:-33.75pt;margin-top:-30pt;width:612pt;height:11in;z-index:-25165158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">
                  <v:rect id="Rectangle 743" o:spid="_x0000_s2051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<v:path arrowok="t"/>
                  </v:rect>
                  <v:group id="Group 1" o:spid="_x0000_s2052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D20D8E" w:rsidRPr="009B2E56">
              <w:rPr>
                <w:rStyle w:val="Ttulo3Car"/>
                <w:rFonts w:eastAsia="SimSun"/>
              </w:rPr>
              <w:t xml:space="preserve"> High School &amp; Beyond Planning</w:t>
            </w:r>
            <w:r w:rsidR="00D20D8E" w:rsidRPr="009B2E56">
              <w:rPr>
                <w:rStyle w:val="Ttulo3Car"/>
                <w:rFonts w:ascii="PMingLiU" w:eastAsia="SimSun" w:hAnsi="PMingLiU" w:hint="eastAsia"/>
              </w:rPr>
              <w:t>（</w:t>
            </w:r>
            <w:r w:rsidR="00D20D8E" w:rsidRPr="009B2E56">
              <w:rPr>
                <w:rStyle w:val="Ttulo3Car"/>
                <w:rFonts w:ascii="PMingLiU" w:eastAsia="SimSun" w:hAnsi="PMingLiU"/>
              </w:rPr>
              <w:t>高中及以后的规划</w:t>
            </w:r>
            <w:r w:rsidR="00D20D8E" w:rsidRPr="009B2E56">
              <w:rPr>
                <w:rStyle w:val="Ttulo3Car"/>
                <w:rFonts w:ascii="PMingLiU" w:eastAsia="SimSun" w:hAnsi="PMingLiU" w:hint="eastAsia"/>
              </w:rPr>
              <w:t>）</w:t>
            </w:r>
          </w:p>
          <w:p w14:paraId="4CEE5AD0" w14:textId="5D238EA8" w:rsidR="00221E59" w:rsidRPr="009B2E56" w:rsidRDefault="001C5DB1" w:rsidP="00221E59">
            <w:pPr>
              <w:rPr>
                <w:rFonts w:eastAsia="SimSun"/>
              </w:rPr>
            </w:pPr>
            <w:r w:rsidRPr="009B2E56">
              <w:rPr>
                <w:rStyle w:val="Ttulo2Car"/>
                <w:rFonts w:ascii="PMingLiU" w:eastAsia="SimSun" w:hAnsi="PMingLiU"/>
                <w:color w:val="000000" w:themeColor="text1"/>
              </w:rPr>
              <w:t>冬季</w:t>
            </w:r>
            <w:r w:rsidRPr="009B2E56">
              <w:rPr>
                <w:rStyle w:val="Ttulo2Car"/>
                <w:rFonts w:eastAsia="SimSun"/>
                <w:color w:val="000000" w:themeColor="text1"/>
              </w:rPr>
              <w:t xml:space="preserve"> | </w:t>
            </w:r>
            <w:r w:rsidRPr="009B2E56">
              <w:rPr>
                <w:rStyle w:val="Ttulo2Car"/>
                <w:rFonts w:ascii="PMingLiU" w:eastAsia="SimSun" w:hAnsi="PMingLiU"/>
                <w:color w:val="000000" w:themeColor="text1"/>
              </w:rPr>
              <w:t>秋季版</w:t>
            </w:r>
            <w:r w:rsidRPr="009B2E56">
              <w:rPr>
                <w:rStyle w:val="Ttulo2Car"/>
                <w:rFonts w:eastAsia="SimSun"/>
                <w:color w:val="000000" w:themeColor="text1"/>
              </w:rPr>
              <w:t xml:space="preserve"> | gearup.wa.gov</w:t>
            </w:r>
          </w:p>
        </w:tc>
      </w:tr>
      <w:tr w:rsidR="003924B1" w:rsidRPr="009B2E56" w14:paraId="68BDF0EE" w14:textId="77777777" w:rsidTr="00CE6F6F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9B2E56" w:rsidRDefault="003924B1" w:rsidP="00BA1778">
            <w:pPr>
              <w:rPr>
                <w:rFonts w:eastAsia="SimSun"/>
                <w:sz w:val="14"/>
                <w:szCs w:val="14"/>
              </w:rPr>
            </w:pPr>
          </w:p>
        </w:tc>
      </w:tr>
      <w:tr w:rsidR="00F20830" w:rsidRPr="009B2E56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9B2E56" w:rsidRDefault="007A01D5" w:rsidP="00CE6F6F">
            <w:pPr>
              <w:rPr>
                <w:rFonts w:eastAsia="SimSun"/>
                <w:b/>
                <w:bCs/>
                <w:i/>
                <w:iCs/>
                <w:color w:val="C00000"/>
              </w:rPr>
            </w:pPr>
            <w:r w:rsidRPr="009B2E56">
              <w:rPr>
                <w:rFonts w:eastAsia="SimSun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9B2E56" w:rsidRDefault="00F20830" w:rsidP="00CE6F6F">
            <w:pPr>
              <w:rPr>
                <w:rFonts w:eastAsia="SimSun"/>
                <w:b/>
                <w:bCs/>
                <w:i/>
                <w:iCs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9B2E56" w:rsidRDefault="007A01D5" w:rsidP="00CE6F6F">
            <w:pPr>
              <w:rPr>
                <w:rFonts w:eastAsia="SimSun"/>
                <w:b/>
                <w:bCs/>
                <w:i/>
                <w:iCs/>
                <w:color w:val="C00000"/>
              </w:rPr>
            </w:pPr>
            <w:r w:rsidRPr="009B2E56">
              <w:rPr>
                <w:rFonts w:eastAsia="SimSun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</w:tr>
      <w:tr w:rsidR="00F20830" w:rsidRPr="009B2E56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9B2E56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9B2E56" w:rsidRDefault="00F20830" w:rsidP="00F20830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9B2E56" w:rsidRDefault="00F20830" w:rsidP="00F20830">
            <w:pPr>
              <w:pStyle w:val="TextBody"/>
              <w:rPr>
                <w:rFonts w:eastAsia="SimSun"/>
              </w:rPr>
            </w:pPr>
          </w:p>
        </w:tc>
      </w:tr>
      <w:tr w:rsidR="00F20830" w:rsidRPr="009B2E56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9B2E56" w:rsidRDefault="00F20830" w:rsidP="00F20830">
            <w:pPr>
              <w:pStyle w:val="Titlenormal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学生检查清单</w:t>
            </w:r>
          </w:p>
          <w:p w14:paraId="5CA0621E" w14:textId="77777777" w:rsidR="006059A9" w:rsidRPr="009B2E56" w:rsidRDefault="006059A9" w:rsidP="006059A9">
            <w:pPr>
              <w:pStyle w:val="TextBody"/>
              <w:numPr>
                <w:ilvl w:val="0"/>
                <w:numId w:val="25"/>
              </w:numPr>
              <w:spacing w:after="0"/>
              <w:rPr>
                <w:rFonts w:eastAsia="SimSun"/>
              </w:rPr>
            </w:pPr>
            <w:bookmarkStart w:id="0" w:name="_Hlk171494716"/>
            <w:r w:rsidRPr="009B2E56">
              <w:rPr>
                <w:rFonts w:ascii="PMingLiU" w:eastAsia="SimSun" w:hAnsi="PMingLiU"/>
              </w:rPr>
              <w:t>安排任何必要的面试。</w:t>
            </w:r>
          </w:p>
          <w:p w14:paraId="19CD1360" w14:textId="63F1E52E" w:rsidR="00F20830" w:rsidRPr="009B2E56" w:rsidRDefault="006059A9" w:rsidP="006059A9">
            <w:pPr>
              <w:pStyle w:val="TextBody"/>
              <w:numPr>
                <w:ilvl w:val="0"/>
                <w:numId w:val="25"/>
              </w:numPr>
              <w:spacing w:after="0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完成大学入学和经济援助申请。如果你计划就读社区学院或技术学院，请勿等到最后一刻才申请，因为可能会没有经济援助和想修读课程的名额。此外，请保存所有你邮寄或在线提交的表单的副本。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9B2E56" w:rsidRDefault="00F20830" w:rsidP="00F2083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9B2E56" w:rsidRDefault="00F20830" w:rsidP="00F2083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9B2E56" w:rsidRDefault="00F20830" w:rsidP="005D348F">
            <w:pPr>
              <w:pStyle w:val="Titlenormal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错误观点澄清</w:t>
            </w:r>
          </w:p>
          <w:p w14:paraId="543CF75B" w14:textId="24A7BC1F" w:rsidR="005D348F" w:rsidRPr="009B2E56" w:rsidRDefault="005D348F" w:rsidP="005D348F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  <w:b/>
              </w:rPr>
              <w:t>错误观点：</w:t>
            </w:r>
            <w:r w:rsidRPr="009B2E56">
              <w:rPr>
                <w:rFonts w:ascii="PMingLiU" w:eastAsia="SimSun" w:hAnsi="PMingLiU"/>
              </w:rPr>
              <w:t>学生必须在选择大学之前选择专业和职业。</w:t>
            </w:r>
          </w:p>
          <w:p w14:paraId="54C7DDB0" w14:textId="77777777" w:rsidR="005D348F" w:rsidRPr="009B2E56" w:rsidRDefault="005D348F" w:rsidP="005D348F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  <w:b/>
              </w:rPr>
              <w:t>事实：</w:t>
            </w:r>
            <w:r w:rsidRPr="009B2E56">
              <w:rPr>
                <w:rFonts w:ascii="PMingLiU" w:eastAsia="SimSun" w:hAnsi="PMingLiU"/>
              </w:rPr>
              <w:t>完全不是。</w:t>
            </w:r>
          </w:p>
          <w:p w14:paraId="4CD35F84" w14:textId="763A12FA" w:rsidR="005D348F" w:rsidRPr="009B2E56" w:rsidRDefault="005D348F" w:rsidP="005D348F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大多数大学申请表都会询问你的</w:t>
            </w:r>
            <w:r w:rsidRPr="009B2E56">
              <w:rPr>
                <w:rFonts w:eastAsia="SimSun"/>
              </w:rPr>
              <w:t>“</w:t>
            </w:r>
            <w:r w:rsidRPr="009B2E56">
              <w:rPr>
                <w:rFonts w:ascii="PMingLiU" w:eastAsia="SimSun" w:hAnsi="PMingLiU"/>
              </w:rPr>
              <w:t>意向</w:t>
            </w:r>
            <w:r w:rsidRPr="009B2E56">
              <w:rPr>
                <w:rFonts w:eastAsia="SimSun"/>
              </w:rPr>
              <w:t>”</w:t>
            </w:r>
            <w:r w:rsidRPr="009B2E56">
              <w:rPr>
                <w:rFonts w:ascii="PMingLiU" w:eastAsia="SimSun" w:hAnsi="PMingLiU"/>
              </w:rPr>
              <w:t>专业，但这并不意味着你的专业已经确定。</w:t>
            </w:r>
            <w:r w:rsidRPr="009B2E56">
              <w:rPr>
                <w:rFonts w:eastAsia="SimSun"/>
              </w:rPr>
              <w:t xml:space="preserve"> </w:t>
            </w:r>
          </w:p>
          <w:p w14:paraId="0F9C7F0F" w14:textId="548FDE3F" w:rsidR="005D348F" w:rsidRPr="009B2E56" w:rsidRDefault="005D348F" w:rsidP="005D348F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大学是学生探索自己的学术兴趣、发现自己可能想主修的专业的时期。</w:t>
            </w:r>
          </w:p>
          <w:p w14:paraId="32A6085C" w14:textId="160BAC2D" w:rsidR="005D348F" w:rsidRPr="009B2E56" w:rsidRDefault="007369B0" w:rsidP="005D348F">
            <w:pPr>
              <w:pStyle w:val="TextBody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通常情况下，学生会发现自己想主修的是高中时闻所未闻的专业，因此他们在大学里有合理的时间去发现和决定。</w:t>
            </w:r>
          </w:p>
          <w:p w14:paraId="08779DA6" w14:textId="58D906EC" w:rsidR="00F20830" w:rsidRPr="009B2E56" w:rsidRDefault="004A3247" w:rsidP="005D348F">
            <w:pPr>
              <w:rPr>
                <w:rFonts w:eastAsia="SimSun"/>
              </w:rPr>
            </w:pPr>
            <w:r w:rsidRPr="009B2E56">
              <w:rPr>
                <w:rFonts w:eastAsia="SimSun"/>
                <w:noProof/>
                <w:lang w:eastAsia="en-US"/>
              </w:rPr>
              <w:drawing>
                <wp:anchor distT="0" distB="0" distL="114300" distR="114300" simplePos="0" relativeHeight="251661824" behindDoc="0" locked="0" layoutInCell="1" allowOverlap="1" wp14:anchorId="493E4279" wp14:editId="2676408F">
                  <wp:simplePos x="0" y="0"/>
                  <wp:positionH relativeFrom="margin">
                    <wp:posOffset>493395</wp:posOffset>
                  </wp:positionH>
                  <wp:positionV relativeFrom="margin">
                    <wp:posOffset>3575685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830" w:rsidRPr="009B2E56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9B2E56" w:rsidRDefault="00F20830" w:rsidP="0032348C">
            <w:pPr>
              <w:pStyle w:val="TextBody"/>
              <w:spacing w:after="0"/>
              <w:rPr>
                <w:rFonts w:eastAsia="SimSun"/>
              </w:rPr>
            </w:pPr>
          </w:p>
        </w:tc>
        <w:tc>
          <w:tcPr>
            <w:tcW w:w="277" w:type="dxa"/>
          </w:tcPr>
          <w:p w14:paraId="37EA0407" w14:textId="77777777" w:rsidR="00F20830" w:rsidRPr="009B2E56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3328" w:type="dxa"/>
          </w:tcPr>
          <w:p w14:paraId="27A95849" w14:textId="072D1BF7" w:rsidR="00F20830" w:rsidRPr="009B2E56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9B2E56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9B2E56" w:rsidRDefault="00F20830" w:rsidP="00F20830">
            <w:pPr>
              <w:pStyle w:val="TextBody"/>
              <w:rPr>
                <w:rFonts w:eastAsia="SimSun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9B2E56" w:rsidRDefault="00F20830" w:rsidP="00F20830">
            <w:pPr>
              <w:pStyle w:val="TextBody"/>
              <w:rPr>
                <w:rFonts w:eastAsia="SimSun"/>
              </w:rPr>
            </w:pPr>
          </w:p>
        </w:tc>
      </w:tr>
      <w:tr w:rsidR="00F20830" w:rsidRPr="009B2E56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3E84CE55" w:rsidR="00F20830" w:rsidRPr="009B2E56" w:rsidRDefault="00F20830" w:rsidP="0032348C">
            <w:pPr>
              <w:pStyle w:val="Titlenormal"/>
              <w:spacing w:before="0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家人检查清单</w:t>
            </w:r>
            <w:r w:rsidRPr="009B2E56">
              <w:rPr>
                <w:rFonts w:eastAsia="SimSun"/>
              </w:rPr>
              <w:t xml:space="preserve">  </w:t>
            </w:r>
          </w:p>
          <w:p w14:paraId="3D288254" w14:textId="3D311B14" w:rsidR="007A01D5" w:rsidRPr="009B2E56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  <w:rPr>
                <w:rFonts w:eastAsia="SimSun"/>
              </w:rPr>
            </w:pPr>
            <w:bookmarkStart w:id="1" w:name="_Hlk171494744"/>
            <w:r w:rsidRPr="009B2E56">
              <w:rPr>
                <w:rFonts w:ascii="PMingLiU" w:eastAsia="SimSun" w:hAnsi="PMingLiU"/>
              </w:rPr>
              <w:t>如有需要，鼓励你的孩子安排大学面试。面试是让你的孩子更了解大学以及让大学更了解你孩子的绝佳方式。了解面试流程。</w:t>
            </w:r>
          </w:p>
          <w:p w14:paraId="561CA376" w14:textId="77777777" w:rsidR="007A01D5" w:rsidRPr="009B2E56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一起申请经济援助。越</w:t>
            </w:r>
            <w:proofErr w:type="gramStart"/>
            <w:r w:rsidRPr="009B2E56">
              <w:rPr>
                <w:rFonts w:ascii="PMingLiU" w:eastAsia="SimSun" w:hAnsi="PMingLiU"/>
              </w:rPr>
              <w:t>早申请越</w:t>
            </w:r>
            <w:proofErr w:type="gramEnd"/>
            <w:r w:rsidRPr="009B2E56">
              <w:rPr>
                <w:rFonts w:ascii="PMingLiU" w:eastAsia="SimSun" w:hAnsi="PMingLiU"/>
              </w:rPr>
              <w:t>好。</w:t>
            </w:r>
          </w:p>
          <w:p w14:paraId="70988759" w14:textId="5D1B0959" w:rsidR="00F20830" w:rsidRPr="009B2E56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  <w:rPr>
                <w:rFonts w:eastAsia="SimSun"/>
              </w:rPr>
            </w:pPr>
            <w:r w:rsidRPr="009B2E56">
              <w:rPr>
                <w:rFonts w:ascii="PMingLiU" w:eastAsia="SimSun" w:hAnsi="PMingLiU"/>
              </w:rPr>
              <w:t>一起了解大学贷款选择。借钱上大学可能会是一个明智的决定，尤其是如果你就读高中的孩子获得了低息联邦贷款。请保持谨慎，了解贷款选择和家长在借贷过程中发挥的作用。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9B2E56" w:rsidRDefault="00F20830" w:rsidP="00F2083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9B2E56" w:rsidRDefault="00F20830" w:rsidP="00F20830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9B2E56" w:rsidRDefault="00F20830" w:rsidP="00F20830">
            <w:pPr>
              <w:pStyle w:val="TextBody"/>
              <w:rPr>
                <w:rFonts w:eastAsia="SimSun"/>
              </w:rPr>
            </w:pPr>
          </w:p>
        </w:tc>
      </w:tr>
    </w:tbl>
    <w:p w14:paraId="4229C740" w14:textId="43CF2146" w:rsidR="00A40213" w:rsidRPr="00F263B8" w:rsidRDefault="00A40213" w:rsidP="00F263B8"/>
    <w:sectPr w:rsidR="00A40213" w:rsidRPr="00F263B8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126C" w14:textId="77777777" w:rsidR="00A14219" w:rsidRDefault="00A14219" w:rsidP="001D6100">
      <w:r>
        <w:separator/>
      </w:r>
    </w:p>
  </w:endnote>
  <w:endnote w:type="continuationSeparator" w:id="0">
    <w:p w14:paraId="75D4B21B" w14:textId="77777777" w:rsidR="00A14219" w:rsidRDefault="00A14219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F69D" w14:textId="77777777" w:rsidR="00A14219" w:rsidRDefault="00A14219" w:rsidP="001D6100">
      <w:r>
        <w:separator/>
      </w:r>
    </w:p>
  </w:footnote>
  <w:footnote w:type="continuationSeparator" w:id="0">
    <w:p w14:paraId="6436184A" w14:textId="77777777" w:rsidR="00A14219" w:rsidRDefault="00A14219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23844462">
    <w:abstractNumId w:val="6"/>
  </w:num>
  <w:num w:numId="2" w16cid:durableId="759107455">
    <w:abstractNumId w:val="12"/>
  </w:num>
  <w:num w:numId="3" w16cid:durableId="1115949970">
    <w:abstractNumId w:val="19"/>
  </w:num>
  <w:num w:numId="4" w16cid:durableId="1480265916">
    <w:abstractNumId w:val="25"/>
  </w:num>
  <w:num w:numId="5" w16cid:durableId="935332074">
    <w:abstractNumId w:val="11"/>
  </w:num>
  <w:num w:numId="6" w16cid:durableId="802694296">
    <w:abstractNumId w:val="4"/>
  </w:num>
  <w:num w:numId="7" w16cid:durableId="772434621">
    <w:abstractNumId w:val="9"/>
  </w:num>
  <w:num w:numId="8" w16cid:durableId="1016267383">
    <w:abstractNumId w:val="23"/>
  </w:num>
  <w:num w:numId="9" w16cid:durableId="1719544572">
    <w:abstractNumId w:val="13"/>
  </w:num>
  <w:num w:numId="10" w16cid:durableId="965357532">
    <w:abstractNumId w:val="26"/>
  </w:num>
  <w:num w:numId="11" w16cid:durableId="1793595456">
    <w:abstractNumId w:val="14"/>
  </w:num>
  <w:num w:numId="12" w16cid:durableId="298733359">
    <w:abstractNumId w:val="24"/>
  </w:num>
  <w:num w:numId="13" w16cid:durableId="1915703804">
    <w:abstractNumId w:val="1"/>
  </w:num>
  <w:num w:numId="14" w16cid:durableId="1642466333">
    <w:abstractNumId w:val="5"/>
  </w:num>
  <w:num w:numId="15" w16cid:durableId="1003632385">
    <w:abstractNumId w:val="17"/>
  </w:num>
  <w:num w:numId="16" w16cid:durableId="1069380962">
    <w:abstractNumId w:val="20"/>
  </w:num>
  <w:num w:numId="17" w16cid:durableId="1845433773">
    <w:abstractNumId w:val="3"/>
  </w:num>
  <w:num w:numId="18" w16cid:durableId="1604608559">
    <w:abstractNumId w:val="16"/>
  </w:num>
  <w:num w:numId="19" w16cid:durableId="234097166">
    <w:abstractNumId w:val="7"/>
  </w:num>
  <w:num w:numId="20" w16cid:durableId="2099205222">
    <w:abstractNumId w:val="2"/>
  </w:num>
  <w:num w:numId="21" w16cid:durableId="487667985">
    <w:abstractNumId w:val="22"/>
  </w:num>
  <w:num w:numId="22" w16cid:durableId="1286350202">
    <w:abstractNumId w:val="21"/>
  </w:num>
  <w:num w:numId="23" w16cid:durableId="1230120427">
    <w:abstractNumId w:val="8"/>
  </w:num>
  <w:num w:numId="24" w16cid:durableId="1694653736">
    <w:abstractNumId w:val="15"/>
  </w:num>
  <w:num w:numId="25" w16cid:durableId="1716656484">
    <w:abstractNumId w:val="18"/>
  </w:num>
  <w:num w:numId="26" w16cid:durableId="2097089272">
    <w:abstractNumId w:val="10"/>
  </w:num>
  <w:num w:numId="27" w16cid:durableId="185919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53B55"/>
    <w:rsid w:val="00060922"/>
    <w:rsid w:val="00077661"/>
    <w:rsid w:val="00093394"/>
    <w:rsid w:val="000955BE"/>
    <w:rsid w:val="000A06A1"/>
    <w:rsid w:val="000B4A1E"/>
    <w:rsid w:val="000B7BB9"/>
    <w:rsid w:val="0010550E"/>
    <w:rsid w:val="0013534A"/>
    <w:rsid w:val="00173094"/>
    <w:rsid w:val="001905A9"/>
    <w:rsid w:val="001A1B0F"/>
    <w:rsid w:val="001C2F36"/>
    <w:rsid w:val="001C3F0B"/>
    <w:rsid w:val="001C5DB1"/>
    <w:rsid w:val="001D074B"/>
    <w:rsid w:val="001D6100"/>
    <w:rsid w:val="001E27D9"/>
    <w:rsid w:val="002104DE"/>
    <w:rsid w:val="00221E59"/>
    <w:rsid w:val="00235CED"/>
    <w:rsid w:val="00242CD1"/>
    <w:rsid w:val="002559D9"/>
    <w:rsid w:val="00263BF4"/>
    <w:rsid w:val="00282446"/>
    <w:rsid w:val="002941DC"/>
    <w:rsid w:val="00300BE3"/>
    <w:rsid w:val="00302C98"/>
    <w:rsid w:val="00315984"/>
    <w:rsid w:val="0032348C"/>
    <w:rsid w:val="0034461A"/>
    <w:rsid w:val="003766A2"/>
    <w:rsid w:val="003767BD"/>
    <w:rsid w:val="003924B1"/>
    <w:rsid w:val="00397474"/>
    <w:rsid w:val="00397BC4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34553"/>
    <w:rsid w:val="0044332B"/>
    <w:rsid w:val="00472981"/>
    <w:rsid w:val="004A3247"/>
    <w:rsid w:val="004B1CE7"/>
    <w:rsid w:val="004B643D"/>
    <w:rsid w:val="004C04E3"/>
    <w:rsid w:val="004C3340"/>
    <w:rsid w:val="004D35FE"/>
    <w:rsid w:val="004D4B2A"/>
    <w:rsid w:val="00513C62"/>
    <w:rsid w:val="00521D16"/>
    <w:rsid w:val="00524895"/>
    <w:rsid w:val="00526A1D"/>
    <w:rsid w:val="0054165F"/>
    <w:rsid w:val="00542638"/>
    <w:rsid w:val="00545843"/>
    <w:rsid w:val="00551FBC"/>
    <w:rsid w:val="005728F5"/>
    <w:rsid w:val="00590BB2"/>
    <w:rsid w:val="0059272B"/>
    <w:rsid w:val="005A7A4F"/>
    <w:rsid w:val="005B4212"/>
    <w:rsid w:val="005D31A0"/>
    <w:rsid w:val="005D348F"/>
    <w:rsid w:val="005D7BEE"/>
    <w:rsid w:val="005E7FDA"/>
    <w:rsid w:val="006059A9"/>
    <w:rsid w:val="0060774D"/>
    <w:rsid w:val="00615348"/>
    <w:rsid w:val="00645773"/>
    <w:rsid w:val="0065331E"/>
    <w:rsid w:val="00654229"/>
    <w:rsid w:val="006631A8"/>
    <w:rsid w:val="00681F53"/>
    <w:rsid w:val="00685DBB"/>
    <w:rsid w:val="00692B40"/>
    <w:rsid w:val="006A248E"/>
    <w:rsid w:val="006A6D66"/>
    <w:rsid w:val="006B498E"/>
    <w:rsid w:val="006C30F5"/>
    <w:rsid w:val="006C5F05"/>
    <w:rsid w:val="006C60E6"/>
    <w:rsid w:val="006F51A2"/>
    <w:rsid w:val="007118ED"/>
    <w:rsid w:val="00712619"/>
    <w:rsid w:val="00721089"/>
    <w:rsid w:val="00735F99"/>
    <w:rsid w:val="007369B0"/>
    <w:rsid w:val="00763F6E"/>
    <w:rsid w:val="0078163A"/>
    <w:rsid w:val="00793BD6"/>
    <w:rsid w:val="00794584"/>
    <w:rsid w:val="007A01D5"/>
    <w:rsid w:val="007D2AC9"/>
    <w:rsid w:val="00832D90"/>
    <w:rsid w:val="0086583D"/>
    <w:rsid w:val="0087169C"/>
    <w:rsid w:val="0088584D"/>
    <w:rsid w:val="008D4894"/>
    <w:rsid w:val="008D6DD6"/>
    <w:rsid w:val="008E1844"/>
    <w:rsid w:val="008E57BD"/>
    <w:rsid w:val="008F061F"/>
    <w:rsid w:val="00914CE6"/>
    <w:rsid w:val="009357EB"/>
    <w:rsid w:val="00944ADE"/>
    <w:rsid w:val="009752A7"/>
    <w:rsid w:val="009913C5"/>
    <w:rsid w:val="009A219F"/>
    <w:rsid w:val="009B2E56"/>
    <w:rsid w:val="009B6996"/>
    <w:rsid w:val="009D6EE0"/>
    <w:rsid w:val="009E509A"/>
    <w:rsid w:val="00A05D7D"/>
    <w:rsid w:val="00A14219"/>
    <w:rsid w:val="00A2081B"/>
    <w:rsid w:val="00A40213"/>
    <w:rsid w:val="00A55C9A"/>
    <w:rsid w:val="00A75BDB"/>
    <w:rsid w:val="00AA5A4E"/>
    <w:rsid w:val="00AA69D0"/>
    <w:rsid w:val="00AB137A"/>
    <w:rsid w:val="00AE581C"/>
    <w:rsid w:val="00AF2B0A"/>
    <w:rsid w:val="00AF5233"/>
    <w:rsid w:val="00B00C2B"/>
    <w:rsid w:val="00B056FD"/>
    <w:rsid w:val="00B20006"/>
    <w:rsid w:val="00B27754"/>
    <w:rsid w:val="00B35EDB"/>
    <w:rsid w:val="00B36600"/>
    <w:rsid w:val="00B435FD"/>
    <w:rsid w:val="00B5429C"/>
    <w:rsid w:val="00B7341E"/>
    <w:rsid w:val="00B7756B"/>
    <w:rsid w:val="00BA6DB5"/>
    <w:rsid w:val="00BD14BF"/>
    <w:rsid w:val="00BD5E53"/>
    <w:rsid w:val="00BF1870"/>
    <w:rsid w:val="00C36AFD"/>
    <w:rsid w:val="00C37449"/>
    <w:rsid w:val="00C65DC8"/>
    <w:rsid w:val="00CD05DA"/>
    <w:rsid w:val="00CD2865"/>
    <w:rsid w:val="00CD5E35"/>
    <w:rsid w:val="00CE6F6F"/>
    <w:rsid w:val="00CF03F0"/>
    <w:rsid w:val="00D20D8E"/>
    <w:rsid w:val="00D22CF9"/>
    <w:rsid w:val="00D305C1"/>
    <w:rsid w:val="00D46CD2"/>
    <w:rsid w:val="00D60D51"/>
    <w:rsid w:val="00DF4B6A"/>
    <w:rsid w:val="00E2788F"/>
    <w:rsid w:val="00E351BF"/>
    <w:rsid w:val="00E52F76"/>
    <w:rsid w:val="00E75770"/>
    <w:rsid w:val="00E81FD1"/>
    <w:rsid w:val="00E979F7"/>
    <w:rsid w:val="00EB0563"/>
    <w:rsid w:val="00EE662D"/>
    <w:rsid w:val="00EE6910"/>
    <w:rsid w:val="00F20830"/>
    <w:rsid w:val="00F25C41"/>
    <w:rsid w:val="00F263B8"/>
    <w:rsid w:val="00F855C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zh-C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6F51A2"/>
    <w:pPr>
      <w:widowControl w:val="0"/>
      <w:autoSpaceDE w:val="0"/>
      <w:autoSpaceDN w:val="0"/>
      <w:spacing w:before="7" w:after="240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6F51A2"/>
    <w:rPr>
      <w:rFonts w:cs="Franklin Gothic Book"/>
      <w:color w:val="000000" w:themeColor="text1"/>
      <w:sz w:val="20"/>
      <w:szCs w:val="22"/>
      <w:lang w:eastAsia="zh-CN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zh-CN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zh-C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zh-C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zh-C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eastAsia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rsid w:val="008F06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F061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6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6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6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6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zh-CN"/>
            </w:rPr>
            <w:t>即将举行的活动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zh-CN"/>
            </w:rPr>
            <w:t>单击此处输入文本。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zh-CN"/>
            </w:rPr>
            <w:t>单击此处输入文本。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zh-CN"/>
            </w:rPr>
            <w:t>单击此处输入文本。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4A1E"/>
    <w:rsid w:val="000E05F4"/>
    <w:rsid w:val="00165812"/>
    <w:rsid w:val="002559D9"/>
    <w:rsid w:val="002A38AC"/>
    <w:rsid w:val="00351C2D"/>
    <w:rsid w:val="003728F9"/>
    <w:rsid w:val="00472981"/>
    <w:rsid w:val="0054736B"/>
    <w:rsid w:val="005B260E"/>
    <w:rsid w:val="006853F5"/>
    <w:rsid w:val="00686767"/>
    <w:rsid w:val="007138E7"/>
    <w:rsid w:val="00725E3D"/>
    <w:rsid w:val="009D04E1"/>
    <w:rsid w:val="009F1B4B"/>
    <w:rsid w:val="00A20D2B"/>
    <w:rsid w:val="00BA6DB5"/>
    <w:rsid w:val="00BD06C3"/>
    <w:rsid w:val="00C65DC8"/>
    <w:rsid w:val="00DF7BFC"/>
    <w:rsid w:val="00F4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B39E6A71-214F-401A-9E5F-35E671DD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2025-01-08T15:17:00Z</dcterms:created>
  <dcterms:modified xsi:type="dcterms:W3CDTF">2025-01-10T18:22:00Z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