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1C5E5F" w14:paraId="1A1BA359" w14:textId="77777777" w:rsidTr="0034461A">
        <w:trPr>
          <w:trHeight w:val="454"/>
        </w:trPr>
        <w:tc>
          <w:tcPr>
            <w:tcW w:w="2347" w:type="dxa"/>
            <w:gridSpan w:val="2"/>
            <w:vAlign w:val="center"/>
          </w:tcPr>
          <w:p w14:paraId="01619DCE" w14:textId="41B6D903" w:rsidR="006C30F5" w:rsidRPr="001C5E5F" w:rsidRDefault="00CB258F" w:rsidP="00F263B8">
            <w:pPr>
              <w:pStyle w:val="Info"/>
              <w:rPr>
                <w:rFonts w:eastAsia="SimSun"/>
              </w:rPr>
            </w:pPr>
            <w:r w:rsidRPr="001C5E5F">
              <w:rPr>
                <w:rFonts w:eastAsia="SimSun"/>
                <w:noProof/>
                <w:lang w:eastAsia="en-US"/>
              </w:rPr>
              <w:drawing>
                <wp:anchor distT="0" distB="0" distL="114300" distR="114300" simplePos="0" relativeHeight="251660288" behindDoc="1" locked="0" layoutInCell="1" allowOverlap="1" wp14:anchorId="61E25B92" wp14:editId="51AE3BA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47443C24" w:rsidR="006C30F5" w:rsidRPr="001C5E5F" w:rsidRDefault="00282446" w:rsidP="00F263B8">
            <w:pPr>
              <w:pStyle w:val="Ttulo2"/>
              <w:rPr>
                <w:rFonts w:eastAsia="SimSun"/>
              </w:rPr>
            </w:pPr>
            <w:r w:rsidRPr="001C5E5F">
              <w:rPr>
                <w:rFonts w:ascii="PMingLiU" w:eastAsia="SimSun" w:hAnsi="PMingLiU"/>
                <w:color w:val="000000" w:themeColor="text1"/>
              </w:rPr>
              <w:t>十二年级</w:t>
            </w:r>
            <w:r w:rsidRPr="001C5E5F">
              <w:rPr>
                <w:rFonts w:eastAsia="SimSun"/>
                <w:color w:val="000000" w:themeColor="text1"/>
              </w:rPr>
              <w:t xml:space="preserve"> | </w:t>
            </w:r>
            <w:r w:rsidRPr="001C5E5F">
              <w:rPr>
                <w:rFonts w:ascii="PMingLiU" w:eastAsia="SimSun" w:hAnsi="PMingLiU"/>
                <w:color w:val="000000" w:themeColor="text1"/>
              </w:rPr>
              <w:t>秋季版</w:t>
            </w:r>
            <w:r w:rsidRPr="001C5E5F">
              <w:rPr>
                <w:rFonts w:eastAsia="SimSun"/>
                <w:color w:val="000000" w:themeColor="text1"/>
              </w:rPr>
              <w:t xml:space="preserve"> </w:t>
            </w:r>
          </w:p>
        </w:tc>
        <w:tc>
          <w:tcPr>
            <w:tcW w:w="2085" w:type="dxa"/>
            <w:gridSpan w:val="2"/>
            <w:vAlign w:val="center"/>
          </w:tcPr>
          <w:p w14:paraId="09659BEE" w14:textId="2943D89A" w:rsidR="006C30F5" w:rsidRPr="001C5E5F" w:rsidRDefault="006C30F5" w:rsidP="00F263B8">
            <w:pPr>
              <w:rPr>
                <w:rFonts w:eastAsia="SimSun"/>
              </w:rPr>
            </w:pPr>
          </w:p>
        </w:tc>
      </w:tr>
      <w:tr w:rsidR="006C30F5" w:rsidRPr="001C5E5F" w14:paraId="4359D7EA" w14:textId="77777777" w:rsidTr="00B056FD">
        <w:trPr>
          <w:trHeight w:val="288"/>
        </w:trPr>
        <w:tc>
          <w:tcPr>
            <w:tcW w:w="10800" w:type="dxa"/>
            <w:gridSpan w:val="11"/>
          </w:tcPr>
          <w:p w14:paraId="23F9DB2B" w14:textId="7552FA48" w:rsidR="006C30F5" w:rsidRPr="001C5E5F" w:rsidRDefault="006C30F5" w:rsidP="00F263B8">
            <w:pPr>
              <w:rPr>
                <w:rFonts w:eastAsia="SimSun"/>
                <w:sz w:val="10"/>
                <w:szCs w:val="10"/>
              </w:rPr>
            </w:pPr>
          </w:p>
        </w:tc>
      </w:tr>
      <w:tr w:rsidR="006C30F5" w:rsidRPr="001C5E5F" w14:paraId="178CAC26" w14:textId="77777777" w:rsidTr="00B056FD">
        <w:trPr>
          <w:trHeight w:val="864"/>
        </w:trPr>
        <w:tc>
          <w:tcPr>
            <w:tcW w:w="981" w:type="dxa"/>
            <w:vAlign w:val="center"/>
          </w:tcPr>
          <w:p w14:paraId="407B2EE0" w14:textId="6BD99ED7" w:rsidR="006C30F5" w:rsidRPr="001C5E5F" w:rsidRDefault="006C30F5" w:rsidP="00F263B8">
            <w:pPr>
              <w:rPr>
                <w:rFonts w:eastAsia="SimSun"/>
              </w:rPr>
            </w:pPr>
          </w:p>
        </w:tc>
        <w:tc>
          <w:tcPr>
            <w:tcW w:w="8837" w:type="dxa"/>
            <w:gridSpan w:val="9"/>
            <w:vAlign w:val="center"/>
          </w:tcPr>
          <w:p w14:paraId="3D2C9234" w14:textId="0185DB52" w:rsidR="00F263B8" w:rsidRPr="001C5E5F" w:rsidRDefault="00F263B8" w:rsidP="00F263B8">
            <w:pPr>
              <w:pStyle w:val="Ttulo1"/>
              <w:rPr>
                <w:rFonts w:eastAsia="SimSun"/>
              </w:rPr>
            </w:pPr>
            <w:r w:rsidRPr="001C5E5F">
              <w:rPr>
                <w:rFonts w:ascii="PMingLiU" w:eastAsia="SimSun" w:hAnsi="PMingLiU"/>
              </w:rPr>
              <w:t>时事通讯模板</w:t>
            </w:r>
          </w:p>
          <w:p w14:paraId="4C36BF4B" w14:textId="28B9F8AD" w:rsidR="006C30F5" w:rsidRPr="001C5E5F" w:rsidRDefault="00F263B8" w:rsidP="00221E59">
            <w:pPr>
              <w:pStyle w:val="Ttulo2"/>
              <w:spacing w:before="0"/>
              <w:rPr>
                <w:rFonts w:eastAsia="SimSun"/>
              </w:rPr>
            </w:pPr>
            <w:r w:rsidRPr="001C5E5F">
              <w:rPr>
                <w:rFonts w:eastAsia="SimSun"/>
              </w:rPr>
              <w:t>High School &amp; Beyond Planning</w:t>
            </w:r>
            <w:r w:rsidRPr="001C5E5F">
              <w:rPr>
                <w:rFonts w:ascii="PMingLiU" w:eastAsia="SimSun" w:hAnsi="PMingLiU"/>
              </w:rPr>
              <w:t>（高中及以后的规划）</w:t>
            </w:r>
            <w:r w:rsidRPr="001C5E5F">
              <w:rPr>
                <w:rFonts w:eastAsia="SimSun"/>
              </w:rPr>
              <w:t xml:space="preserve">— </w:t>
            </w:r>
            <w:r w:rsidRPr="001C5E5F">
              <w:rPr>
                <w:rFonts w:ascii="PMingLiU" w:eastAsia="SimSun" w:hAnsi="PMingLiU"/>
              </w:rPr>
              <w:t>新闻和信息</w:t>
            </w:r>
          </w:p>
        </w:tc>
        <w:tc>
          <w:tcPr>
            <w:tcW w:w="982" w:type="dxa"/>
          </w:tcPr>
          <w:p w14:paraId="6B2F7AF3" w14:textId="7A8AF8E4" w:rsidR="006C30F5" w:rsidRPr="001C5E5F" w:rsidRDefault="006C30F5" w:rsidP="00F263B8">
            <w:pPr>
              <w:rPr>
                <w:rFonts w:eastAsia="SimSun"/>
              </w:rPr>
            </w:pPr>
          </w:p>
        </w:tc>
      </w:tr>
      <w:tr w:rsidR="006C30F5" w:rsidRPr="001C5E5F" w14:paraId="3A5CC13C" w14:textId="77777777" w:rsidTr="00035894">
        <w:tc>
          <w:tcPr>
            <w:tcW w:w="10800" w:type="dxa"/>
            <w:gridSpan w:val="11"/>
            <w:tcBorders>
              <w:bottom w:val="single" w:sz="18" w:space="0" w:color="auto"/>
            </w:tcBorders>
          </w:tcPr>
          <w:p w14:paraId="3B36A4CB" w14:textId="77777777" w:rsidR="006C30F5" w:rsidRPr="001C5E5F" w:rsidRDefault="006C30F5" w:rsidP="00F263B8">
            <w:pPr>
              <w:rPr>
                <w:rFonts w:eastAsia="SimSun"/>
                <w:sz w:val="16"/>
                <w:szCs w:val="16"/>
              </w:rPr>
            </w:pPr>
          </w:p>
        </w:tc>
      </w:tr>
      <w:tr w:rsidR="00221E59" w:rsidRPr="001C5E5F" w14:paraId="0CE963F1" w14:textId="77777777" w:rsidTr="00035894">
        <w:tc>
          <w:tcPr>
            <w:tcW w:w="10800" w:type="dxa"/>
            <w:gridSpan w:val="11"/>
            <w:tcBorders>
              <w:top w:val="single" w:sz="18" w:space="0" w:color="auto"/>
            </w:tcBorders>
            <w:vAlign w:val="center"/>
          </w:tcPr>
          <w:p w14:paraId="3E4C3711" w14:textId="4B3A8E12" w:rsidR="00221E59" w:rsidRPr="001C5E5F" w:rsidRDefault="00221E59" w:rsidP="00F263B8">
            <w:pPr>
              <w:pStyle w:val="Info"/>
              <w:jc w:val="right"/>
              <w:rPr>
                <w:rFonts w:eastAsia="SimSun"/>
                <w:i/>
                <w:iCs/>
                <w:color w:val="000000" w:themeColor="text1"/>
                <w:sz w:val="18"/>
              </w:rPr>
            </w:pPr>
            <w:r w:rsidRPr="001C5E5F">
              <w:rPr>
                <w:rFonts w:eastAsia="SimSun"/>
                <w:i/>
                <w:iCs/>
                <w:color w:val="C00000"/>
                <w:sz w:val="18"/>
              </w:rPr>
              <w:t>Replace with School Contact Info</w:t>
            </w:r>
          </w:p>
        </w:tc>
      </w:tr>
      <w:tr w:rsidR="004B1CE7" w:rsidRPr="001C5E5F" w14:paraId="51EF200A" w14:textId="77777777" w:rsidTr="00035894">
        <w:trPr>
          <w:trHeight w:val="144"/>
        </w:trPr>
        <w:tc>
          <w:tcPr>
            <w:tcW w:w="10800" w:type="dxa"/>
            <w:gridSpan w:val="11"/>
          </w:tcPr>
          <w:p w14:paraId="58125260" w14:textId="77777777" w:rsidR="004B1CE7" w:rsidRPr="001C5E5F" w:rsidRDefault="004B1CE7" w:rsidP="00F263B8">
            <w:pPr>
              <w:rPr>
                <w:rFonts w:eastAsia="SimSun"/>
                <w:sz w:val="16"/>
                <w:szCs w:val="16"/>
              </w:rPr>
            </w:pPr>
          </w:p>
        </w:tc>
      </w:tr>
      <w:tr w:rsidR="00D46CD2" w:rsidRPr="001C5E5F" w14:paraId="55E2CE09" w14:textId="77777777" w:rsidTr="00035894">
        <w:trPr>
          <w:trHeight w:val="5353"/>
        </w:trPr>
        <w:tc>
          <w:tcPr>
            <w:tcW w:w="3231" w:type="dxa"/>
            <w:gridSpan w:val="3"/>
            <w:vMerge w:val="restart"/>
          </w:tcPr>
          <w:p w14:paraId="53BE3B51" w14:textId="65275A03" w:rsidR="00414D62" w:rsidRPr="001C5E5F" w:rsidRDefault="00414D62" w:rsidP="004C3340">
            <w:pPr>
              <w:pStyle w:val="Titlenormal"/>
              <w:rPr>
                <w:rFonts w:eastAsia="SimSun"/>
              </w:rPr>
            </w:pPr>
            <w:r w:rsidRPr="001C5E5F">
              <w:rPr>
                <w:rFonts w:ascii="PMingLiU" w:eastAsia="SimSun" w:hAnsi="PMingLiU"/>
              </w:rPr>
              <w:t>做好规划！</w:t>
            </w:r>
          </w:p>
          <w:p w14:paraId="733A07CE" w14:textId="5AC4A2CE" w:rsidR="005D31A0" w:rsidRPr="001C5E5F" w:rsidRDefault="004C3340" w:rsidP="006F51A2">
            <w:pPr>
              <w:pStyle w:val="TextBody"/>
              <w:spacing w:after="0"/>
              <w:rPr>
                <w:rFonts w:eastAsia="SimSun"/>
              </w:rPr>
            </w:pPr>
            <w:r w:rsidRPr="001C5E5F">
              <w:rPr>
                <w:rFonts w:ascii="PMingLiU" w:eastAsia="SimSun" w:hAnsi="PMingLiU"/>
              </w:rPr>
              <w:t>今年，你的孩子将完成六个重要的里程碑：</w:t>
            </w:r>
            <w:r w:rsidRPr="001C5E5F">
              <w:rPr>
                <w:rFonts w:eastAsia="SimSun"/>
              </w:rPr>
              <w:t xml:space="preserve"> </w:t>
            </w:r>
          </w:p>
          <w:p w14:paraId="144A640C" w14:textId="7C97843D" w:rsidR="005D31A0" w:rsidRPr="001C5E5F" w:rsidRDefault="005D31A0" w:rsidP="006F51A2">
            <w:pPr>
              <w:pStyle w:val="TextBody"/>
              <w:numPr>
                <w:ilvl w:val="0"/>
                <w:numId w:val="13"/>
              </w:numPr>
              <w:spacing w:after="0" w:line="240" w:lineRule="auto"/>
              <w:rPr>
                <w:rFonts w:eastAsia="SimSun"/>
              </w:rPr>
            </w:pPr>
            <w:r w:rsidRPr="001C5E5F">
              <w:rPr>
                <w:rFonts w:ascii="PMingLiU" w:eastAsia="SimSun" w:hAnsi="PMingLiU"/>
              </w:rPr>
              <w:t>参加入学考试和分班</w:t>
            </w:r>
            <w:r w:rsidR="001C5E5F">
              <w:rPr>
                <w:rFonts w:ascii="PMingLiU" w:eastAsia="SimSun" w:hAnsi="PMingLiU"/>
                <w:lang w:val="es-419"/>
              </w:rPr>
              <w:br/>
            </w:r>
            <w:r w:rsidRPr="001C5E5F">
              <w:rPr>
                <w:rFonts w:ascii="PMingLiU" w:eastAsia="SimSun" w:hAnsi="PMingLiU"/>
              </w:rPr>
              <w:t>考试。</w:t>
            </w:r>
          </w:p>
          <w:p w14:paraId="04ECDDBB" w14:textId="5BB90DCC" w:rsidR="005D31A0" w:rsidRPr="001C5E5F" w:rsidRDefault="005D31A0" w:rsidP="006F51A2">
            <w:pPr>
              <w:pStyle w:val="TextBody"/>
              <w:numPr>
                <w:ilvl w:val="0"/>
                <w:numId w:val="13"/>
              </w:numPr>
              <w:spacing w:after="0" w:line="240" w:lineRule="auto"/>
              <w:rPr>
                <w:rFonts w:eastAsia="SimSun"/>
              </w:rPr>
            </w:pPr>
            <w:r w:rsidRPr="001C5E5F">
              <w:rPr>
                <w:rFonts w:ascii="PMingLiU" w:eastAsia="SimSun" w:hAnsi="PMingLiU"/>
              </w:rPr>
              <w:t>制定高中毕业后的选择</w:t>
            </w:r>
            <w:r w:rsidR="001C5E5F">
              <w:rPr>
                <w:rFonts w:ascii="PMingLiU" w:eastAsia="SimSun" w:hAnsi="PMingLiU"/>
                <w:lang w:val="es-419"/>
              </w:rPr>
              <w:br/>
            </w:r>
            <w:r w:rsidRPr="001C5E5F">
              <w:rPr>
                <w:rFonts w:ascii="PMingLiU" w:eastAsia="SimSun" w:hAnsi="PMingLiU"/>
              </w:rPr>
              <w:t>清单。</w:t>
            </w:r>
          </w:p>
          <w:p w14:paraId="0E02F959" w14:textId="5F26D1CF" w:rsidR="005D31A0" w:rsidRPr="001C5E5F" w:rsidRDefault="005D31A0" w:rsidP="006F51A2">
            <w:pPr>
              <w:pStyle w:val="TextBody"/>
              <w:numPr>
                <w:ilvl w:val="0"/>
                <w:numId w:val="13"/>
              </w:numPr>
              <w:spacing w:after="0" w:line="240" w:lineRule="auto"/>
              <w:rPr>
                <w:rFonts w:eastAsia="SimSun"/>
              </w:rPr>
            </w:pPr>
            <w:r w:rsidRPr="001C5E5F">
              <w:rPr>
                <w:rFonts w:ascii="PMingLiU" w:eastAsia="SimSun" w:hAnsi="PMingLiU"/>
              </w:rPr>
              <w:t>申请计划或院校。</w:t>
            </w:r>
            <w:r w:rsidRPr="001C5E5F">
              <w:rPr>
                <w:rFonts w:eastAsia="SimSun"/>
              </w:rPr>
              <w:t xml:space="preserve"> </w:t>
            </w:r>
          </w:p>
          <w:p w14:paraId="23247778" w14:textId="213BCBD7" w:rsidR="005D31A0" w:rsidRPr="001C5E5F" w:rsidRDefault="008E57BD" w:rsidP="006F51A2">
            <w:pPr>
              <w:pStyle w:val="TextBody"/>
              <w:numPr>
                <w:ilvl w:val="0"/>
                <w:numId w:val="13"/>
              </w:numPr>
              <w:spacing w:after="0" w:line="240" w:lineRule="auto"/>
              <w:rPr>
                <w:rFonts w:eastAsia="SimSun"/>
              </w:rPr>
            </w:pPr>
            <w:r w:rsidRPr="001C5E5F">
              <w:rPr>
                <w:rFonts w:ascii="PMingLiU" w:eastAsia="SimSun" w:hAnsi="PMingLiU"/>
              </w:rPr>
              <w:t>申请经济援助。</w:t>
            </w:r>
          </w:p>
          <w:p w14:paraId="4907E98B" w14:textId="42EFA895" w:rsidR="005D31A0" w:rsidRPr="001C5E5F" w:rsidRDefault="005D31A0" w:rsidP="006F51A2">
            <w:pPr>
              <w:pStyle w:val="TextBody"/>
              <w:numPr>
                <w:ilvl w:val="0"/>
                <w:numId w:val="13"/>
              </w:numPr>
              <w:spacing w:after="0" w:line="240" w:lineRule="auto"/>
              <w:rPr>
                <w:rFonts w:eastAsia="SimSun"/>
              </w:rPr>
            </w:pPr>
            <w:r w:rsidRPr="001C5E5F">
              <w:rPr>
                <w:rFonts w:ascii="PMingLiU" w:eastAsia="SimSun" w:hAnsi="PMingLiU"/>
              </w:rPr>
              <w:t>完成所有高中毕业要求。</w:t>
            </w:r>
            <w:r w:rsidRPr="001C5E5F">
              <w:rPr>
                <w:rFonts w:eastAsia="SimSun"/>
              </w:rPr>
              <w:t xml:space="preserve"> </w:t>
            </w:r>
          </w:p>
          <w:p w14:paraId="06E04C5A" w14:textId="7F232EEC" w:rsidR="001E27D9" w:rsidRPr="001C5E5F" w:rsidRDefault="005D31A0" w:rsidP="006F51A2">
            <w:pPr>
              <w:pStyle w:val="TextBody"/>
              <w:numPr>
                <w:ilvl w:val="0"/>
                <w:numId w:val="13"/>
              </w:numPr>
              <w:spacing w:line="240" w:lineRule="auto"/>
              <w:rPr>
                <w:rFonts w:eastAsia="SimSun"/>
              </w:rPr>
            </w:pPr>
            <w:r w:rsidRPr="001C5E5F">
              <w:rPr>
                <w:rFonts w:ascii="PMingLiU" w:eastAsia="SimSun" w:hAnsi="PMingLiU"/>
              </w:rPr>
              <w:t>毕业。</w:t>
            </w:r>
          </w:p>
          <w:p w14:paraId="5BB25BA5" w14:textId="3F64D825" w:rsidR="004C3340" w:rsidRPr="001C5E5F" w:rsidRDefault="004C3340" w:rsidP="006F51A2">
            <w:pPr>
              <w:pStyle w:val="TextBody"/>
              <w:spacing w:after="0"/>
              <w:rPr>
                <w:rFonts w:eastAsia="SimSun"/>
              </w:rPr>
            </w:pPr>
            <w:r w:rsidRPr="001C5E5F">
              <w:rPr>
                <w:rFonts w:ascii="PMingLiU" w:eastAsia="SimSun" w:hAnsi="PMingLiU"/>
              </w:rPr>
              <w:t>制作标有重要日期的日历。学生应该：</w:t>
            </w:r>
            <w:r w:rsidRPr="001C5E5F">
              <w:rPr>
                <w:rFonts w:eastAsia="SimSun"/>
              </w:rPr>
              <w:t xml:space="preserve"> </w:t>
            </w:r>
          </w:p>
          <w:p w14:paraId="6472B3DD" w14:textId="06D1DFD9" w:rsidR="004C3340" w:rsidRPr="001C5E5F" w:rsidRDefault="004C3340" w:rsidP="006F51A2">
            <w:pPr>
              <w:pStyle w:val="TextBody"/>
              <w:numPr>
                <w:ilvl w:val="0"/>
                <w:numId w:val="15"/>
              </w:numPr>
              <w:spacing w:after="0"/>
              <w:rPr>
                <w:rFonts w:eastAsia="SimSun"/>
              </w:rPr>
            </w:pPr>
            <w:r w:rsidRPr="001C5E5F">
              <w:rPr>
                <w:rFonts w:ascii="PMingLiU" w:eastAsia="SimSun" w:hAnsi="PMingLiU"/>
              </w:rPr>
              <w:t>与学校顾问会面，讨论高中毕业后的计划。</w:t>
            </w:r>
            <w:r w:rsidRPr="001C5E5F">
              <w:rPr>
                <w:rFonts w:eastAsia="SimSun"/>
              </w:rPr>
              <w:t xml:space="preserve"> </w:t>
            </w:r>
          </w:p>
          <w:p w14:paraId="1F6B06D8" w14:textId="69305785" w:rsidR="004C3340" w:rsidRPr="001C5E5F" w:rsidRDefault="004C3340" w:rsidP="006F51A2">
            <w:pPr>
              <w:pStyle w:val="TextBody"/>
              <w:numPr>
                <w:ilvl w:val="0"/>
                <w:numId w:val="15"/>
              </w:numPr>
              <w:spacing w:after="0"/>
              <w:rPr>
                <w:rFonts w:eastAsia="SimSun"/>
              </w:rPr>
            </w:pPr>
            <w:r w:rsidRPr="001C5E5F">
              <w:rPr>
                <w:rFonts w:ascii="PMingLiU" w:eastAsia="SimSun" w:hAnsi="PMingLiU"/>
              </w:rPr>
              <w:t>审视成绩单，确保顺利毕业。必要时寻求帮助。</w:t>
            </w:r>
          </w:p>
          <w:p w14:paraId="67F252F9" w14:textId="6E2E55D0" w:rsidR="004C3340" w:rsidRPr="001C5E5F" w:rsidRDefault="004C3340" w:rsidP="006F51A2">
            <w:pPr>
              <w:pStyle w:val="TextBody"/>
              <w:numPr>
                <w:ilvl w:val="0"/>
                <w:numId w:val="15"/>
              </w:numPr>
              <w:spacing w:after="0"/>
              <w:rPr>
                <w:rFonts w:eastAsia="SimSun"/>
              </w:rPr>
            </w:pPr>
            <w:r w:rsidRPr="001C5E5F">
              <w:rPr>
                <w:rFonts w:ascii="PMingLiU" w:eastAsia="SimSun" w:hAnsi="PMingLiU"/>
              </w:rPr>
              <w:t>了解并开始各大学或计划的申请流程。开始撰写申请文书。</w:t>
            </w:r>
          </w:p>
          <w:p w14:paraId="566617BC" w14:textId="427D4D9B" w:rsidR="004C3340" w:rsidRPr="001C5E5F" w:rsidRDefault="004C3340" w:rsidP="006F51A2">
            <w:pPr>
              <w:pStyle w:val="TextBody"/>
              <w:numPr>
                <w:ilvl w:val="0"/>
                <w:numId w:val="15"/>
              </w:numPr>
              <w:spacing w:after="0"/>
              <w:rPr>
                <w:rFonts w:eastAsia="SimSun"/>
              </w:rPr>
            </w:pPr>
            <w:r w:rsidRPr="001C5E5F">
              <w:rPr>
                <w:rFonts w:ascii="PMingLiU" w:eastAsia="SimSun" w:hAnsi="PMingLiU"/>
              </w:rPr>
              <w:t>根据高三的活动更新简历。简历对申请很有帮助，并且学生将会与撰写推荐信的人分享简历。</w:t>
            </w:r>
          </w:p>
          <w:p w14:paraId="25A97C1D" w14:textId="6D81668E" w:rsidR="004C3340" w:rsidRPr="001C5E5F" w:rsidRDefault="004C3340" w:rsidP="006F51A2">
            <w:pPr>
              <w:pStyle w:val="TextBody"/>
              <w:numPr>
                <w:ilvl w:val="0"/>
                <w:numId w:val="15"/>
              </w:numPr>
              <w:spacing w:after="0"/>
              <w:rPr>
                <w:rFonts w:eastAsia="SimSun"/>
              </w:rPr>
            </w:pPr>
            <w:r w:rsidRPr="001C5E5F">
              <w:rPr>
                <w:rFonts w:ascii="PMingLiU" w:eastAsia="SimSun" w:hAnsi="PMingLiU"/>
              </w:rPr>
              <w:t>请老师、顾问、教练或雇主提供推荐信。为他们留出充足的时间。学生应向他们提供简历副本、推荐表以及邮资已付信封（如有需要）。</w:t>
            </w:r>
          </w:p>
          <w:p w14:paraId="3C9107E7" w14:textId="2936834E" w:rsidR="00D46CD2" w:rsidRPr="001C5E5F" w:rsidRDefault="003C7B1E" w:rsidP="003C7B1E">
            <w:pPr>
              <w:pStyle w:val="TextBody"/>
              <w:numPr>
                <w:ilvl w:val="0"/>
                <w:numId w:val="15"/>
              </w:numPr>
              <w:spacing w:after="0"/>
              <w:rPr>
                <w:rFonts w:eastAsia="SimSun"/>
              </w:rPr>
            </w:pPr>
            <w:r w:rsidRPr="001C5E5F">
              <w:rPr>
                <w:rFonts w:ascii="PMingLiU" w:eastAsia="SimSun" w:hAnsi="PMingLiU"/>
              </w:rPr>
              <w:t>向每位撰写推荐信的人写感谢信！</w:t>
            </w:r>
          </w:p>
        </w:tc>
        <w:tc>
          <w:tcPr>
            <w:tcW w:w="313" w:type="dxa"/>
            <w:vMerge w:val="restart"/>
            <w:tcBorders>
              <w:right w:val="single" w:sz="18" w:space="0" w:color="auto"/>
            </w:tcBorders>
          </w:tcPr>
          <w:p w14:paraId="22E8ECCE" w14:textId="20EADE00" w:rsidR="00D46CD2" w:rsidRPr="001C5E5F" w:rsidRDefault="00D46CD2" w:rsidP="00F263B8">
            <w:pPr>
              <w:rPr>
                <w:rFonts w:eastAsia="SimSun"/>
              </w:rPr>
            </w:pPr>
          </w:p>
        </w:tc>
        <w:tc>
          <w:tcPr>
            <w:tcW w:w="284" w:type="dxa"/>
            <w:vMerge w:val="restart"/>
            <w:tcBorders>
              <w:left w:val="single" w:sz="18" w:space="0" w:color="auto"/>
            </w:tcBorders>
          </w:tcPr>
          <w:p w14:paraId="5CD1640A" w14:textId="77777777" w:rsidR="00D46CD2" w:rsidRPr="001C5E5F" w:rsidRDefault="00D46CD2" w:rsidP="00F263B8">
            <w:pPr>
              <w:rPr>
                <w:rFonts w:eastAsia="SimSun"/>
              </w:rPr>
            </w:pPr>
          </w:p>
        </w:tc>
        <w:tc>
          <w:tcPr>
            <w:tcW w:w="3372" w:type="dxa"/>
            <w:tcBorders>
              <w:bottom w:val="single" w:sz="18" w:space="0" w:color="auto"/>
            </w:tcBorders>
          </w:tcPr>
          <w:p w14:paraId="3998964D" w14:textId="77777777" w:rsidR="00D46CD2" w:rsidRPr="001C5E5F" w:rsidRDefault="00263BF4" w:rsidP="00914CE6">
            <w:pPr>
              <w:pStyle w:val="Titlenormal"/>
              <w:rPr>
                <w:rFonts w:eastAsia="SimSun"/>
              </w:rPr>
            </w:pPr>
            <w:r w:rsidRPr="001C5E5F">
              <w:rPr>
                <w:rFonts w:ascii="PMingLiU" w:eastAsia="SimSun" w:hAnsi="PMingLiU"/>
              </w:rPr>
              <w:t>如何申请经济援助</w:t>
            </w:r>
          </w:p>
          <w:p w14:paraId="409DB4D2" w14:textId="063385D4" w:rsidR="00914CE6" w:rsidRPr="001C5E5F" w:rsidRDefault="00914CE6" w:rsidP="006F51A2">
            <w:pPr>
              <w:pStyle w:val="TextBody"/>
              <w:rPr>
                <w:rFonts w:eastAsia="SimSun"/>
              </w:rPr>
            </w:pPr>
            <w:r w:rsidRPr="001C5E5F">
              <w:rPr>
                <w:rFonts w:ascii="PMingLiU" w:eastAsia="SimSun" w:hAnsi="PMingLiU"/>
              </w:rPr>
              <w:t>你必须提出申请才能获得经济援助资格。所有联邦经济援助计划、</w:t>
            </w:r>
            <w:r w:rsidRPr="001C5E5F">
              <w:rPr>
                <w:rFonts w:eastAsia="SimSun"/>
              </w:rPr>
              <w:t>Washington</w:t>
            </w:r>
            <w:r w:rsidRPr="001C5E5F">
              <w:rPr>
                <w:rFonts w:ascii="PMingLiU" w:eastAsia="SimSun" w:hAnsi="PMingLiU"/>
              </w:rPr>
              <w:t>州提供的大部分计划，以及许多大学计划都要求你填写并提交</w:t>
            </w:r>
            <w:r w:rsidRPr="001C5E5F">
              <w:rPr>
                <w:rFonts w:eastAsia="SimSun"/>
              </w:rPr>
              <w:t>FAFSA</w:t>
            </w:r>
            <w:r w:rsidRPr="001C5E5F">
              <w:rPr>
                <w:rFonts w:ascii="PMingLiU" w:eastAsia="SimSun" w:hAnsi="PMingLiU"/>
              </w:rPr>
              <w:t>。如果你是无合法身份证明文件的人士、获得</w:t>
            </w:r>
            <w:r w:rsidRPr="001C5E5F">
              <w:rPr>
                <w:rFonts w:eastAsia="SimSun"/>
              </w:rPr>
              <w:t>DACA</w:t>
            </w:r>
            <w:r w:rsidRPr="001C5E5F">
              <w:rPr>
                <w:rFonts w:ascii="PMingLiU" w:eastAsia="SimSun" w:hAnsi="PMingLiU"/>
              </w:rPr>
              <w:t>（</w:t>
            </w:r>
            <w:r w:rsidRPr="001C5E5F">
              <w:rPr>
                <w:rFonts w:eastAsia="SimSun"/>
              </w:rPr>
              <w:t>Deferred Action For Childhood Arrivals</w:t>
            </w:r>
            <w:r w:rsidRPr="001C5E5F">
              <w:rPr>
                <w:rFonts w:ascii="PMingLiU" w:eastAsia="SimSun" w:hAnsi="PMingLiU"/>
              </w:rPr>
              <w:t>，童年入境者暂缓遣返手续），或因移民身份而不符合联邦经济援助的条件，你应填写</w:t>
            </w:r>
            <w:r w:rsidRPr="001C5E5F">
              <w:rPr>
                <w:rFonts w:eastAsia="SimSun"/>
              </w:rPr>
              <w:t>WASFA</w:t>
            </w:r>
            <w:r w:rsidRPr="001C5E5F">
              <w:rPr>
                <w:rFonts w:ascii="PMingLiU" w:eastAsia="SimSun" w:hAnsi="PMingLiU"/>
              </w:rPr>
              <w:t>而不是</w:t>
            </w:r>
            <w:r w:rsidRPr="001C5E5F">
              <w:rPr>
                <w:rFonts w:eastAsia="SimSun"/>
              </w:rPr>
              <w:t>FAFSA</w:t>
            </w:r>
            <w:r w:rsidRPr="001C5E5F">
              <w:rPr>
                <w:rFonts w:ascii="PMingLiU" w:eastAsia="SimSun" w:hAnsi="PMingLiU"/>
              </w:rPr>
              <w:t>，以申请州政府援助。</w:t>
            </w:r>
          </w:p>
          <w:p w14:paraId="67F7BF3A" w14:textId="6CF24210" w:rsidR="00263BF4" w:rsidRPr="001C5E5F" w:rsidRDefault="00914CE6" w:rsidP="006F51A2">
            <w:pPr>
              <w:pStyle w:val="TextBody"/>
              <w:rPr>
                <w:rFonts w:eastAsia="SimSun"/>
              </w:rPr>
            </w:pPr>
            <w:r w:rsidRPr="001C5E5F">
              <w:rPr>
                <w:rFonts w:ascii="PMingLiU" w:eastAsia="SimSun" w:hAnsi="PMingLiU"/>
              </w:rPr>
              <w:t>你应尽可能在</w:t>
            </w:r>
            <w:r w:rsidRPr="001C5E5F">
              <w:rPr>
                <w:rFonts w:eastAsia="SimSun"/>
              </w:rPr>
              <w:t>10</w:t>
            </w:r>
            <w:r w:rsidRPr="001C5E5F">
              <w:rPr>
                <w:rFonts w:ascii="PMingLiU" w:eastAsia="SimSun" w:hAnsi="PMingLiU"/>
              </w:rPr>
              <w:t>月</w:t>
            </w:r>
            <w:r w:rsidRPr="001C5E5F">
              <w:rPr>
                <w:rFonts w:eastAsia="SimSun"/>
              </w:rPr>
              <w:t>1</w:t>
            </w:r>
            <w:r w:rsidRPr="001C5E5F">
              <w:rPr>
                <w:rFonts w:ascii="PMingLiU" w:eastAsia="SimSun" w:hAnsi="PMingLiU"/>
              </w:rPr>
              <w:t>日前填妥</w:t>
            </w:r>
            <w:r w:rsidRPr="001C5E5F">
              <w:rPr>
                <w:rFonts w:eastAsia="SimSun"/>
              </w:rPr>
              <w:t>FAFSA</w:t>
            </w:r>
            <w:r w:rsidRPr="001C5E5F">
              <w:rPr>
                <w:rFonts w:ascii="PMingLiU" w:eastAsia="SimSun" w:hAnsi="PMingLiU"/>
              </w:rPr>
              <w:t>或</w:t>
            </w:r>
            <w:r w:rsidRPr="001C5E5F">
              <w:rPr>
                <w:rFonts w:eastAsia="SimSun"/>
              </w:rPr>
              <w:t>WASFA</w:t>
            </w:r>
            <w:r w:rsidRPr="001C5E5F">
              <w:rPr>
                <w:rFonts w:ascii="PMingLiU" w:eastAsia="SimSun" w:hAnsi="PMingLiU"/>
              </w:rPr>
              <w:t>，因为经济援助资金有限，并且通常是先到先得。</w:t>
            </w:r>
          </w:p>
        </w:tc>
        <w:tc>
          <w:tcPr>
            <w:tcW w:w="3600" w:type="dxa"/>
            <w:gridSpan w:val="5"/>
          </w:tcPr>
          <w:p w14:paraId="1A072BF0" w14:textId="754784D9" w:rsidR="0059272B" w:rsidRPr="001C5E5F" w:rsidRDefault="00763F6E" w:rsidP="006F51A2">
            <w:pPr>
              <w:pStyle w:val="TextBody"/>
              <w:rPr>
                <w:rFonts w:eastAsia="SimSun"/>
              </w:rPr>
            </w:pPr>
            <w:r w:rsidRPr="001C5E5F">
              <w:rPr>
                <w:rFonts w:ascii="PMingLiU" w:eastAsia="SimSun" w:hAnsi="PMingLiU"/>
              </w:rPr>
              <w:t>如果你是美国公民、永久居民或符合</w:t>
            </w:r>
            <w:r w:rsidRPr="001C5E5F">
              <w:rPr>
                <w:rFonts w:eastAsia="SimSun"/>
              </w:rPr>
              <w:t>FAFSA</w:t>
            </w:r>
            <w:r w:rsidRPr="001C5E5F">
              <w:rPr>
                <w:rFonts w:ascii="PMingLiU" w:eastAsia="SimSun" w:hAnsi="PMingLiU"/>
              </w:rPr>
              <w:t>条件的非公民，则应填写</w:t>
            </w:r>
            <w:r w:rsidRPr="001C5E5F">
              <w:rPr>
                <w:rFonts w:eastAsia="SimSun"/>
              </w:rPr>
              <w:t>FAFSA</w:t>
            </w:r>
            <w:r w:rsidRPr="001C5E5F">
              <w:rPr>
                <w:rFonts w:ascii="PMingLiU" w:eastAsia="SimSun" w:hAnsi="PMingLiU"/>
              </w:rPr>
              <w:t>以申请联邦和州政府的援助。</w:t>
            </w:r>
          </w:p>
          <w:p w14:paraId="29F60DC4" w14:textId="01885529" w:rsidR="0059272B" w:rsidRPr="001C5E5F" w:rsidRDefault="0059272B" w:rsidP="006F51A2">
            <w:pPr>
              <w:pStyle w:val="TextBody"/>
              <w:rPr>
                <w:rFonts w:eastAsia="SimSun"/>
              </w:rPr>
            </w:pPr>
            <w:r w:rsidRPr="001C5E5F">
              <w:rPr>
                <w:rFonts w:ascii="PMingLiU" w:eastAsia="SimSun" w:hAnsi="PMingLiU"/>
              </w:rPr>
              <w:t>如果你是</w:t>
            </w:r>
            <w:r w:rsidRPr="001C5E5F">
              <w:rPr>
                <w:rFonts w:eastAsia="SimSun"/>
              </w:rPr>
              <w:t>Washington</w:t>
            </w:r>
            <w:r w:rsidRPr="001C5E5F">
              <w:rPr>
                <w:rFonts w:ascii="PMingLiU" w:eastAsia="SimSun" w:hAnsi="PMingLiU"/>
              </w:rPr>
              <w:t>州的无合法身份证明文件的学生，或因移民身份而不符合</w:t>
            </w:r>
            <w:r w:rsidRPr="001C5E5F">
              <w:rPr>
                <w:rFonts w:eastAsia="SimSun"/>
              </w:rPr>
              <w:t>FAFSA</w:t>
            </w:r>
            <w:r w:rsidRPr="001C5E5F">
              <w:rPr>
                <w:rFonts w:ascii="PMingLiU" w:eastAsia="SimSun" w:hAnsi="PMingLiU"/>
              </w:rPr>
              <w:t>条件，你可能有资格获得部分州政府的经济援助。请务必访问</w:t>
            </w:r>
            <w:r w:rsidRPr="001C5E5F">
              <w:rPr>
                <w:rFonts w:eastAsia="SimSun"/>
              </w:rPr>
              <w:t>WASFA</w:t>
            </w:r>
            <w:r w:rsidRPr="001C5E5F">
              <w:rPr>
                <w:rFonts w:ascii="PMingLiU" w:eastAsia="SimSun" w:hAnsi="PMingLiU"/>
              </w:rPr>
              <w:t>官方网页。申请</w:t>
            </w:r>
            <w:r w:rsidRPr="001C5E5F">
              <w:rPr>
                <w:rFonts w:eastAsia="SimSun"/>
              </w:rPr>
              <w:t>WASFA</w:t>
            </w:r>
            <w:r w:rsidRPr="001C5E5F">
              <w:rPr>
                <w:rFonts w:ascii="PMingLiU" w:eastAsia="SimSun" w:hAnsi="PMingLiU"/>
              </w:rPr>
              <w:t>是免费的！你应在每个学年结束时都申请</w:t>
            </w:r>
            <w:r w:rsidRPr="001C5E5F">
              <w:rPr>
                <w:rFonts w:eastAsia="SimSun"/>
              </w:rPr>
              <w:t>WASFA</w:t>
            </w:r>
            <w:r w:rsidRPr="001C5E5F">
              <w:rPr>
                <w:rFonts w:ascii="PMingLiU" w:eastAsia="SimSun" w:hAnsi="PMingLiU"/>
              </w:rPr>
              <w:t>。你和你的父母需要报告当前年度之前两年的收入。</w:t>
            </w:r>
            <w:r w:rsidRPr="001C5E5F">
              <w:rPr>
                <w:rFonts w:eastAsia="SimSun"/>
              </w:rPr>
              <w:t xml:space="preserve"> </w:t>
            </w:r>
          </w:p>
          <w:p w14:paraId="6A8044F8" w14:textId="5F7AE0F5" w:rsidR="00AF5233" w:rsidRPr="001C5E5F" w:rsidRDefault="00AF5233" w:rsidP="006F51A2">
            <w:pPr>
              <w:pStyle w:val="TextBody"/>
              <w:rPr>
                <w:rFonts w:eastAsia="SimSun"/>
              </w:rPr>
            </w:pPr>
          </w:p>
        </w:tc>
      </w:tr>
      <w:tr w:rsidR="006C30F5" w:rsidRPr="001C5E5F" w14:paraId="0727042E" w14:textId="77777777" w:rsidTr="00035894">
        <w:trPr>
          <w:trHeight w:val="432"/>
        </w:trPr>
        <w:tc>
          <w:tcPr>
            <w:tcW w:w="3231" w:type="dxa"/>
            <w:gridSpan w:val="3"/>
            <w:vMerge/>
          </w:tcPr>
          <w:p w14:paraId="4BE4CE13" w14:textId="77777777" w:rsidR="006C30F5" w:rsidRPr="001C5E5F" w:rsidRDefault="006C30F5" w:rsidP="00F263B8">
            <w:pPr>
              <w:rPr>
                <w:rFonts w:eastAsia="SimSun"/>
              </w:rPr>
            </w:pPr>
          </w:p>
        </w:tc>
        <w:tc>
          <w:tcPr>
            <w:tcW w:w="313" w:type="dxa"/>
            <w:vMerge/>
            <w:tcBorders>
              <w:right w:val="single" w:sz="18" w:space="0" w:color="auto"/>
            </w:tcBorders>
          </w:tcPr>
          <w:p w14:paraId="23C2818D" w14:textId="77777777" w:rsidR="006C30F5" w:rsidRPr="001C5E5F" w:rsidRDefault="006C30F5" w:rsidP="00F263B8">
            <w:pPr>
              <w:rPr>
                <w:rFonts w:eastAsia="SimSun"/>
              </w:rPr>
            </w:pPr>
          </w:p>
        </w:tc>
        <w:tc>
          <w:tcPr>
            <w:tcW w:w="284" w:type="dxa"/>
            <w:vMerge/>
            <w:tcBorders>
              <w:left w:val="single" w:sz="18" w:space="0" w:color="auto"/>
            </w:tcBorders>
          </w:tcPr>
          <w:p w14:paraId="77F0BF1C" w14:textId="77777777" w:rsidR="006C30F5" w:rsidRPr="001C5E5F" w:rsidRDefault="006C30F5" w:rsidP="00F263B8">
            <w:pPr>
              <w:rPr>
                <w:rFonts w:eastAsia="SimSun"/>
              </w:rPr>
            </w:pPr>
          </w:p>
        </w:tc>
        <w:tc>
          <w:tcPr>
            <w:tcW w:w="3372" w:type="dxa"/>
            <w:tcBorders>
              <w:top w:val="single" w:sz="18" w:space="0" w:color="auto"/>
            </w:tcBorders>
          </w:tcPr>
          <w:p w14:paraId="69E07A8C" w14:textId="77777777" w:rsidR="006C30F5" w:rsidRPr="001C5E5F" w:rsidRDefault="006C30F5" w:rsidP="00F263B8">
            <w:pPr>
              <w:rPr>
                <w:rFonts w:eastAsia="SimSun"/>
              </w:rPr>
            </w:pPr>
          </w:p>
        </w:tc>
        <w:tc>
          <w:tcPr>
            <w:tcW w:w="270" w:type="dxa"/>
            <w:tcBorders>
              <w:top w:val="single" w:sz="18" w:space="0" w:color="auto"/>
            </w:tcBorders>
          </w:tcPr>
          <w:p w14:paraId="63CA43EB" w14:textId="77777777" w:rsidR="006C30F5" w:rsidRPr="001C5E5F" w:rsidRDefault="006C30F5" w:rsidP="00F263B8">
            <w:pPr>
              <w:rPr>
                <w:rFonts w:eastAsia="SimSun"/>
              </w:rPr>
            </w:pPr>
          </w:p>
        </w:tc>
        <w:tc>
          <w:tcPr>
            <w:tcW w:w="270" w:type="dxa"/>
            <w:tcBorders>
              <w:top w:val="single" w:sz="18" w:space="0" w:color="auto"/>
            </w:tcBorders>
          </w:tcPr>
          <w:p w14:paraId="619C8043" w14:textId="77777777" w:rsidR="006C30F5" w:rsidRPr="001C5E5F" w:rsidRDefault="006C30F5" w:rsidP="00F263B8">
            <w:pPr>
              <w:rPr>
                <w:rFonts w:eastAsia="SimSun"/>
              </w:rPr>
            </w:pPr>
          </w:p>
        </w:tc>
        <w:tc>
          <w:tcPr>
            <w:tcW w:w="3060" w:type="dxa"/>
            <w:gridSpan w:val="3"/>
            <w:tcBorders>
              <w:top w:val="single" w:sz="18" w:space="0" w:color="auto"/>
            </w:tcBorders>
          </w:tcPr>
          <w:p w14:paraId="4BF167C6" w14:textId="77777777" w:rsidR="006C30F5" w:rsidRPr="001C5E5F" w:rsidRDefault="006C30F5" w:rsidP="00F263B8">
            <w:pPr>
              <w:rPr>
                <w:rFonts w:eastAsia="SimSun"/>
              </w:rPr>
            </w:pPr>
          </w:p>
        </w:tc>
      </w:tr>
      <w:tr w:rsidR="006C30F5" w:rsidRPr="001C5E5F" w14:paraId="7B5B841B" w14:textId="77777777" w:rsidTr="00035894">
        <w:trPr>
          <w:trHeight w:val="4320"/>
        </w:trPr>
        <w:tc>
          <w:tcPr>
            <w:tcW w:w="3231" w:type="dxa"/>
            <w:gridSpan w:val="3"/>
            <w:vMerge/>
          </w:tcPr>
          <w:p w14:paraId="5144FECC" w14:textId="77777777" w:rsidR="006C30F5" w:rsidRPr="001C5E5F" w:rsidRDefault="006C30F5" w:rsidP="00F263B8">
            <w:pPr>
              <w:rPr>
                <w:rFonts w:eastAsia="SimSun"/>
              </w:rPr>
            </w:pPr>
          </w:p>
        </w:tc>
        <w:tc>
          <w:tcPr>
            <w:tcW w:w="313" w:type="dxa"/>
            <w:vMerge/>
            <w:tcBorders>
              <w:right w:val="single" w:sz="18" w:space="0" w:color="auto"/>
            </w:tcBorders>
          </w:tcPr>
          <w:p w14:paraId="5EEFACED" w14:textId="77777777" w:rsidR="006C30F5" w:rsidRPr="001C5E5F" w:rsidRDefault="006C30F5" w:rsidP="00F263B8">
            <w:pPr>
              <w:rPr>
                <w:rFonts w:eastAsia="SimSun"/>
              </w:rPr>
            </w:pPr>
          </w:p>
        </w:tc>
        <w:tc>
          <w:tcPr>
            <w:tcW w:w="284" w:type="dxa"/>
            <w:vMerge/>
            <w:tcBorders>
              <w:left w:val="single" w:sz="18" w:space="0" w:color="auto"/>
            </w:tcBorders>
          </w:tcPr>
          <w:p w14:paraId="2BC9F19E" w14:textId="77777777" w:rsidR="006C30F5" w:rsidRPr="001C5E5F" w:rsidRDefault="006C30F5" w:rsidP="00F263B8">
            <w:pPr>
              <w:rPr>
                <w:rFonts w:eastAsia="SimSun"/>
              </w:rPr>
            </w:pPr>
          </w:p>
        </w:tc>
        <w:tc>
          <w:tcPr>
            <w:tcW w:w="3372" w:type="dxa"/>
          </w:tcPr>
          <w:p w14:paraId="05DBA5EC" w14:textId="53B27488" w:rsidR="006C30F5" w:rsidRPr="001C5E5F" w:rsidRDefault="00000000" w:rsidP="00FE1655">
            <w:pPr>
              <w:rPr>
                <w:rFonts w:eastAsia="SimSun"/>
              </w:rPr>
            </w:pPr>
            <w:sdt>
              <w:sdtPr>
                <w:rPr>
                  <w:rStyle w:val="TitlenormalChar"/>
                  <w:rFonts w:eastAsia="SimSun"/>
                </w:rPr>
                <w:id w:val="-615903596"/>
                <w:placeholder>
                  <w:docPart w:val="FBC588EFD93C4E608E8EB98AD3F446E6"/>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63290F" w:rsidRPr="001C5E5F">
                  <w:rPr>
                    <w:rStyle w:val="TitlenormalChar"/>
                    <w:rFonts w:ascii="PMingLiU" w:eastAsia="SimSun" w:hAnsi="PMingLiU"/>
                  </w:rPr>
                  <w:t>即将举行的活动</w:t>
                </w:r>
              </w:sdtContent>
            </w:sdt>
          </w:p>
          <w:p w14:paraId="347FA6EA" w14:textId="2D3E5DAA" w:rsidR="006C30F5" w:rsidRPr="001C5E5F" w:rsidRDefault="006C30F5" w:rsidP="00FE1655">
            <w:pPr>
              <w:rPr>
                <w:rFonts w:eastAsia="SimSun"/>
                <w:color w:val="C00000"/>
              </w:rPr>
            </w:pPr>
          </w:p>
          <w:p w14:paraId="63BB0FEE" w14:textId="7438AE0E" w:rsidR="00FF5E20" w:rsidRPr="001C5E5F" w:rsidRDefault="00FF5E20" w:rsidP="00FE1655">
            <w:pPr>
              <w:pStyle w:val="Prrafodelista"/>
              <w:numPr>
                <w:ilvl w:val="0"/>
                <w:numId w:val="3"/>
              </w:numPr>
              <w:rPr>
                <w:rFonts w:eastAsia="SimSun"/>
                <w:i/>
                <w:iCs/>
                <w:color w:val="C00000"/>
              </w:rPr>
            </w:pPr>
            <w:r w:rsidRPr="001C5E5F">
              <w:rPr>
                <w:rFonts w:eastAsia="SimSun"/>
                <w:i/>
                <w:color w:val="C00000"/>
              </w:rPr>
              <w:t>National GEAR UP Week</w:t>
            </w:r>
            <w:r w:rsidRPr="001C5E5F">
              <w:rPr>
                <w:rFonts w:ascii="PMingLiU" w:eastAsia="SimSun" w:hAnsi="PMingLiU"/>
                <w:i/>
                <w:color w:val="C00000"/>
              </w:rPr>
              <w:t>：</w:t>
            </w:r>
          </w:p>
          <w:p w14:paraId="1A5EFFEB" w14:textId="77777777" w:rsidR="00FF5E20" w:rsidRPr="001C5E5F" w:rsidRDefault="00FF5E20" w:rsidP="00FE1655">
            <w:pPr>
              <w:pStyle w:val="Prrafodelista"/>
              <w:numPr>
                <w:ilvl w:val="0"/>
                <w:numId w:val="3"/>
              </w:numPr>
              <w:rPr>
                <w:rFonts w:eastAsia="SimSun"/>
                <w:i/>
                <w:iCs/>
                <w:color w:val="C00000"/>
              </w:rPr>
            </w:pPr>
            <w:r w:rsidRPr="001C5E5F">
              <w:rPr>
                <w:rFonts w:ascii="PMingLiU" w:eastAsia="SimSun" w:hAnsi="PMingLiU"/>
                <w:i/>
                <w:color w:val="C00000"/>
              </w:rPr>
              <w:t>学生入学指导：</w:t>
            </w:r>
          </w:p>
          <w:p w14:paraId="6F9DCB29" w14:textId="77777777" w:rsidR="00FF5E20" w:rsidRPr="001C5E5F" w:rsidRDefault="00FF5E20" w:rsidP="00FE1655">
            <w:pPr>
              <w:pStyle w:val="Prrafodelista"/>
              <w:numPr>
                <w:ilvl w:val="0"/>
                <w:numId w:val="3"/>
              </w:numPr>
              <w:rPr>
                <w:rFonts w:eastAsia="SimSun"/>
                <w:i/>
                <w:iCs/>
                <w:color w:val="C00000"/>
              </w:rPr>
            </w:pPr>
            <w:r w:rsidRPr="001C5E5F">
              <w:rPr>
                <w:rFonts w:ascii="PMingLiU" w:eastAsia="SimSun" w:hAnsi="PMingLiU"/>
                <w:i/>
                <w:color w:val="C00000"/>
              </w:rPr>
              <w:t>家人开学指导：</w:t>
            </w:r>
          </w:p>
          <w:p w14:paraId="340D22C2" w14:textId="0E4F6ED7" w:rsidR="00FF5E20" w:rsidRPr="001C5E5F" w:rsidRDefault="00000000" w:rsidP="00091EC1">
            <w:pPr>
              <w:pStyle w:val="Prrafodelista"/>
              <w:numPr>
                <w:ilvl w:val="0"/>
                <w:numId w:val="3"/>
              </w:numPr>
              <w:rPr>
                <w:rFonts w:eastAsia="SimSun"/>
                <w:i/>
                <w:iCs/>
                <w:color w:val="A6A6A6" w:themeColor="background1" w:themeShade="A6"/>
              </w:rPr>
            </w:pPr>
            <w:sdt>
              <w:sdtPr>
                <w:rPr>
                  <w:rFonts w:eastAsia="SimSun"/>
                  <w:i/>
                  <w:iCs/>
                  <w:color w:val="C00000"/>
                </w:rPr>
                <w:id w:val="-1628150936"/>
                <w:placeholder>
                  <w:docPart w:val="EA7A00A92EF74F2593D77E1A133A11C4"/>
                </w:placeholder>
              </w:sdtPr>
              <w:sdtEndPr>
                <w:rPr>
                  <w:color w:val="A6A6A6" w:themeColor="background1" w:themeShade="A6"/>
                </w:rPr>
              </w:sdtEndPr>
              <w:sdtContent>
                <w:sdt>
                  <w:sdtPr>
                    <w:rPr>
                      <w:rFonts w:eastAsia="SimSun"/>
                      <w:i/>
                      <w:iCs/>
                      <w:color w:val="C00000"/>
                    </w:rPr>
                    <w:id w:val="-1441836109"/>
                    <w:placeholder>
                      <w:docPart w:val="2DCAB4B9D01E4BC995A861E0057886C6"/>
                    </w:placeholder>
                  </w:sdtPr>
                  <w:sdtEndPr>
                    <w:rPr>
                      <w:color w:val="A6A6A6" w:themeColor="background1" w:themeShade="A6"/>
                    </w:rPr>
                  </w:sdtEndPr>
                  <w:sdtContent>
                    <w:sdt>
                      <w:sdtPr>
                        <w:rPr>
                          <w:rFonts w:eastAsia="SimSun"/>
                          <w:i/>
                          <w:iCs/>
                          <w:color w:val="C00000"/>
                        </w:rPr>
                        <w:id w:val="2022893207"/>
                        <w:placeholder>
                          <w:docPart w:val="B2EBD7BA2B1E4A0E8B32016484770F92"/>
                        </w:placeholder>
                      </w:sdtPr>
                      <w:sdtContent>
                        <w:r w:rsidR="00091EC1" w:rsidRPr="001C5E5F">
                          <w:rPr>
                            <w:rFonts w:eastAsia="SimSun"/>
                            <w:i/>
                            <w:iCs/>
                            <w:color w:val="C00000"/>
                          </w:rPr>
                          <w:t>Click here to enter text.</w:t>
                        </w:r>
                      </w:sdtContent>
                    </w:sdt>
                  </w:sdtContent>
                </w:sdt>
              </w:sdtContent>
            </w:sdt>
          </w:p>
          <w:p w14:paraId="7D46F4FD" w14:textId="184DB987" w:rsidR="006C30F5" w:rsidRPr="001C5E5F" w:rsidRDefault="006C30F5" w:rsidP="00FE1655">
            <w:pPr>
              <w:ind w:left="360"/>
              <w:rPr>
                <w:rFonts w:eastAsia="SimSun"/>
              </w:rPr>
            </w:pPr>
          </w:p>
        </w:tc>
        <w:tc>
          <w:tcPr>
            <w:tcW w:w="270" w:type="dxa"/>
            <w:tcBorders>
              <w:right w:val="single" w:sz="18" w:space="0" w:color="auto"/>
            </w:tcBorders>
          </w:tcPr>
          <w:p w14:paraId="562E0CFE" w14:textId="77777777" w:rsidR="006C30F5" w:rsidRPr="001C5E5F" w:rsidRDefault="006C30F5" w:rsidP="00F263B8">
            <w:pPr>
              <w:rPr>
                <w:rFonts w:eastAsia="SimSun"/>
              </w:rPr>
            </w:pPr>
          </w:p>
        </w:tc>
        <w:tc>
          <w:tcPr>
            <w:tcW w:w="270" w:type="dxa"/>
            <w:tcBorders>
              <w:left w:val="single" w:sz="18" w:space="0" w:color="auto"/>
            </w:tcBorders>
          </w:tcPr>
          <w:p w14:paraId="26318FC3" w14:textId="380941CC" w:rsidR="006C30F5" w:rsidRPr="001C5E5F" w:rsidRDefault="006C30F5" w:rsidP="00F263B8">
            <w:pPr>
              <w:rPr>
                <w:rFonts w:eastAsia="SimSun"/>
              </w:rPr>
            </w:pPr>
          </w:p>
        </w:tc>
        <w:tc>
          <w:tcPr>
            <w:tcW w:w="3060" w:type="dxa"/>
            <w:gridSpan w:val="3"/>
          </w:tcPr>
          <w:p w14:paraId="04A458B9" w14:textId="7D1D2895" w:rsidR="0013534A" w:rsidRPr="001C5E5F" w:rsidRDefault="0013534A" w:rsidP="0013534A">
            <w:pPr>
              <w:jc w:val="center"/>
              <w:rPr>
                <w:rStyle w:val="TitlenormalChar"/>
                <w:rFonts w:eastAsia="SimSun"/>
              </w:rPr>
            </w:pPr>
            <w:r w:rsidRPr="001C5E5F">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1C5E5F" w:rsidRDefault="00B20006" w:rsidP="0013534A">
            <w:pPr>
              <w:jc w:val="center"/>
              <w:rPr>
                <w:rFonts w:eastAsia="SimSun"/>
              </w:rPr>
            </w:pPr>
            <w:r w:rsidRPr="001C5E5F">
              <w:rPr>
                <w:rStyle w:val="TitlenormalChar"/>
                <w:rFonts w:ascii="PMingLiU" w:eastAsia="SimSun" w:hAnsi="PMingLiU"/>
              </w:rPr>
              <w:t>你知道吗？</w:t>
            </w:r>
          </w:p>
          <w:p w14:paraId="089EA5B6" w14:textId="5EE07E2D" w:rsidR="00AA5A4E" w:rsidRPr="001C5E5F" w:rsidRDefault="00EB0563" w:rsidP="00AA5A4E">
            <w:pPr>
              <w:rPr>
                <w:rFonts w:eastAsia="SimSun"/>
              </w:rPr>
            </w:pPr>
            <w:r w:rsidRPr="001C5E5F">
              <w:rPr>
                <w:rFonts w:ascii="PMingLiU" w:eastAsia="SimSun" w:hAnsi="PMingLiU"/>
              </w:rPr>
              <w:t>你的孩子是否正在申请大学？你的孩子至少应该申请三所大学，分别来自以下三个类别：</w:t>
            </w:r>
          </w:p>
          <w:p w14:paraId="69B73B97" w14:textId="12EF80D1" w:rsidR="00AA5A4E" w:rsidRPr="001C5E5F" w:rsidRDefault="00AA5A4E" w:rsidP="00AA5A4E">
            <w:pPr>
              <w:pStyle w:val="Prrafodelista"/>
              <w:numPr>
                <w:ilvl w:val="0"/>
                <w:numId w:val="18"/>
              </w:numPr>
              <w:rPr>
                <w:rFonts w:eastAsia="SimSun"/>
                <w:sz w:val="20"/>
                <w:szCs w:val="20"/>
              </w:rPr>
            </w:pPr>
            <w:r w:rsidRPr="001C5E5F">
              <w:rPr>
                <w:rStyle w:val="QuotenameChar"/>
                <w:rFonts w:ascii="PMingLiU" w:eastAsia="SimSun" w:hAnsi="PMingLiU"/>
                <w:b/>
              </w:rPr>
              <w:t>触手可及</w:t>
            </w:r>
            <w:r w:rsidRPr="001C5E5F">
              <w:rPr>
                <w:rStyle w:val="QuotenameChar"/>
                <w:rFonts w:eastAsia="SimSun"/>
              </w:rPr>
              <w:t xml:space="preserve"> </w:t>
            </w:r>
            <w:r w:rsidRPr="001C5E5F">
              <w:rPr>
                <w:rFonts w:eastAsia="SimSun"/>
                <w:sz w:val="20"/>
                <w:szCs w:val="20"/>
              </w:rPr>
              <w:t>——</w:t>
            </w:r>
            <w:r w:rsidRPr="001C5E5F">
              <w:rPr>
                <w:rFonts w:ascii="PMingLiU" w:eastAsia="SimSun" w:hAnsi="PMingLiU"/>
                <w:sz w:val="20"/>
                <w:szCs w:val="20"/>
              </w:rPr>
              <w:t>你可能不会被录取，但因为你想就读所以值得申请。</w:t>
            </w:r>
          </w:p>
          <w:p w14:paraId="35760FC2" w14:textId="0A8914FA" w:rsidR="00AA5A4E" w:rsidRPr="001C5E5F" w:rsidRDefault="00AA5A4E" w:rsidP="00AA5A4E">
            <w:pPr>
              <w:pStyle w:val="Prrafodelista"/>
              <w:numPr>
                <w:ilvl w:val="0"/>
                <w:numId w:val="18"/>
              </w:numPr>
              <w:rPr>
                <w:rFonts w:eastAsia="SimSun"/>
                <w:sz w:val="20"/>
                <w:szCs w:val="20"/>
              </w:rPr>
            </w:pPr>
            <w:r w:rsidRPr="001C5E5F">
              <w:rPr>
                <w:rStyle w:val="QuotenameChar"/>
                <w:rFonts w:ascii="PMingLiU" w:eastAsia="SimSun" w:hAnsi="PMingLiU"/>
                <w:b/>
              </w:rPr>
              <w:t>颇有把握</w:t>
            </w:r>
            <w:r w:rsidRPr="001C5E5F">
              <w:rPr>
                <w:rStyle w:val="QuotenameChar"/>
                <w:rFonts w:eastAsia="SimSun"/>
              </w:rPr>
              <w:t xml:space="preserve"> </w:t>
            </w:r>
            <w:r w:rsidRPr="001C5E5F">
              <w:rPr>
                <w:rFonts w:eastAsia="SimSun"/>
                <w:sz w:val="20"/>
                <w:szCs w:val="20"/>
              </w:rPr>
              <w:t>——</w:t>
            </w:r>
            <w:r w:rsidRPr="001C5E5F">
              <w:rPr>
                <w:rFonts w:ascii="PMingLiU" w:eastAsia="SimSun" w:hAnsi="PMingLiU"/>
                <w:sz w:val="20"/>
                <w:szCs w:val="20"/>
              </w:rPr>
              <w:t>你是具有竞争力的申请者，很可能会被录取。</w:t>
            </w:r>
          </w:p>
          <w:p w14:paraId="5664FD70" w14:textId="2EFE4CC0" w:rsidR="00CD5E35" w:rsidRPr="001C5E5F" w:rsidRDefault="00AA5A4E" w:rsidP="00AA5A4E">
            <w:pPr>
              <w:pStyle w:val="Prrafodelista"/>
              <w:numPr>
                <w:ilvl w:val="0"/>
                <w:numId w:val="18"/>
              </w:numPr>
              <w:rPr>
                <w:rFonts w:eastAsia="SimSun"/>
              </w:rPr>
            </w:pPr>
            <w:r w:rsidRPr="001C5E5F">
              <w:rPr>
                <w:rStyle w:val="QuotenameChar"/>
                <w:rFonts w:ascii="PMingLiU" w:eastAsia="SimSun" w:hAnsi="PMingLiU"/>
                <w:b/>
              </w:rPr>
              <w:t>保险安全</w:t>
            </w:r>
            <w:r w:rsidRPr="001C5E5F">
              <w:rPr>
                <w:rFonts w:eastAsia="SimSun"/>
                <w:sz w:val="20"/>
                <w:szCs w:val="20"/>
              </w:rPr>
              <w:t>——</w:t>
            </w:r>
            <w:r w:rsidRPr="001C5E5F">
              <w:rPr>
                <w:rFonts w:ascii="PMingLiU" w:eastAsia="SimSun" w:hAnsi="PMingLiU"/>
                <w:sz w:val="20"/>
                <w:szCs w:val="20"/>
              </w:rPr>
              <w:t>你一定会被录取，这是你的后备选择，以防其他申请遭拒。</w:t>
            </w:r>
          </w:p>
        </w:tc>
      </w:tr>
    </w:tbl>
    <w:p w14:paraId="1BDD458E" w14:textId="66D0DCB0" w:rsidR="003C7B1E" w:rsidRPr="001C5E5F" w:rsidRDefault="003C7B1E">
      <w:pPr>
        <w:rPr>
          <w:rFonts w:eastAsia="SimSun"/>
        </w:rPr>
      </w:pPr>
    </w:p>
    <w:p w14:paraId="75AF312A" w14:textId="77777777" w:rsidR="003C7B1E" w:rsidRPr="001C5E5F" w:rsidRDefault="003C7B1E">
      <w:pPr>
        <w:rPr>
          <w:rFonts w:eastAsia="SimSun"/>
        </w:rPr>
      </w:pPr>
      <w:r w:rsidRPr="001C5E5F">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1C5E5F" w14:paraId="6F1EC783" w14:textId="77777777" w:rsidTr="00035894">
        <w:trPr>
          <w:trHeight w:val="454"/>
        </w:trPr>
        <w:tc>
          <w:tcPr>
            <w:tcW w:w="10790" w:type="dxa"/>
            <w:gridSpan w:val="6"/>
            <w:tcBorders>
              <w:bottom w:val="single" w:sz="18" w:space="0" w:color="auto"/>
            </w:tcBorders>
          </w:tcPr>
          <w:p w14:paraId="0C643917" w14:textId="1A65C0AF" w:rsidR="00221E59" w:rsidRPr="001C5E5F" w:rsidRDefault="00000000" w:rsidP="00221E59">
            <w:pPr>
              <w:rPr>
                <w:rStyle w:val="Ttulo2Car"/>
                <w:rFonts w:eastAsia="SimSun"/>
              </w:rPr>
            </w:pPr>
            <w:r w:rsidRPr="001C5E5F">
              <w:rPr>
                <w:rStyle w:val="Ttulo3Car"/>
                <w:rFonts w:eastAsia="SimSun"/>
              </w:rPr>
              <w:lastRenderedPageBreak/>
              <w:pict w14:anchorId="29CF37AC">
                <v:group id="Group 1383" o:spid="_x0000_s2050" alt="&quot;&quot;" style="position:absolute;margin-left:-33.75pt;margin-top:-30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D95A9B" w:rsidRPr="001C5E5F">
              <w:rPr>
                <w:rStyle w:val="Ttulo3Car"/>
                <w:rFonts w:eastAsia="SimSun"/>
              </w:rPr>
              <w:t xml:space="preserve"> High School &amp; Beyond Planning</w:t>
            </w:r>
            <w:r w:rsidR="00D95A9B" w:rsidRPr="001C5E5F">
              <w:rPr>
                <w:rStyle w:val="Ttulo3Car"/>
                <w:rFonts w:ascii="PMingLiU" w:eastAsia="SimSun" w:hAnsi="PMingLiU" w:hint="eastAsia"/>
              </w:rPr>
              <w:t>（</w:t>
            </w:r>
            <w:r w:rsidR="00D95A9B" w:rsidRPr="001C5E5F">
              <w:rPr>
                <w:rStyle w:val="Ttulo3Car"/>
                <w:rFonts w:ascii="PMingLiU" w:eastAsia="SimSun" w:hAnsi="PMingLiU"/>
              </w:rPr>
              <w:t>高中及以后的规划</w:t>
            </w:r>
            <w:r w:rsidR="00D95A9B" w:rsidRPr="001C5E5F">
              <w:rPr>
                <w:rStyle w:val="Ttulo3Car"/>
                <w:rFonts w:ascii="PMingLiU" w:eastAsia="SimSun" w:hAnsi="PMingLiU" w:hint="eastAsia"/>
              </w:rPr>
              <w:t>）</w:t>
            </w:r>
          </w:p>
          <w:p w14:paraId="4CEE5AD0" w14:textId="0125E471" w:rsidR="00221E59" w:rsidRPr="001C5E5F" w:rsidRDefault="00221E59" w:rsidP="00221E59">
            <w:pPr>
              <w:rPr>
                <w:rFonts w:eastAsia="SimSun"/>
              </w:rPr>
            </w:pPr>
            <w:r w:rsidRPr="001C5E5F">
              <w:rPr>
                <w:rStyle w:val="Ttulo2Car"/>
                <w:rFonts w:eastAsia="SimSun"/>
                <w:color w:val="000000" w:themeColor="text1"/>
              </w:rPr>
              <w:t xml:space="preserve"> </w:t>
            </w:r>
            <w:r w:rsidRPr="001C5E5F">
              <w:rPr>
                <w:rStyle w:val="Ttulo2Car"/>
                <w:rFonts w:ascii="PMingLiU" w:eastAsia="SimSun" w:hAnsi="PMingLiU"/>
                <w:color w:val="000000" w:themeColor="text1"/>
              </w:rPr>
              <w:t>十二年级</w:t>
            </w:r>
            <w:r w:rsidRPr="001C5E5F">
              <w:rPr>
                <w:rStyle w:val="Ttulo2Car"/>
                <w:rFonts w:eastAsia="SimSun"/>
                <w:color w:val="000000" w:themeColor="text1"/>
              </w:rPr>
              <w:t xml:space="preserve"> | </w:t>
            </w:r>
            <w:r w:rsidRPr="001C5E5F">
              <w:rPr>
                <w:rStyle w:val="Ttulo2Car"/>
                <w:rFonts w:ascii="PMingLiU" w:eastAsia="SimSun" w:hAnsi="PMingLiU"/>
                <w:color w:val="000000" w:themeColor="text1"/>
              </w:rPr>
              <w:t>秋季版</w:t>
            </w:r>
            <w:r w:rsidRPr="001C5E5F">
              <w:rPr>
                <w:rStyle w:val="Ttulo2Car"/>
                <w:rFonts w:eastAsia="SimSun"/>
                <w:color w:val="000000" w:themeColor="text1"/>
              </w:rPr>
              <w:t xml:space="preserve"> | gearup.wa.gov</w:t>
            </w:r>
          </w:p>
        </w:tc>
      </w:tr>
      <w:tr w:rsidR="003924B1" w:rsidRPr="001C5E5F" w14:paraId="68BDF0EE" w14:textId="77777777" w:rsidTr="00CB258F">
        <w:trPr>
          <w:trHeight w:val="349"/>
        </w:trPr>
        <w:tc>
          <w:tcPr>
            <w:tcW w:w="10790" w:type="dxa"/>
            <w:gridSpan w:val="6"/>
            <w:tcBorders>
              <w:top w:val="single" w:sz="18" w:space="0" w:color="auto"/>
              <w:right w:val="single" w:sz="4" w:space="0" w:color="auto"/>
            </w:tcBorders>
          </w:tcPr>
          <w:p w14:paraId="0267F210" w14:textId="77777777" w:rsidR="003924B1" w:rsidRPr="001C5E5F" w:rsidRDefault="003924B1" w:rsidP="00BA1778">
            <w:pPr>
              <w:rPr>
                <w:rFonts w:eastAsia="SimSun"/>
                <w:sz w:val="14"/>
                <w:szCs w:val="14"/>
              </w:rPr>
            </w:pPr>
          </w:p>
        </w:tc>
      </w:tr>
      <w:tr w:rsidR="00F20830" w:rsidRPr="001C5E5F" w14:paraId="41244D99" w14:textId="77777777" w:rsidTr="00035894">
        <w:trPr>
          <w:trHeight w:val="735"/>
        </w:trPr>
        <w:tc>
          <w:tcPr>
            <w:tcW w:w="3678" w:type="dxa"/>
          </w:tcPr>
          <w:p w14:paraId="5A05780C" w14:textId="5E2AB430" w:rsidR="00F20830" w:rsidRPr="001C5E5F" w:rsidRDefault="00F20830" w:rsidP="00F20830">
            <w:pPr>
              <w:pStyle w:val="Titlenormal"/>
              <w:rPr>
                <w:rFonts w:eastAsia="SimSun"/>
              </w:rPr>
            </w:pPr>
            <w:r w:rsidRPr="001C5E5F">
              <w:rPr>
                <w:rFonts w:ascii="PMingLiU" w:eastAsia="SimSun" w:hAnsi="PMingLiU"/>
              </w:rPr>
              <w:t>援助类型</w:t>
            </w:r>
            <w:r w:rsidRPr="001C5E5F">
              <w:rPr>
                <w:rFonts w:eastAsia="SimSun"/>
              </w:rPr>
              <w:t xml:space="preserve"> </w:t>
            </w:r>
          </w:p>
          <w:p w14:paraId="346B1E21" w14:textId="6E8B5060" w:rsidR="00F20830" w:rsidRPr="001C5E5F" w:rsidRDefault="00F20830" w:rsidP="00F20830">
            <w:pPr>
              <w:rPr>
                <w:rFonts w:eastAsia="SimSun"/>
              </w:rPr>
            </w:pPr>
            <w:r w:rsidRPr="001C5E5F">
              <w:rPr>
                <w:rFonts w:ascii="PMingLiU" w:eastAsia="SimSun" w:hAnsi="PMingLiU"/>
              </w:rPr>
              <w:t>很少有学生能从一个来源就获得大学所需的所有经济援助。在寻找经济援助时，应考虑各种选择，并尽可能多地申请计划。</w:t>
            </w:r>
            <w:r w:rsidRPr="001C5E5F">
              <w:rPr>
                <w:rFonts w:eastAsia="SimSun"/>
              </w:rPr>
              <w:t xml:space="preserve"> </w:t>
            </w:r>
          </w:p>
        </w:tc>
        <w:tc>
          <w:tcPr>
            <w:tcW w:w="277" w:type="dxa"/>
            <w:vMerge w:val="restart"/>
          </w:tcPr>
          <w:p w14:paraId="3295F43E" w14:textId="220694F4" w:rsidR="00F20830" w:rsidRPr="001C5E5F" w:rsidRDefault="00F20830" w:rsidP="00F20830">
            <w:pPr>
              <w:rPr>
                <w:rFonts w:eastAsia="SimSun"/>
              </w:rPr>
            </w:pPr>
          </w:p>
        </w:tc>
        <w:tc>
          <w:tcPr>
            <w:tcW w:w="6835" w:type="dxa"/>
            <w:gridSpan w:val="4"/>
            <w:vMerge w:val="restart"/>
          </w:tcPr>
          <w:p w14:paraId="0602B3A1" w14:textId="77777777" w:rsidR="00F20830" w:rsidRPr="001C5E5F" w:rsidRDefault="00F20830" w:rsidP="0088584D">
            <w:pPr>
              <w:pStyle w:val="Quotename"/>
              <w:spacing w:before="0" w:after="0"/>
              <w:rPr>
                <w:rFonts w:eastAsia="SimSun"/>
              </w:rPr>
            </w:pPr>
            <w:r w:rsidRPr="001C5E5F">
              <w:rPr>
                <w:rFonts w:ascii="PMingLiU" w:eastAsia="SimSun" w:hAnsi="PMingLiU"/>
                <w:b/>
              </w:rPr>
              <w:t>奖学金</w:t>
            </w:r>
            <w:r w:rsidRPr="001C5E5F">
              <w:rPr>
                <w:rFonts w:eastAsia="SimSun"/>
                <w:b/>
              </w:rPr>
              <w:t xml:space="preserve"> </w:t>
            </w:r>
          </w:p>
          <w:p w14:paraId="471C5F28" w14:textId="3FC8E346" w:rsidR="00F20830" w:rsidRPr="001C5E5F" w:rsidRDefault="00F20830" w:rsidP="00F20830">
            <w:pPr>
              <w:rPr>
                <w:rFonts w:eastAsia="SimSun"/>
              </w:rPr>
            </w:pPr>
            <w:r w:rsidRPr="001C5E5F">
              <w:rPr>
                <w:rFonts w:ascii="PMingLiU" w:eastAsia="SimSun" w:hAnsi="PMingLiU"/>
              </w:rPr>
              <w:t>如果你成功完成学业，则无需偿还奖学金。大多数奖学金都是由组织和大学为成绩优秀、有文化或宗教背景、有体育特长或有独特才能的学生提供。</w:t>
            </w:r>
            <w:r w:rsidRPr="001C5E5F">
              <w:rPr>
                <w:rFonts w:eastAsia="SimSun"/>
              </w:rPr>
              <w:t xml:space="preserve"> </w:t>
            </w:r>
          </w:p>
          <w:p w14:paraId="559EC630" w14:textId="33D680EA" w:rsidR="00F20830" w:rsidRPr="001C5E5F" w:rsidRDefault="00F20830" w:rsidP="0088584D">
            <w:pPr>
              <w:pStyle w:val="Quotename"/>
              <w:spacing w:after="0"/>
              <w:rPr>
                <w:rFonts w:eastAsia="SimSun"/>
                <w:b/>
                <w:bCs/>
              </w:rPr>
            </w:pPr>
            <w:r w:rsidRPr="001C5E5F">
              <w:rPr>
                <w:rFonts w:ascii="PMingLiU" w:eastAsia="SimSun" w:hAnsi="PMingLiU"/>
                <w:b/>
              </w:rPr>
              <w:t>勤工俭学</w:t>
            </w:r>
            <w:r w:rsidRPr="001C5E5F">
              <w:rPr>
                <w:rFonts w:eastAsia="SimSun"/>
                <w:b/>
              </w:rPr>
              <w:t xml:space="preserve"> </w:t>
            </w:r>
          </w:p>
          <w:p w14:paraId="472613E0" w14:textId="77777777" w:rsidR="00F20830" w:rsidRPr="001C5E5F" w:rsidRDefault="00F20830" w:rsidP="00F20830">
            <w:pPr>
              <w:pStyle w:val="TextBody"/>
              <w:rPr>
                <w:rFonts w:eastAsia="SimSun"/>
              </w:rPr>
            </w:pPr>
            <w:r w:rsidRPr="001C5E5F">
              <w:rPr>
                <w:rFonts w:ascii="PMingLiU" w:eastAsia="SimSun" w:hAnsi="PMingLiU"/>
              </w:rPr>
              <w:t>勤工俭学帮助你通过做大学里提供的兼职工作来赚钱支付学费。联邦、州和院校都有勤工俭学计划。</w:t>
            </w:r>
            <w:r w:rsidRPr="001C5E5F">
              <w:rPr>
                <w:rFonts w:eastAsia="SimSun"/>
              </w:rPr>
              <w:t xml:space="preserve"> </w:t>
            </w:r>
          </w:p>
          <w:p w14:paraId="1AD55C8F" w14:textId="77777777" w:rsidR="00F20830" w:rsidRPr="001C5E5F" w:rsidRDefault="00F20830" w:rsidP="0088584D">
            <w:pPr>
              <w:pStyle w:val="Quotename"/>
              <w:spacing w:after="0"/>
              <w:rPr>
                <w:rFonts w:eastAsia="SimSun"/>
                <w:b/>
                <w:bCs/>
              </w:rPr>
            </w:pPr>
            <w:r w:rsidRPr="001C5E5F">
              <w:rPr>
                <w:rFonts w:ascii="PMingLiU" w:eastAsia="SimSun" w:hAnsi="PMingLiU"/>
                <w:b/>
              </w:rPr>
              <w:t>贷款</w:t>
            </w:r>
            <w:r w:rsidRPr="001C5E5F">
              <w:rPr>
                <w:rFonts w:eastAsia="SimSun"/>
                <w:b/>
              </w:rPr>
              <w:t xml:space="preserve"> </w:t>
            </w:r>
          </w:p>
          <w:p w14:paraId="622F06CA" w14:textId="2A378577" w:rsidR="00F20830" w:rsidRPr="001C5E5F" w:rsidRDefault="00F20830" w:rsidP="00744F77">
            <w:pPr>
              <w:pStyle w:val="TextBody"/>
              <w:spacing w:after="160"/>
              <w:ind w:left="11" w:right="113"/>
              <w:rPr>
                <w:rFonts w:eastAsia="SimSun"/>
              </w:rPr>
            </w:pPr>
            <w:r w:rsidRPr="001C5E5F">
              <w:rPr>
                <w:rFonts w:ascii="PMingLiU" w:eastAsia="SimSun" w:hAnsi="PMingLiU"/>
              </w:rPr>
              <w:t>学生贷款的利率低于大多数其他类型的贷款。与助学金或奖学金不同，贷款必须在你完成大学学业后连本带利偿还，即使你没有毕业。银行、大学和其他机构都提供学生贷款。填写</w:t>
            </w:r>
            <w:r w:rsidRPr="001C5E5F">
              <w:rPr>
                <w:rFonts w:eastAsia="SimSun"/>
              </w:rPr>
              <w:t>FAFSA</w:t>
            </w:r>
            <w:r w:rsidRPr="001C5E5F">
              <w:rPr>
                <w:rFonts w:ascii="PMingLiU" w:eastAsia="SimSun" w:hAnsi="PMingLiU"/>
              </w:rPr>
              <w:t>大约需要</w:t>
            </w:r>
            <w:r w:rsidRPr="001C5E5F">
              <w:rPr>
                <w:rFonts w:eastAsia="SimSun"/>
              </w:rPr>
              <w:t>30</w:t>
            </w:r>
            <w:r w:rsidRPr="001C5E5F">
              <w:rPr>
                <w:rFonts w:ascii="PMingLiU" w:eastAsia="SimSun" w:hAnsi="PMingLiU"/>
              </w:rPr>
              <w:t>分钟，并且有西班牙语版本。</w:t>
            </w:r>
          </w:p>
        </w:tc>
      </w:tr>
      <w:tr w:rsidR="00F20830" w:rsidRPr="001C5E5F" w14:paraId="7CB159C4" w14:textId="77777777" w:rsidTr="00787BF7">
        <w:trPr>
          <w:trHeight w:val="1940"/>
        </w:trPr>
        <w:tc>
          <w:tcPr>
            <w:tcW w:w="3678" w:type="dxa"/>
            <w:tcBorders>
              <w:bottom w:val="single" w:sz="18" w:space="0" w:color="auto"/>
            </w:tcBorders>
          </w:tcPr>
          <w:p w14:paraId="6C404A18" w14:textId="77777777" w:rsidR="00F20830" w:rsidRPr="001C5E5F" w:rsidRDefault="00F20830" w:rsidP="0088584D">
            <w:pPr>
              <w:pStyle w:val="Quotename"/>
              <w:spacing w:after="0"/>
              <w:rPr>
                <w:rFonts w:eastAsia="SimSun"/>
                <w:b/>
                <w:bCs/>
              </w:rPr>
            </w:pPr>
            <w:r w:rsidRPr="001C5E5F">
              <w:rPr>
                <w:rFonts w:ascii="PMingLiU" w:eastAsia="SimSun" w:hAnsi="PMingLiU"/>
                <w:b/>
              </w:rPr>
              <w:t>助学金</w:t>
            </w:r>
            <w:r w:rsidRPr="001C5E5F">
              <w:rPr>
                <w:rFonts w:eastAsia="SimSun"/>
                <w:b/>
              </w:rPr>
              <w:t xml:space="preserve"> </w:t>
            </w:r>
          </w:p>
          <w:p w14:paraId="7CEC2781" w14:textId="554ED003" w:rsidR="00F20830" w:rsidRPr="001C5E5F" w:rsidRDefault="00F20830" w:rsidP="00F20830">
            <w:pPr>
              <w:pStyle w:val="TextBody"/>
              <w:rPr>
                <w:rFonts w:eastAsia="SimSun"/>
              </w:rPr>
            </w:pPr>
            <w:r w:rsidRPr="001C5E5F">
              <w:rPr>
                <w:rFonts w:ascii="PMingLiU" w:eastAsia="SimSun" w:hAnsi="PMingLiU"/>
              </w:rPr>
              <w:t>如果你顺利完成了所学课程，则无需偿还助学金。助学金主要提供给有较高经济需求的学生。大多数助学金拨款来自联邦政府和州政府。</w:t>
            </w:r>
            <w:r w:rsidRPr="001C5E5F">
              <w:rPr>
                <w:rFonts w:eastAsia="SimSun"/>
              </w:rPr>
              <w:t xml:space="preserve"> </w:t>
            </w:r>
          </w:p>
        </w:tc>
        <w:tc>
          <w:tcPr>
            <w:tcW w:w="277" w:type="dxa"/>
            <w:vMerge/>
            <w:tcBorders>
              <w:bottom w:val="single" w:sz="18" w:space="0" w:color="auto"/>
            </w:tcBorders>
          </w:tcPr>
          <w:p w14:paraId="0AB48CA8" w14:textId="77777777" w:rsidR="00F20830" w:rsidRPr="001C5E5F" w:rsidRDefault="00F20830" w:rsidP="00F20830">
            <w:pPr>
              <w:rPr>
                <w:rFonts w:eastAsia="SimSun"/>
              </w:rPr>
            </w:pPr>
          </w:p>
        </w:tc>
        <w:tc>
          <w:tcPr>
            <w:tcW w:w="6835" w:type="dxa"/>
            <w:gridSpan w:val="4"/>
            <w:vMerge/>
            <w:tcBorders>
              <w:bottom w:val="single" w:sz="18" w:space="0" w:color="auto"/>
            </w:tcBorders>
          </w:tcPr>
          <w:p w14:paraId="021F0FE4" w14:textId="77777777" w:rsidR="00F20830" w:rsidRPr="001C5E5F" w:rsidRDefault="00F20830" w:rsidP="00F20830">
            <w:pPr>
              <w:pStyle w:val="TextBody"/>
              <w:rPr>
                <w:rFonts w:eastAsia="SimSun"/>
              </w:rPr>
            </w:pPr>
          </w:p>
        </w:tc>
      </w:tr>
      <w:tr w:rsidR="00F20830" w:rsidRPr="001C5E5F" w14:paraId="6FE7AA31" w14:textId="77777777" w:rsidTr="0088584D">
        <w:trPr>
          <w:trHeight w:val="2284"/>
        </w:trPr>
        <w:tc>
          <w:tcPr>
            <w:tcW w:w="7283" w:type="dxa"/>
            <w:gridSpan w:val="3"/>
          </w:tcPr>
          <w:p w14:paraId="6EA54A0F" w14:textId="168187E1" w:rsidR="00F20830" w:rsidRPr="001C5E5F" w:rsidRDefault="00F20830" w:rsidP="00F20830">
            <w:pPr>
              <w:pStyle w:val="Titlenormal"/>
              <w:rPr>
                <w:rFonts w:eastAsia="SimSun"/>
              </w:rPr>
            </w:pPr>
            <w:r w:rsidRPr="001C5E5F">
              <w:rPr>
                <w:rFonts w:ascii="PMingLiU" w:eastAsia="SimSun" w:hAnsi="PMingLiU"/>
              </w:rPr>
              <w:t>学生检查清单</w:t>
            </w:r>
          </w:p>
          <w:p w14:paraId="52A1C767" w14:textId="36941C1E" w:rsidR="00F20830" w:rsidRPr="001C5E5F" w:rsidRDefault="00F20830" w:rsidP="0088584D">
            <w:pPr>
              <w:pStyle w:val="TextBody"/>
              <w:numPr>
                <w:ilvl w:val="0"/>
                <w:numId w:val="25"/>
              </w:numPr>
              <w:spacing w:before="0" w:after="0"/>
              <w:rPr>
                <w:rFonts w:eastAsia="SimSun"/>
              </w:rPr>
            </w:pPr>
            <w:bookmarkStart w:id="0" w:name="_Hlk171494648"/>
            <w:r w:rsidRPr="001C5E5F">
              <w:rPr>
                <w:rFonts w:ascii="PMingLiU" w:eastAsia="SimSun" w:hAnsi="PMingLiU"/>
              </w:rPr>
              <w:t>与你的顾问会面，以确保你能顺利毕业。</w:t>
            </w:r>
            <w:r w:rsidRPr="001C5E5F">
              <w:rPr>
                <w:rFonts w:eastAsia="SimSun"/>
              </w:rPr>
              <w:t xml:space="preserve"> </w:t>
            </w:r>
          </w:p>
          <w:p w14:paraId="236B8F17" w14:textId="583B19AA" w:rsidR="00F20830" w:rsidRPr="001C5E5F" w:rsidRDefault="00F20830" w:rsidP="0088584D">
            <w:pPr>
              <w:pStyle w:val="TextBody"/>
              <w:numPr>
                <w:ilvl w:val="0"/>
                <w:numId w:val="25"/>
              </w:numPr>
              <w:spacing w:before="0" w:after="0"/>
              <w:rPr>
                <w:rFonts w:eastAsia="SimSun"/>
              </w:rPr>
            </w:pPr>
            <w:r w:rsidRPr="001C5E5F">
              <w:rPr>
                <w:rFonts w:ascii="PMingLiU" w:eastAsia="SimSun" w:hAnsi="PMingLiU"/>
              </w:rPr>
              <w:t>联系你有意向就读的大学的招生办公室和经济援助办公室。入学要求是什么？截止日期是什么时候？是否需要缴纳费用？经济援助办公室需要申请人填哪些表格？</w:t>
            </w:r>
          </w:p>
          <w:p w14:paraId="705D2292" w14:textId="4A8EAD6D" w:rsidR="00F20830" w:rsidRPr="001C5E5F" w:rsidRDefault="00F20830" w:rsidP="0088584D">
            <w:pPr>
              <w:pStyle w:val="TextBody"/>
              <w:numPr>
                <w:ilvl w:val="0"/>
                <w:numId w:val="25"/>
              </w:numPr>
              <w:spacing w:before="0" w:after="0"/>
              <w:rPr>
                <w:rFonts w:eastAsia="SimSun"/>
              </w:rPr>
            </w:pPr>
            <w:r w:rsidRPr="001C5E5F">
              <w:rPr>
                <w:rFonts w:ascii="PMingLiU" w:eastAsia="SimSun" w:hAnsi="PMingLiU"/>
              </w:rPr>
              <w:t>如有需要，报名参加你所选学校需要的</w:t>
            </w:r>
            <w:r w:rsidRPr="001C5E5F">
              <w:rPr>
                <w:rFonts w:eastAsia="SimSun"/>
              </w:rPr>
              <w:t>10</w:t>
            </w:r>
            <w:r w:rsidRPr="001C5E5F">
              <w:rPr>
                <w:rFonts w:ascii="PMingLiU" w:eastAsia="SimSun" w:hAnsi="PMingLiU"/>
              </w:rPr>
              <w:t>月</w:t>
            </w:r>
            <w:r w:rsidRPr="001C5E5F">
              <w:rPr>
                <w:rFonts w:eastAsia="SimSun"/>
              </w:rPr>
              <w:t>/11</w:t>
            </w:r>
            <w:r w:rsidRPr="001C5E5F">
              <w:rPr>
                <w:rFonts w:ascii="PMingLiU" w:eastAsia="SimSun" w:hAnsi="PMingLiU"/>
              </w:rPr>
              <w:t>月</w:t>
            </w:r>
            <w:r w:rsidRPr="001C5E5F">
              <w:rPr>
                <w:rFonts w:eastAsia="SimSun"/>
              </w:rPr>
              <w:t>SAT</w:t>
            </w:r>
            <w:r w:rsidRPr="001C5E5F">
              <w:rPr>
                <w:rFonts w:ascii="PMingLiU" w:eastAsia="SimSun" w:hAnsi="PMingLiU"/>
              </w:rPr>
              <w:t>、</w:t>
            </w:r>
            <w:r w:rsidRPr="001C5E5F">
              <w:rPr>
                <w:rFonts w:eastAsia="SimSun"/>
              </w:rPr>
              <w:t>ACT</w:t>
            </w:r>
            <w:r w:rsidRPr="001C5E5F">
              <w:rPr>
                <w:rFonts w:ascii="PMingLiU" w:eastAsia="SimSun" w:hAnsi="PMingLiU"/>
              </w:rPr>
              <w:t>和</w:t>
            </w:r>
            <w:r w:rsidRPr="001C5E5F">
              <w:rPr>
                <w:rFonts w:eastAsia="SimSun"/>
              </w:rPr>
              <w:t>SAT Subject Tests™</w:t>
            </w:r>
            <w:r w:rsidRPr="001C5E5F">
              <w:rPr>
                <w:rFonts w:ascii="PMingLiU" w:eastAsia="SimSun" w:hAnsi="PMingLiU"/>
              </w:rPr>
              <w:t>。</w:t>
            </w:r>
          </w:p>
          <w:p w14:paraId="2A789148" w14:textId="77777777" w:rsidR="001C3F0B" w:rsidRPr="001C5E5F" w:rsidRDefault="00F20830" w:rsidP="0088584D">
            <w:pPr>
              <w:pStyle w:val="TextBody"/>
              <w:numPr>
                <w:ilvl w:val="0"/>
                <w:numId w:val="25"/>
              </w:numPr>
              <w:spacing w:before="0" w:after="0"/>
              <w:rPr>
                <w:rFonts w:eastAsia="SimSun"/>
              </w:rPr>
            </w:pPr>
            <w:r w:rsidRPr="001C5E5F">
              <w:rPr>
                <w:rFonts w:ascii="PMingLiU" w:eastAsia="SimSun" w:hAnsi="PMingLiU"/>
              </w:rPr>
              <w:t>如果你想申请提前行动或提前录取，请按时准备并提交申请。与你的学校顾问合作，向申请的每所大学提交正式成绩单。</w:t>
            </w:r>
          </w:p>
          <w:p w14:paraId="79EF12E5" w14:textId="77777777" w:rsidR="00F20830" w:rsidRPr="001C5E5F" w:rsidRDefault="00F20830" w:rsidP="00744F77">
            <w:pPr>
              <w:pStyle w:val="TextBody"/>
              <w:numPr>
                <w:ilvl w:val="0"/>
                <w:numId w:val="25"/>
              </w:numPr>
              <w:spacing w:before="0" w:after="0"/>
              <w:ind w:right="113"/>
              <w:rPr>
                <w:rFonts w:eastAsia="SimSun"/>
              </w:rPr>
            </w:pPr>
            <w:r w:rsidRPr="001C5E5F">
              <w:rPr>
                <w:rFonts w:ascii="PMingLiU" w:eastAsia="SimSun" w:hAnsi="PMingLiU"/>
              </w:rPr>
              <w:t>请你的老师</w:t>
            </w:r>
            <w:r w:rsidRPr="001C5E5F">
              <w:rPr>
                <w:rFonts w:eastAsia="SimSun"/>
              </w:rPr>
              <w:t>/</w:t>
            </w:r>
            <w:r w:rsidRPr="001C5E5F">
              <w:rPr>
                <w:rFonts w:ascii="PMingLiU" w:eastAsia="SimSun" w:hAnsi="PMingLiU"/>
              </w:rPr>
              <w:t>导师开始撰写推荐信。此外，请保存所有你邮寄的表单的副本。</w:t>
            </w:r>
          </w:p>
          <w:p w14:paraId="2C20A5B7" w14:textId="41D2CA6C" w:rsidR="00F20830" w:rsidRPr="001C5E5F" w:rsidRDefault="00F20830" w:rsidP="0088584D">
            <w:pPr>
              <w:pStyle w:val="TextBody"/>
              <w:numPr>
                <w:ilvl w:val="0"/>
                <w:numId w:val="25"/>
              </w:numPr>
              <w:spacing w:before="0" w:after="0"/>
              <w:rPr>
                <w:rFonts w:eastAsia="SimSun"/>
              </w:rPr>
            </w:pPr>
            <w:r w:rsidRPr="001C5E5F">
              <w:rPr>
                <w:rFonts w:ascii="PMingLiU" w:eastAsia="SimSun" w:hAnsi="PMingLiU"/>
              </w:rPr>
              <w:t>尽早参加</w:t>
            </w:r>
            <w:r w:rsidRPr="001C5E5F">
              <w:rPr>
                <w:rFonts w:eastAsia="SimSun"/>
              </w:rPr>
              <w:t>SAT</w:t>
            </w:r>
            <w:r w:rsidRPr="001C5E5F">
              <w:rPr>
                <w:rFonts w:ascii="PMingLiU" w:eastAsia="SimSun" w:hAnsi="PMingLiU"/>
              </w:rPr>
              <w:t>或</w:t>
            </w:r>
            <w:r w:rsidRPr="001C5E5F">
              <w:rPr>
                <w:rFonts w:eastAsia="SimSun"/>
              </w:rPr>
              <w:t>ACT</w:t>
            </w:r>
            <w:r w:rsidRPr="001C5E5F">
              <w:rPr>
                <w:rFonts w:ascii="PMingLiU" w:eastAsia="SimSun" w:hAnsi="PMingLiU"/>
              </w:rPr>
              <w:t>考试，以便在必要时重考。咨询你的顾问你是否符合考试费用减免的条件。将你的考试分数提交给最终名单上的学校。</w:t>
            </w:r>
          </w:p>
          <w:p w14:paraId="784B625C" w14:textId="64446028" w:rsidR="00F20830" w:rsidRPr="001C5E5F" w:rsidRDefault="00F20830" w:rsidP="00744F77">
            <w:pPr>
              <w:pStyle w:val="TextBody"/>
              <w:numPr>
                <w:ilvl w:val="0"/>
                <w:numId w:val="25"/>
              </w:numPr>
              <w:spacing w:before="0" w:after="0"/>
              <w:ind w:right="57"/>
              <w:rPr>
                <w:rFonts w:eastAsia="SimSun"/>
              </w:rPr>
            </w:pPr>
            <w:r w:rsidRPr="001C5E5F">
              <w:rPr>
                <w:rFonts w:ascii="PMingLiU" w:eastAsia="SimSun" w:hAnsi="PMingLiU"/>
              </w:rPr>
              <w:t>如果申请</w:t>
            </w:r>
            <w:r w:rsidRPr="001C5E5F">
              <w:rPr>
                <w:rFonts w:eastAsia="SimSun"/>
              </w:rPr>
              <w:t>FAFSA</w:t>
            </w:r>
            <w:r w:rsidRPr="001C5E5F">
              <w:rPr>
                <w:rFonts w:ascii="PMingLiU" w:eastAsia="SimSun" w:hAnsi="PMingLiU"/>
              </w:rPr>
              <w:t>，请获取</w:t>
            </w:r>
            <w:r w:rsidRPr="001C5E5F">
              <w:rPr>
                <w:rFonts w:eastAsia="SimSun"/>
              </w:rPr>
              <w:t>FSA ID</w:t>
            </w:r>
            <w:r w:rsidRPr="001C5E5F">
              <w:rPr>
                <w:rFonts w:ascii="PMingLiU" w:eastAsia="SimSun" w:hAnsi="PMingLiU"/>
              </w:rPr>
              <w:t>。</w:t>
            </w:r>
            <w:r w:rsidRPr="001C5E5F">
              <w:rPr>
                <w:rFonts w:eastAsia="SimSun"/>
              </w:rPr>
              <w:t>FSA ID</w:t>
            </w:r>
            <w:r w:rsidRPr="001C5E5F">
              <w:rPr>
                <w:rFonts w:ascii="PMingLiU" w:eastAsia="SimSun" w:hAnsi="PMingLiU"/>
              </w:rPr>
              <w:t>是你</w:t>
            </w:r>
            <w:proofErr w:type="gramStart"/>
            <w:r w:rsidRPr="001C5E5F">
              <w:rPr>
                <w:rFonts w:ascii="PMingLiU" w:eastAsia="SimSun" w:hAnsi="PMingLiU"/>
              </w:rPr>
              <w:t>用来签署</w:t>
            </w:r>
            <w:proofErr w:type="gramEnd"/>
            <w:r w:rsidRPr="001C5E5F">
              <w:rPr>
                <w:rFonts w:eastAsia="SimSun"/>
              </w:rPr>
              <w:t>FAFSA</w:t>
            </w:r>
            <w:r w:rsidRPr="001C5E5F">
              <w:rPr>
                <w:rFonts w:ascii="PMingLiU" w:eastAsia="SimSun" w:hAnsi="PMingLiU"/>
              </w:rPr>
              <w:t>的用户名和密码。</w:t>
            </w:r>
            <w:r w:rsidRPr="001C5E5F">
              <w:rPr>
                <w:rFonts w:eastAsia="SimSun"/>
              </w:rPr>
              <w:t xml:space="preserve"> </w:t>
            </w:r>
          </w:p>
          <w:p w14:paraId="19CD1360" w14:textId="7C4C37B6" w:rsidR="00F20830" w:rsidRPr="001C5E5F" w:rsidRDefault="00F20830" w:rsidP="0088584D">
            <w:pPr>
              <w:pStyle w:val="TextBody"/>
              <w:numPr>
                <w:ilvl w:val="0"/>
                <w:numId w:val="25"/>
              </w:numPr>
              <w:spacing w:before="0" w:after="0"/>
              <w:rPr>
                <w:rFonts w:eastAsia="SimSun"/>
              </w:rPr>
            </w:pPr>
            <w:r w:rsidRPr="001C5E5F">
              <w:rPr>
                <w:rFonts w:ascii="PMingLiU" w:eastAsia="SimSun" w:hAnsi="PMingLiU"/>
              </w:rPr>
              <w:t>在</w:t>
            </w:r>
            <w:r w:rsidRPr="001C5E5F">
              <w:rPr>
                <w:rFonts w:eastAsia="SimSun"/>
              </w:rPr>
              <w:t>10</w:t>
            </w:r>
            <w:r w:rsidRPr="001C5E5F">
              <w:rPr>
                <w:rFonts w:ascii="PMingLiU" w:eastAsia="SimSun" w:hAnsi="PMingLiU"/>
              </w:rPr>
              <w:t>月</w:t>
            </w:r>
            <w:r w:rsidRPr="001C5E5F">
              <w:rPr>
                <w:rFonts w:eastAsia="SimSun"/>
              </w:rPr>
              <w:t>1</w:t>
            </w:r>
            <w:r w:rsidRPr="001C5E5F">
              <w:rPr>
                <w:rFonts w:ascii="PMingLiU" w:eastAsia="SimSun" w:hAnsi="PMingLiU"/>
              </w:rPr>
              <w:t>日之后尽快提交你的</w:t>
            </w:r>
            <w:r w:rsidRPr="001C5E5F">
              <w:rPr>
                <w:rFonts w:eastAsia="SimSun"/>
              </w:rPr>
              <w:t>FAFSA</w:t>
            </w:r>
            <w:r w:rsidRPr="001C5E5F">
              <w:rPr>
                <w:rFonts w:ascii="PMingLiU" w:eastAsia="SimSun" w:hAnsi="PMingLiU"/>
              </w:rPr>
              <w:t>或</w:t>
            </w:r>
            <w:r w:rsidRPr="001C5E5F">
              <w:rPr>
                <w:rFonts w:eastAsia="SimSun"/>
              </w:rPr>
              <w:t>WASFA</w:t>
            </w:r>
            <w:r w:rsidRPr="001C5E5F">
              <w:rPr>
                <w:rFonts w:ascii="PMingLiU" w:eastAsia="SimSun" w:hAnsi="PMingLiU"/>
              </w:rPr>
              <w:t>。</w:t>
            </w:r>
            <w:bookmarkEnd w:id="0"/>
          </w:p>
        </w:tc>
        <w:tc>
          <w:tcPr>
            <w:tcW w:w="270" w:type="dxa"/>
            <w:vMerge w:val="restart"/>
            <w:tcBorders>
              <w:right w:val="single" w:sz="18" w:space="0" w:color="auto"/>
            </w:tcBorders>
          </w:tcPr>
          <w:p w14:paraId="6B6D195F" w14:textId="77777777" w:rsidR="00F20830" w:rsidRPr="001C5E5F" w:rsidRDefault="00F20830" w:rsidP="00F20830">
            <w:pPr>
              <w:rPr>
                <w:rFonts w:eastAsia="SimSun"/>
                <w:sz w:val="10"/>
                <w:szCs w:val="10"/>
              </w:rPr>
            </w:pPr>
          </w:p>
        </w:tc>
        <w:tc>
          <w:tcPr>
            <w:tcW w:w="236" w:type="dxa"/>
            <w:vMerge w:val="restart"/>
            <w:tcBorders>
              <w:left w:val="single" w:sz="18" w:space="0" w:color="auto"/>
            </w:tcBorders>
          </w:tcPr>
          <w:p w14:paraId="53734700" w14:textId="77777777" w:rsidR="00F20830" w:rsidRPr="001C5E5F" w:rsidRDefault="00F20830" w:rsidP="00F20830">
            <w:pPr>
              <w:rPr>
                <w:rFonts w:eastAsia="SimSun"/>
                <w:sz w:val="10"/>
                <w:szCs w:val="10"/>
              </w:rPr>
            </w:pPr>
          </w:p>
        </w:tc>
        <w:tc>
          <w:tcPr>
            <w:tcW w:w="3001" w:type="dxa"/>
            <w:vMerge w:val="restart"/>
          </w:tcPr>
          <w:p w14:paraId="6EEFD6F7" w14:textId="1D490CDE" w:rsidR="00F20830" w:rsidRPr="001C5E5F" w:rsidRDefault="00F20830" w:rsidP="00F20830">
            <w:pPr>
              <w:pStyle w:val="Titlenormal"/>
              <w:rPr>
                <w:rFonts w:eastAsia="SimSun"/>
              </w:rPr>
            </w:pPr>
            <w:r w:rsidRPr="001C5E5F">
              <w:rPr>
                <w:rFonts w:ascii="PMingLiU" w:eastAsia="SimSun" w:hAnsi="PMingLiU"/>
              </w:rPr>
              <w:t>错误观点澄清</w:t>
            </w:r>
          </w:p>
          <w:p w14:paraId="34E0D21D" w14:textId="186828BF" w:rsidR="00F20830" w:rsidRPr="001C5E5F" w:rsidRDefault="00F20830" w:rsidP="00F20830">
            <w:pPr>
              <w:pStyle w:val="TextBody"/>
              <w:rPr>
                <w:rFonts w:eastAsia="SimSun"/>
              </w:rPr>
            </w:pPr>
            <w:r w:rsidRPr="001C5E5F">
              <w:rPr>
                <w:rFonts w:ascii="PMingLiU" w:eastAsia="SimSun" w:hAnsi="PMingLiU"/>
                <w:b/>
              </w:rPr>
              <w:t>错误观点：</w:t>
            </w:r>
            <w:r w:rsidRPr="001C5E5F">
              <w:rPr>
                <w:rFonts w:ascii="PMingLiU" w:eastAsia="SimSun" w:hAnsi="PMingLiU"/>
              </w:rPr>
              <w:t>由于高等教育费用昂贵，学生应该只申请费用较低的学校。</w:t>
            </w:r>
          </w:p>
          <w:p w14:paraId="283BE43E" w14:textId="2F07EFBD" w:rsidR="00F20830" w:rsidRPr="001C5E5F" w:rsidRDefault="00F20830" w:rsidP="00F20830">
            <w:pPr>
              <w:pStyle w:val="TextBody"/>
              <w:rPr>
                <w:rFonts w:eastAsia="SimSun"/>
              </w:rPr>
            </w:pPr>
            <w:r w:rsidRPr="001C5E5F">
              <w:rPr>
                <w:rFonts w:ascii="PMingLiU" w:eastAsia="SimSun" w:hAnsi="PMingLiU"/>
                <w:b/>
              </w:rPr>
              <w:t>事实：</w:t>
            </w:r>
            <w:r w:rsidRPr="001C5E5F">
              <w:rPr>
                <w:rFonts w:ascii="PMingLiU" w:eastAsia="SimSun" w:hAnsi="PMingLiU"/>
              </w:rPr>
              <w:t>学生在申请、被录取并获得经济援助方案之后，才会知晓上大学需要自付多少费用。这意味着他们应不考虑费用，申请那些可能合适自己的大学。</w:t>
            </w:r>
          </w:p>
          <w:p w14:paraId="23C13183" w14:textId="4FE00463" w:rsidR="00F20830" w:rsidRPr="001C5E5F" w:rsidRDefault="00F20830" w:rsidP="00F20830">
            <w:pPr>
              <w:pStyle w:val="TextBody"/>
              <w:rPr>
                <w:rFonts w:eastAsia="SimSun"/>
              </w:rPr>
            </w:pPr>
            <w:r w:rsidRPr="001C5E5F">
              <w:rPr>
                <w:rFonts w:ascii="PMingLiU" w:eastAsia="SimSun" w:hAnsi="PMingLiU"/>
              </w:rPr>
              <w:t>例如，私立学校的标价通常高于公立学校，但也倾向于提供更多的经济援助。资金更多的经济援助方案可能会将学生的总费用降低至低于公立学校的费用。</w:t>
            </w:r>
          </w:p>
          <w:p w14:paraId="5AAA2637" w14:textId="77777777" w:rsidR="00F20830" w:rsidRPr="001C5E5F" w:rsidRDefault="00F20830" w:rsidP="00F20830">
            <w:pPr>
              <w:pStyle w:val="TextBody"/>
              <w:rPr>
                <w:rFonts w:eastAsia="SimSun"/>
              </w:rPr>
            </w:pPr>
            <w:r w:rsidRPr="001C5E5F">
              <w:rPr>
                <w:rFonts w:ascii="PMingLiU" w:eastAsia="SimSun" w:hAnsi="PMingLiU"/>
              </w:rPr>
              <w:t>通过获得经济援助，学生会有很多可选学校。虽然将费用作为选择最适合自己的大学的标准很重要，但不应将其作为决定性因素。</w:t>
            </w:r>
          </w:p>
          <w:p w14:paraId="08779DA6" w14:textId="4C8900A5" w:rsidR="00D0163D" w:rsidRPr="001C5E5F" w:rsidRDefault="00D0163D" w:rsidP="00F20830">
            <w:pPr>
              <w:pStyle w:val="TextBody"/>
              <w:rPr>
                <w:rFonts w:eastAsia="SimSun"/>
              </w:rPr>
            </w:pPr>
            <w:r w:rsidRPr="001C5E5F">
              <w:rPr>
                <w:rFonts w:eastAsia="SimSun"/>
                <w:noProof/>
                <w:lang w:eastAsia="en-US" w:bidi="ar-SA"/>
              </w:rPr>
              <w:drawing>
                <wp:anchor distT="0" distB="0" distL="114300" distR="114300" simplePos="0" relativeHeight="251659264" behindDoc="0" locked="0" layoutInCell="1" allowOverlap="1" wp14:anchorId="3EEA8CAA" wp14:editId="51B169C8">
                  <wp:simplePos x="0" y="0"/>
                  <wp:positionH relativeFrom="margin">
                    <wp:posOffset>566397</wp:posOffset>
                  </wp:positionH>
                  <wp:positionV relativeFrom="margin">
                    <wp:posOffset>4671073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1C5E5F" w14:paraId="189CF860" w14:textId="77777777" w:rsidTr="00035894">
        <w:trPr>
          <w:trHeight w:val="67"/>
        </w:trPr>
        <w:tc>
          <w:tcPr>
            <w:tcW w:w="3678" w:type="dxa"/>
          </w:tcPr>
          <w:p w14:paraId="518A0B8D" w14:textId="20370C86" w:rsidR="00F20830" w:rsidRPr="001C5E5F" w:rsidRDefault="00F20830" w:rsidP="0032348C">
            <w:pPr>
              <w:pStyle w:val="TextBody"/>
              <w:spacing w:after="0"/>
              <w:rPr>
                <w:rFonts w:eastAsia="SimSun"/>
              </w:rPr>
            </w:pPr>
          </w:p>
        </w:tc>
        <w:tc>
          <w:tcPr>
            <w:tcW w:w="277" w:type="dxa"/>
          </w:tcPr>
          <w:p w14:paraId="37EA0407" w14:textId="77777777" w:rsidR="00F20830" w:rsidRPr="001C5E5F" w:rsidRDefault="00F20830" w:rsidP="00F20830">
            <w:pPr>
              <w:pStyle w:val="TextBody"/>
              <w:rPr>
                <w:rFonts w:eastAsia="SimSun"/>
              </w:rPr>
            </w:pPr>
          </w:p>
        </w:tc>
        <w:tc>
          <w:tcPr>
            <w:tcW w:w="3328" w:type="dxa"/>
          </w:tcPr>
          <w:p w14:paraId="27A95849" w14:textId="072D1BF7" w:rsidR="00F20830" w:rsidRPr="001C5E5F" w:rsidRDefault="00F20830" w:rsidP="00F20830">
            <w:pPr>
              <w:pStyle w:val="TextBody"/>
              <w:rPr>
                <w:rFonts w:eastAsia="SimSun"/>
              </w:rPr>
            </w:pPr>
          </w:p>
        </w:tc>
        <w:tc>
          <w:tcPr>
            <w:tcW w:w="270" w:type="dxa"/>
            <w:vMerge/>
            <w:tcBorders>
              <w:right w:val="single" w:sz="18" w:space="0" w:color="auto"/>
            </w:tcBorders>
          </w:tcPr>
          <w:p w14:paraId="26ACB6E5" w14:textId="77777777" w:rsidR="00F20830" w:rsidRPr="001C5E5F" w:rsidRDefault="00F20830" w:rsidP="00F20830">
            <w:pPr>
              <w:pStyle w:val="TextBody"/>
              <w:rPr>
                <w:rFonts w:eastAsia="SimSun"/>
              </w:rPr>
            </w:pPr>
          </w:p>
        </w:tc>
        <w:tc>
          <w:tcPr>
            <w:tcW w:w="236" w:type="dxa"/>
            <w:vMerge/>
            <w:tcBorders>
              <w:left w:val="single" w:sz="18" w:space="0" w:color="auto"/>
            </w:tcBorders>
          </w:tcPr>
          <w:p w14:paraId="4AF148E1" w14:textId="77777777" w:rsidR="00F20830" w:rsidRPr="001C5E5F" w:rsidRDefault="00F20830" w:rsidP="00F20830">
            <w:pPr>
              <w:pStyle w:val="TextBody"/>
              <w:rPr>
                <w:rFonts w:eastAsia="SimSun"/>
              </w:rPr>
            </w:pPr>
          </w:p>
        </w:tc>
        <w:tc>
          <w:tcPr>
            <w:tcW w:w="3001" w:type="dxa"/>
            <w:vMerge/>
          </w:tcPr>
          <w:p w14:paraId="2585C9D7" w14:textId="77777777" w:rsidR="00F20830" w:rsidRPr="001C5E5F" w:rsidRDefault="00F20830" w:rsidP="00F20830">
            <w:pPr>
              <w:pStyle w:val="TextBody"/>
              <w:rPr>
                <w:rFonts w:eastAsia="SimSun"/>
              </w:rPr>
            </w:pPr>
          </w:p>
        </w:tc>
      </w:tr>
      <w:tr w:rsidR="00F20830" w:rsidRPr="001C5E5F" w14:paraId="5FF5C757" w14:textId="77777777" w:rsidTr="00B951CE">
        <w:trPr>
          <w:trHeight w:val="3733"/>
        </w:trPr>
        <w:tc>
          <w:tcPr>
            <w:tcW w:w="7283" w:type="dxa"/>
            <w:gridSpan w:val="3"/>
          </w:tcPr>
          <w:p w14:paraId="4D7751F6" w14:textId="3E84CE55" w:rsidR="00F20830" w:rsidRPr="001C5E5F" w:rsidRDefault="00F20830" w:rsidP="0032348C">
            <w:pPr>
              <w:pStyle w:val="Titlenormal"/>
              <w:spacing w:before="0"/>
              <w:rPr>
                <w:rFonts w:eastAsia="SimSun"/>
              </w:rPr>
            </w:pPr>
            <w:r w:rsidRPr="001C5E5F">
              <w:rPr>
                <w:rFonts w:ascii="PMingLiU" w:eastAsia="SimSun" w:hAnsi="PMingLiU"/>
              </w:rPr>
              <w:t>家人检查清单</w:t>
            </w:r>
            <w:r w:rsidRPr="001C5E5F">
              <w:rPr>
                <w:rFonts w:eastAsia="SimSun"/>
              </w:rPr>
              <w:t xml:space="preserve">  </w:t>
            </w:r>
          </w:p>
          <w:p w14:paraId="78C2C8CB" w14:textId="49236A9F" w:rsidR="00F20830" w:rsidRPr="001C5E5F" w:rsidRDefault="00F20830" w:rsidP="0088584D">
            <w:pPr>
              <w:pStyle w:val="TextBody"/>
              <w:numPr>
                <w:ilvl w:val="0"/>
                <w:numId w:val="27"/>
              </w:numPr>
              <w:spacing w:before="0" w:after="0"/>
              <w:rPr>
                <w:rFonts w:eastAsia="SimSun"/>
              </w:rPr>
            </w:pPr>
            <w:bookmarkStart w:id="1" w:name="_Hlk171494666"/>
            <w:r w:rsidRPr="001C5E5F">
              <w:rPr>
                <w:rFonts w:ascii="PMingLiU" w:eastAsia="SimSun" w:hAnsi="PMingLiU"/>
              </w:rPr>
              <w:t>帮助你的孩子做好规划。与孩子一起制作日历。</w:t>
            </w:r>
            <w:r w:rsidRPr="001C5E5F">
              <w:rPr>
                <w:rFonts w:eastAsia="SimSun"/>
              </w:rPr>
              <w:t xml:space="preserve"> </w:t>
            </w:r>
          </w:p>
          <w:p w14:paraId="639E15AB" w14:textId="211B4FB7" w:rsidR="00F20830" w:rsidRPr="001C5E5F" w:rsidRDefault="00F20830" w:rsidP="0088584D">
            <w:pPr>
              <w:pStyle w:val="TextBody"/>
              <w:numPr>
                <w:ilvl w:val="0"/>
                <w:numId w:val="27"/>
              </w:numPr>
              <w:spacing w:before="0" w:after="0"/>
              <w:rPr>
                <w:rFonts w:eastAsia="SimSun"/>
              </w:rPr>
            </w:pPr>
            <w:r w:rsidRPr="001C5E5F">
              <w:rPr>
                <w:rFonts w:ascii="PMingLiU" w:eastAsia="SimSun" w:hAnsi="PMingLiU"/>
              </w:rPr>
              <w:t>帮助你的孩子决定是否提前申请。提前申请的截止日期通常是</w:t>
            </w:r>
            <w:r w:rsidRPr="001C5E5F">
              <w:rPr>
                <w:rFonts w:eastAsia="SimSun"/>
              </w:rPr>
              <w:t>11</w:t>
            </w:r>
            <w:r w:rsidRPr="001C5E5F">
              <w:rPr>
                <w:rFonts w:ascii="PMingLiU" w:eastAsia="SimSun" w:hAnsi="PMingLiU"/>
              </w:rPr>
              <w:t>月。</w:t>
            </w:r>
            <w:r w:rsidRPr="001C5E5F">
              <w:rPr>
                <w:rFonts w:eastAsia="SimSun"/>
              </w:rPr>
              <w:t xml:space="preserve"> </w:t>
            </w:r>
          </w:p>
          <w:p w14:paraId="42B24020" w14:textId="02A4A218" w:rsidR="00F20830" w:rsidRPr="001C5E5F" w:rsidRDefault="00F20830" w:rsidP="0088584D">
            <w:pPr>
              <w:pStyle w:val="TextBody"/>
              <w:numPr>
                <w:ilvl w:val="0"/>
                <w:numId w:val="27"/>
              </w:numPr>
              <w:spacing w:before="0" w:after="0"/>
              <w:rPr>
                <w:rFonts w:eastAsia="SimSun"/>
              </w:rPr>
            </w:pPr>
            <w:r w:rsidRPr="001C5E5F">
              <w:rPr>
                <w:rFonts w:ascii="PMingLiU" w:eastAsia="SimSun" w:hAnsi="PMingLiU"/>
              </w:rPr>
              <w:t>鼓励你的孩子尽早参加</w:t>
            </w:r>
            <w:r w:rsidRPr="001C5E5F">
              <w:rPr>
                <w:rFonts w:eastAsia="SimSun"/>
              </w:rPr>
              <w:t>SAT</w:t>
            </w:r>
            <w:r w:rsidRPr="001C5E5F">
              <w:rPr>
                <w:rFonts w:ascii="PMingLiU" w:eastAsia="SimSun" w:hAnsi="PMingLiU"/>
              </w:rPr>
              <w:t>或</w:t>
            </w:r>
            <w:r w:rsidRPr="001C5E5F">
              <w:rPr>
                <w:rFonts w:eastAsia="SimSun"/>
              </w:rPr>
              <w:t>ACT</w:t>
            </w:r>
            <w:r w:rsidRPr="001C5E5F">
              <w:rPr>
                <w:rFonts w:ascii="PMingLiU" w:eastAsia="SimSun" w:hAnsi="PMingLiU"/>
              </w:rPr>
              <w:t>。请记住：可能会有考试费用减免。请向学校顾问咨询相关事宜。</w:t>
            </w:r>
          </w:p>
          <w:p w14:paraId="4B52E0E5" w14:textId="4BC418B5" w:rsidR="00F20830" w:rsidRPr="001C5E5F" w:rsidRDefault="00F20830" w:rsidP="0088584D">
            <w:pPr>
              <w:pStyle w:val="TextBody"/>
              <w:numPr>
                <w:ilvl w:val="0"/>
                <w:numId w:val="27"/>
              </w:numPr>
              <w:spacing w:before="0" w:after="0"/>
              <w:rPr>
                <w:rFonts w:eastAsia="SimSun"/>
                <w:spacing w:val="-2"/>
              </w:rPr>
            </w:pPr>
            <w:r w:rsidRPr="001C5E5F">
              <w:rPr>
                <w:rFonts w:ascii="PMingLiU" w:eastAsia="SimSun" w:hAnsi="PMingLiU"/>
                <w:spacing w:val="-2"/>
              </w:rPr>
              <w:t>如果你的孩子申请了提前行动或提前决策，鼓励他们与招生办公室联系，以确保所有的文书和表单都已收到。还应向经济援助办公室进行确认。</w:t>
            </w:r>
          </w:p>
          <w:p w14:paraId="458A7FCB" w14:textId="77777777" w:rsidR="00F20830" w:rsidRPr="001C5E5F" w:rsidRDefault="00F20830" w:rsidP="0088584D">
            <w:pPr>
              <w:pStyle w:val="TextBody"/>
              <w:numPr>
                <w:ilvl w:val="0"/>
                <w:numId w:val="27"/>
              </w:numPr>
              <w:spacing w:before="0" w:after="0"/>
              <w:rPr>
                <w:rFonts w:eastAsia="SimSun"/>
              </w:rPr>
            </w:pPr>
            <w:r w:rsidRPr="001C5E5F">
              <w:rPr>
                <w:rFonts w:ascii="PMingLiU" w:eastAsia="SimSun" w:hAnsi="PMingLiU"/>
              </w:rPr>
              <w:t>了解你孩子的学校或社区组织是否会提供任何援助，以帮助学生完成大学申请。</w:t>
            </w:r>
            <w:r w:rsidRPr="001C5E5F">
              <w:rPr>
                <w:rFonts w:eastAsia="SimSun"/>
              </w:rPr>
              <w:t xml:space="preserve"> </w:t>
            </w:r>
          </w:p>
          <w:p w14:paraId="7DF6928D" w14:textId="77777777" w:rsidR="00F20830" w:rsidRPr="001C5E5F" w:rsidRDefault="00F20830" w:rsidP="0088584D">
            <w:pPr>
              <w:pStyle w:val="TextBody"/>
              <w:numPr>
                <w:ilvl w:val="0"/>
                <w:numId w:val="27"/>
              </w:numPr>
              <w:spacing w:before="0" w:after="0"/>
              <w:rPr>
                <w:rFonts w:eastAsia="SimSun"/>
              </w:rPr>
            </w:pPr>
            <w:r w:rsidRPr="001C5E5F">
              <w:rPr>
                <w:rFonts w:ascii="PMingLiU" w:eastAsia="SimSun" w:hAnsi="PMingLiU"/>
              </w:rPr>
              <w:t>帮助你的孩子在线上完成并提交每份大学申请的所有必填部分。</w:t>
            </w:r>
          </w:p>
          <w:p w14:paraId="7761346A" w14:textId="77777777" w:rsidR="00F20830" w:rsidRPr="001C5E5F" w:rsidRDefault="00F20830" w:rsidP="0088584D">
            <w:pPr>
              <w:pStyle w:val="TextBody"/>
              <w:numPr>
                <w:ilvl w:val="0"/>
                <w:numId w:val="27"/>
              </w:numPr>
              <w:spacing w:before="0" w:after="0"/>
              <w:rPr>
                <w:rFonts w:eastAsia="SimSun"/>
              </w:rPr>
            </w:pPr>
            <w:r w:rsidRPr="001C5E5F">
              <w:rPr>
                <w:rFonts w:ascii="PMingLiU" w:eastAsia="SimSun" w:hAnsi="PMingLiU"/>
              </w:rPr>
              <w:t>一起申请经济援助。越</w:t>
            </w:r>
            <w:proofErr w:type="gramStart"/>
            <w:r w:rsidRPr="001C5E5F">
              <w:rPr>
                <w:rFonts w:ascii="PMingLiU" w:eastAsia="SimSun" w:hAnsi="PMingLiU"/>
              </w:rPr>
              <w:t>早申请越</w:t>
            </w:r>
            <w:proofErr w:type="gramEnd"/>
            <w:r w:rsidRPr="001C5E5F">
              <w:rPr>
                <w:rFonts w:ascii="PMingLiU" w:eastAsia="SimSun" w:hAnsi="PMingLiU"/>
              </w:rPr>
              <w:t>好。</w:t>
            </w:r>
          </w:p>
          <w:p w14:paraId="70988759" w14:textId="65FA14E5" w:rsidR="00F20830" w:rsidRPr="001C5E5F" w:rsidRDefault="00F20830" w:rsidP="00744F77">
            <w:pPr>
              <w:pStyle w:val="TextBody"/>
              <w:numPr>
                <w:ilvl w:val="0"/>
                <w:numId w:val="27"/>
              </w:numPr>
              <w:spacing w:before="0" w:after="0"/>
              <w:ind w:right="57"/>
              <w:rPr>
                <w:rFonts w:eastAsia="SimSun"/>
              </w:rPr>
            </w:pPr>
            <w:r w:rsidRPr="001C5E5F">
              <w:rPr>
                <w:rFonts w:ascii="PMingLiU" w:eastAsia="SimSun" w:hAnsi="PMingLiU"/>
              </w:rPr>
              <w:t>如果申请</w:t>
            </w:r>
            <w:r w:rsidRPr="001C5E5F">
              <w:rPr>
                <w:rFonts w:eastAsia="SimSun"/>
              </w:rPr>
              <w:t>FAFSA</w:t>
            </w:r>
            <w:r w:rsidRPr="001C5E5F">
              <w:rPr>
                <w:rFonts w:ascii="PMingLiU" w:eastAsia="SimSun" w:hAnsi="PMingLiU"/>
              </w:rPr>
              <w:t>，请获取</w:t>
            </w:r>
            <w:r w:rsidRPr="001C5E5F">
              <w:rPr>
                <w:rFonts w:eastAsia="SimSun"/>
              </w:rPr>
              <w:t>FSA ID</w:t>
            </w:r>
            <w:r w:rsidRPr="001C5E5F">
              <w:rPr>
                <w:rFonts w:ascii="PMingLiU" w:eastAsia="SimSun" w:hAnsi="PMingLiU"/>
              </w:rPr>
              <w:t>。</w:t>
            </w:r>
            <w:r w:rsidRPr="001C5E5F">
              <w:rPr>
                <w:rFonts w:eastAsia="SimSun"/>
              </w:rPr>
              <w:t>FSA ID</w:t>
            </w:r>
            <w:r w:rsidRPr="001C5E5F">
              <w:rPr>
                <w:rFonts w:ascii="PMingLiU" w:eastAsia="SimSun" w:hAnsi="PMingLiU"/>
              </w:rPr>
              <w:t>是你</w:t>
            </w:r>
            <w:proofErr w:type="gramStart"/>
            <w:r w:rsidRPr="001C5E5F">
              <w:rPr>
                <w:rFonts w:ascii="PMingLiU" w:eastAsia="SimSun" w:hAnsi="PMingLiU"/>
              </w:rPr>
              <w:t>用来签署</w:t>
            </w:r>
            <w:proofErr w:type="gramEnd"/>
            <w:r w:rsidRPr="001C5E5F">
              <w:rPr>
                <w:rFonts w:eastAsia="SimSun"/>
              </w:rPr>
              <w:t>FAFSA</w:t>
            </w:r>
            <w:r w:rsidRPr="001C5E5F">
              <w:rPr>
                <w:rFonts w:ascii="PMingLiU" w:eastAsia="SimSun" w:hAnsi="PMingLiU"/>
              </w:rPr>
              <w:t>的用户名和密码。</w:t>
            </w:r>
            <w:r w:rsidRPr="001C5E5F">
              <w:rPr>
                <w:rFonts w:eastAsia="SimSun"/>
                <w:sz w:val="24"/>
                <w:szCs w:val="24"/>
              </w:rPr>
              <w:t xml:space="preserve"> </w:t>
            </w:r>
            <w:bookmarkEnd w:id="1"/>
          </w:p>
        </w:tc>
        <w:tc>
          <w:tcPr>
            <w:tcW w:w="270" w:type="dxa"/>
            <w:vMerge/>
            <w:tcBorders>
              <w:right w:val="single" w:sz="18" w:space="0" w:color="auto"/>
            </w:tcBorders>
          </w:tcPr>
          <w:p w14:paraId="268D509A" w14:textId="77777777" w:rsidR="00F20830" w:rsidRPr="001C5E5F" w:rsidRDefault="00F20830" w:rsidP="00F20830">
            <w:pPr>
              <w:rPr>
                <w:rFonts w:eastAsia="SimSun"/>
                <w:sz w:val="10"/>
                <w:szCs w:val="10"/>
              </w:rPr>
            </w:pPr>
          </w:p>
        </w:tc>
        <w:tc>
          <w:tcPr>
            <w:tcW w:w="236" w:type="dxa"/>
            <w:vMerge/>
            <w:tcBorders>
              <w:left w:val="single" w:sz="18" w:space="0" w:color="auto"/>
            </w:tcBorders>
          </w:tcPr>
          <w:p w14:paraId="1659F3BF" w14:textId="77777777" w:rsidR="00F20830" w:rsidRPr="001C5E5F" w:rsidRDefault="00F20830" w:rsidP="00F20830">
            <w:pPr>
              <w:rPr>
                <w:rFonts w:eastAsia="SimSun"/>
                <w:sz w:val="10"/>
                <w:szCs w:val="10"/>
              </w:rPr>
            </w:pPr>
          </w:p>
        </w:tc>
        <w:tc>
          <w:tcPr>
            <w:tcW w:w="3001" w:type="dxa"/>
            <w:vMerge/>
          </w:tcPr>
          <w:p w14:paraId="13E8AB06" w14:textId="77777777" w:rsidR="00F20830" w:rsidRPr="001C5E5F" w:rsidRDefault="00F20830" w:rsidP="00F20830">
            <w:pPr>
              <w:pStyle w:val="TextBody"/>
              <w:rPr>
                <w:rFonts w:eastAsia="SimSun"/>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7CA84" w14:textId="77777777" w:rsidR="00446EB7" w:rsidRDefault="00446EB7" w:rsidP="001D6100">
      <w:r>
        <w:separator/>
      </w:r>
    </w:p>
  </w:endnote>
  <w:endnote w:type="continuationSeparator" w:id="0">
    <w:p w14:paraId="71671110" w14:textId="77777777" w:rsidR="00446EB7" w:rsidRDefault="00446EB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1095" w14:textId="77777777" w:rsidR="00446EB7" w:rsidRDefault="00446EB7" w:rsidP="001D6100">
      <w:r>
        <w:separator/>
      </w:r>
    </w:p>
  </w:footnote>
  <w:footnote w:type="continuationSeparator" w:id="0">
    <w:p w14:paraId="51B3FD98" w14:textId="77777777" w:rsidR="00446EB7" w:rsidRDefault="00446EB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eastAsia="Wingdings" w:hAnsi="Wingdings"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757559697">
    <w:abstractNumId w:val="6"/>
  </w:num>
  <w:num w:numId="2" w16cid:durableId="1401710683">
    <w:abstractNumId w:val="12"/>
  </w:num>
  <w:num w:numId="3" w16cid:durableId="1628900511">
    <w:abstractNumId w:val="19"/>
  </w:num>
  <w:num w:numId="4" w16cid:durableId="792601702">
    <w:abstractNumId w:val="25"/>
  </w:num>
  <w:num w:numId="5" w16cid:durableId="2146582277">
    <w:abstractNumId w:val="11"/>
  </w:num>
  <w:num w:numId="6" w16cid:durableId="1797407401">
    <w:abstractNumId w:val="4"/>
  </w:num>
  <w:num w:numId="7" w16cid:durableId="783424708">
    <w:abstractNumId w:val="9"/>
  </w:num>
  <w:num w:numId="8" w16cid:durableId="1932858386">
    <w:abstractNumId w:val="23"/>
  </w:num>
  <w:num w:numId="9" w16cid:durableId="1712655618">
    <w:abstractNumId w:val="13"/>
  </w:num>
  <w:num w:numId="10" w16cid:durableId="207963024">
    <w:abstractNumId w:val="26"/>
  </w:num>
  <w:num w:numId="11" w16cid:durableId="631136652">
    <w:abstractNumId w:val="14"/>
  </w:num>
  <w:num w:numId="12" w16cid:durableId="447241772">
    <w:abstractNumId w:val="24"/>
  </w:num>
  <w:num w:numId="13" w16cid:durableId="1975209193">
    <w:abstractNumId w:val="1"/>
  </w:num>
  <w:num w:numId="14" w16cid:durableId="1183322585">
    <w:abstractNumId w:val="5"/>
  </w:num>
  <w:num w:numId="15" w16cid:durableId="966009054">
    <w:abstractNumId w:val="17"/>
  </w:num>
  <w:num w:numId="16" w16cid:durableId="65153674">
    <w:abstractNumId w:val="20"/>
  </w:num>
  <w:num w:numId="17" w16cid:durableId="1212183487">
    <w:abstractNumId w:val="3"/>
  </w:num>
  <w:num w:numId="18" w16cid:durableId="878515752">
    <w:abstractNumId w:val="16"/>
  </w:num>
  <w:num w:numId="19" w16cid:durableId="929893709">
    <w:abstractNumId w:val="7"/>
  </w:num>
  <w:num w:numId="20" w16cid:durableId="205994883">
    <w:abstractNumId w:val="2"/>
  </w:num>
  <w:num w:numId="21" w16cid:durableId="1819607409">
    <w:abstractNumId w:val="22"/>
  </w:num>
  <w:num w:numId="22" w16cid:durableId="1800224913">
    <w:abstractNumId w:val="21"/>
  </w:num>
  <w:num w:numId="23" w16cid:durableId="1266690117">
    <w:abstractNumId w:val="8"/>
  </w:num>
  <w:num w:numId="24" w16cid:durableId="1647662154">
    <w:abstractNumId w:val="15"/>
  </w:num>
  <w:num w:numId="25" w16cid:durableId="1058358722">
    <w:abstractNumId w:val="18"/>
  </w:num>
  <w:num w:numId="26" w16cid:durableId="262808780">
    <w:abstractNumId w:val="10"/>
  </w:num>
  <w:num w:numId="27" w16cid:durableId="3323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1EC1"/>
    <w:rsid w:val="00093394"/>
    <w:rsid w:val="000A06A1"/>
    <w:rsid w:val="000B7BB9"/>
    <w:rsid w:val="000E100A"/>
    <w:rsid w:val="0013534A"/>
    <w:rsid w:val="00173094"/>
    <w:rsid w:val="001A1B0F"/>
    <w:rsid w:val="001C2F36"/>
    <w:rsid w:val="001C3F0B"/>
    <w:rsid w:val="001C5E5F"/>
    <w:rsid w:val="001D6100"/>
    <w:rsid w:val="001E27D9"/>
    <w:rsid w:val="00221E59"/>
    <w:rsid w:val="00235CED"/>
    <w:rsid w:val="00242CD1"/>
    <w:rsid w:val="00263BF4"/>
    <w:rsid w:val="00282446"/>
    <w:rsid w:val="002941DC"/>
    <w:rsid w:val="00295C96"/>
    <w:rsid w:val="00302C98"/>
    <w:rsid w:val="00315984"/>
    <w:rsid w:val="0032348C"/>
    <w:rsid w:val="00323983"/>
    <w:rsid w:val="0034461A"/>
    <w:rsid w:val="003766A2"/>
    <w:rsid w:val="003767BD"/>
    <w:rsid w:val="003924B1"/>
    <w:rsid w:val="00393D3A"/>
    <w:rsid w:val="00397474"/>
    <w:rsid w:val="00397BC4"/>
    <w:rsid w:val="003C7B1E"/>
    <w:rsid w:val="003D365D"/>
    <w:rsid w:val="003E115A"/>
    <w:rsid w:val="00405FB7"/>
    <w:rsid w:val="00407C46"/>
    <w:rsid w:val="00412376"/>
    <w:rsid w:val="00414D62"/>
    <w:rsid w:val="00414D6A"/>
    <w:rsid w:val="00416071"/>
    <w:rsid w:val="00416435"/>
    <w:rsid w:val="00434553"/>
    <w:rsid w:val="00446EB7"/>
    <w:rsid w:val="004B1CE7"/>
    <w:rsid w:val="004B643D"/>
    <w:rsid w:val="004C3340"/>
    <w:rsid w:val="004D35FE"/>
    <w:rsid w:val="004D4B2A"/>
    <w:rsid w:val="004F3E11"/>
    <w:rsid w:val="00510223"/>
    <w:rsid w:val="00511556"/>
    <w:rsid w:val="00513C62"/>
    <w:rsid w:val="00521D16"/>
    <w:rsid w:val="00524895"/>
    <w:rsid w:val="00526A1D"/>
    <w:rsid w:val="00542638"/>
    <w:rsid w:val="00543BBE"/>
    <w:rsid w:val="00545843"/>
    <w:rsid w:val="00551FBC"/>
    <w:rsid w:val="005728F5"/>
    <w:rsid w:val="0059272B"/>
    <w:rsid w:val="005A7A4F"/>
    <w:rsid w:val="005D31A0"/>
    <w:rsid w:val="005E7FDA"/>
    <w:rsid w:val="0060774D"/>
    <w:rsid w:val="00615348"/>
    <w:rsid w:val="0063290F"/>
    <w:rsid w:val="00645773"/>
    <w:rsid w:val="00654229"/>
    <w:rsid w:val="00681F53"/>
    <w:rsid w:val="00685DBB"/>
    <w:rsid w:val="00692B40"/>
    <w:rsid w:val="006A6D66"/>
    <w:rsid w:val="006B498E"/>
    <w:rsid w:val="006C30F5"/>
    <w:rsid w:val="006C5F05"/>
    <w:rsid w:val="006C60E6"/>
    <w:rsid w:val="006F51A2"/>
    <w:rsid w:val="007118ED"/>
    <w:rsid w:val="007146A1"/>
    <w:rsid w:val="00721089"/>
    <w:rsid w:val="0072214F"/>
    <w:rsid w:val="00735F99"/>
    <w:rsid w:val="00744F77"/>
    <w:rsid w:val="00763F6E"/>
    <w:rsid w:val="0078163A"/>
    <w:rsid w:val="00787BF7"/>
    <w:rsid w:val="00793BD6"/>
    <w:rsid w:val="00794584"/>
    <w:rsid w:val="007D2AC9"/>
    <w:rsid w:val="007F3EE1"/>
    <w:rsid w:val="00832D90"/>
    <w:rsid w:val="008564D0"/>
    <w:rsid w:val="0086583D"/>
    <w:rsid w:val="0087169C"/>
    <w:rsid w:val="0088584D"/>
    <w:rsid w:val="008D4894"/>
    <w:rsid w:val="008D6DD6"/>
    <w:rsid w:val="008E1844"/>
    <w:rsid w:val="008E57BD"/>
    <w:rsid w:val="00914CE6"/>
    <w:rsid w:val="00970937"/>
    <w:rsid w:val="009752A7"/>
    <w:rsid w:val="009913C5"/>
    <w:rsid w:val="009A219F"/>
    <w:rsid w:val="009D6EE0"/>
    <w:rsid w:val="009E509A"/>
    <w:rsid w:val="00A2081B"/>
    <w:rsid w:val="00A40213"/>
    <w:rsid w:val="00A55C9A"/>
    <w:rsid w:val="00AA5A4E"/>
    <w:rsid w:val="00AA69D0"/>
    <w:rsid w:val="00AB137A"/>
    <w:rsid w:val="00AE2C81"/>
    <w:rsid w:val="00AE581C"/>
    <w:rsid w:val="00AF2B0A"/>
    <w:rsid w:val="00AF5233"/>
    <w:rsid w:val="00B0055C"/>
    <w:rsid w:val="00B00C2B"/>
    <w:rsid w:val="00B056FD"/>
    <w:rsid w:val="00B20006"/>
    <w:rsid w:val="00B35EDB"/>
    <w:rsid w:val="00B36600"/>
    <w:rsid w:val="00B5429C"/>
    <w:rsid w:val="00B7341E"/>
    <w:rsid w:val="00B951CE"/>
    <w:rsid w:val="00BD5E53"/>
    <w:rsid w:val="00BF1870"/>
    <w:rsid w:val="00C37449"/>
    <w:rsid w:val="00C43B4A"/>
    <w:rsid w:val="00C65DC8"/>
    <w:rsid w:val="00C97DB2"/>
    <w:rsid w:val="00CB258F"/>
    <w:rsid w:val="00CD05DA"/>
    <w:rsid w:val="00CD5E35"/>
    <w:rsid w:val="00CF03F0"/>
    <w:rsid w:val="00D0163D"/>
    <w:rsid w:val="00D22CF9"/>
    <w:rsid w:val="00D305C1"/>
    <w:rsid w:val="00D46CD2"/>
    <w:rsid w:val="00D95A9B"/>
    <w:rsid w:val="00DB7EB4"/>
    <w:rsid w:val="00DC511D"/>
    <w:rsid w:val="00DF4B6A"/>
    <w:rsid w:val="00E2788F"/>
    <w:rsid w:val="00E406A3"/>
    <w:rsid w:val="00E52F76"/>
    <w:rsid w:val="00E75770"/>
    <w:rsid w:val="00E81FD1"/>
    <w:rsid w:val="00E979F7"/>
    <w:rsid w:val="00EB0563"/>
    <w:rsid w:val="00EE6910"/>
    <w:rsid w:val="00F20830"/>
    <w:rsid w:val="00F263B8"/>
    <w:rsid w:val="00F7737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iPriority w:val="99"/>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eastAsia="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511556"/>
    <w:rPr>
      <w:sz w:val="16"/>
      <w:szCs w:val="16"/>
    </w:rPr>
  </w:style>
  <w:style w:type="paragraph" w:styleId="Textocomentario">
    <w:name w:val="annotation text"/>
    <w:basedOn w:val="Normal"/>
    <w:link w:val="TextocomentarioCar"/>
    <w:uiPriority w:val="99"/>
    <w:semiHidden/>
    <w:rsid w:val="00511556"/>
    <w:rPr>
      <w:szCs w:val="20"/>
    </w:rPr>
  </w:style>
  <w:style w:type="character" w:customStyle="1" w:styleId="TextocomentarioCar">
    <w:name w:val="Texto comentario Car"/>
    <w:basedOn w:val="Fuentedeprrafopredeter"/>
    <w:link w:val="Textocomentario"/>
    <w:uiPriority w:val="99"/>
    <w:semiHidden/>
    <w:rsid w:val="00511556"/>
    <w:rPr>
      <w:sz w:val="20"/>
      <w:szCs w:val="20"/>
    </w:rPr>
  </w:style>
  <w:style w:type="paragraph" w:styleId="Asuntodelcomentario">
    <w:name w:val="annotation subject"/>
    <w:basedOn w:val="Textocomentario"/>
    <w:next w:val="Textocomentario"/>
    <w:link w:val="AsuntodelcomentarioCar"/>
    <w:uiPriority w:val="99"/>
    <w:semiHidden/>
    <w:unhideWhenUsed/>
    <w:rsid w:val="00511556"/>
    <w:rPr>
      <w:b/>
      <w:bCs/>
    </w:rPr>
  </w:style>
  <w:style w:type="character" w:customStyle="1" w:styleId="AsuntodelcomentarioCar">
    <w:name w:val="Asunto del comentario Car"/>
    <w:basedOn w:val="TextocomentarioCar"/>
    <w:link w:val="Asuntodelcomentario"/>
    <w:uiPriority w:val="99"/>
    <w:semiHidden/>
    <w:rsid w:val="00511556"/>
    <w:rPr>
      <w:b/>
      <w:bCs/>
      <w:sz w:val="20"/>
      <w:szCs w:val="20"/>
    </w:rPr>
  </w:style>
  <w:style w:type="paragraph" w:styleId="Textodeglobo">
    <w:name w:val="Balloon Text"/>
    <w:basedOn w:val="Normal"/>
    <w:link w:val="TextodegloboCar"/>
    <w:uiPriority w:val="99"/>
    <w:semiHidden/>
    <w:unhideWhenUsed/>
    <w:rsid w:val="0051155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eastAsia="zh-CN"/>
            </w:rPr>
            <w:t>即将举行的活动</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eastAsia="zh-CN"/>
            </w:rPr>
            <w:t>单击此处输入文本。</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eastAsia="zh-CN"/>
            </w:rPr>
            <w:t>单击此处输入文本。</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4957"/>
    <w:rsid w:val="00295C96"/>
    <w:rsid w:val="002A38AC"/>
    <w:rsid w:val="00393D3A"/>
    <w:rsid w:val="003F156B"/>
    <w:rsid w:val="004E1253"/>
    <w:rsid w:val="0054736B"/>
    <w:rsid w:val="0059365B"/>
    <w:rsid w:val="005E1EAE"/>
    <w:rsid w:val="0072214F"/>
    <w:rsid w:val="00725E3D"/>
    <w:rsid w:val="00991F5E"/>
    <w:rsid w:val="009D04E1"/>
    <w:rsid w:val="009F1B4B"/>
    <w:rsid w:val="00A20D2B"/>
    <w:rsid w:val="00BD06C3"/>
    <w:rsid w:val="00C108F1"/>
    <w:rsid w:val="00C65DC8"/>
    <w:rsid w:val="00DB7EB4"/>
    <w:rsid w:val="00DF7BFC"/>
    <w:rsid w:val="00EF68C6"/>
    <w:rsid w:val="00F10A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B0BCEE14-0CD0-4B2D-B77A-8508BD3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2025-01-08T14:17:00Z</dcterms:created>
  <dcterms:modified xsi:type="dcterms:W3CDTF">2025-01-10T18:18:00Z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