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978"/>
        <w:gridCol w:w="1347"/>
        <w:gridCol w:w="870"/>
        <w:gridCol w:w="313"/>
        <w:gridCol w:w="284"/>
        <w:gridCol w:w="3361"/>
        <w:gridCol w:w="270"/>
        <w:gridCol w:w="360"/>
        <w:gridCol w:w="918"/>
        <w:gridCol w:w="1084"/>
        <w:gridCol w:w="1015"/>
      </w:tblGrid>
      <w:tr w:rsidR="006C30F5" w:rsidRPr="00376080" w14:paraId="1A1BA359" w14:textId="77777777" w:rsidTr="006D2084">
        <w:trPr>
          <w:trHeight w:val="454"/>
        </w:trPr>
        <w:tc>
          <w:tcPr>
            <w:tcW w:w="2325" w:type="dxa"/>
            <w:gridSpan w:val="2"/>
            <w:vAlign w:val="center"/>
          </w:tcPr>
          <w:p w14:paraId="01619DCE" w14:textId="1D37BF71" w:rsidR="006C30F5" w:rsidRPr="00376080" w:rsidRDefault="001335C7" w:rsidP="00F263B8">
            <w:pPr>
              <w:pStyle w:val="Info"/>
              <w:rPr>
                <w:rFonts w:eastAsia="Batang"/>
              </w:rPr>
            </w:pPr>
            <w:r w:rsidRPr="00376080">
              <w:rPr>
                <w:rFonts w:eastAsia="Batang"/>
                <w:noProof/>
              </w:rPr>
              <w:drawing>
                <wp:anchor distT="0" distB="0" distL="114300" distR="114300" simplePos="0" relativeHeight="251660288" behindDoc="1" locked="0" layoutInCell="1" allowOverlap="1" wp14:anchorId="7D314B4E" wp14:editId="7BB533B4">
                  <wp:simplePos x="0" y="0"/>
                  <wp:positionH relativeFrom="column">
                    <wp:posOffset>-341</wp:posOffset>
                  </wp:positionH>
                  <wp:positionV relativeFrom="paragraph">
                    <wp:posOffset>2398</wp:posOffset>
                  </wp:positionV>
                  <wp:extent cx="1020445" cy="1005840"/>
                  <wp:effectExtent l="0" t="0" r="8255" b="381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6" w:type="dxa"/>
            <w:gridSpan w:val="7"/>
            <w:shd w:val="clear" w:color="auto" w:fill="FF99CC"/>
          </w:tcPr>
          <w:p w14:paraId="55B7DB51" w14:textId="75AFED69" w:rsidR="006C30F5" w:rsidRPr="00376080" w:rsidRDefault="00713A66" w:rsidP="00F263B8">
            <w:pPr>
              <w:pStyle w:val="Heading2"/>
              <w:rPr>
                <w:rFonts w:eastAsia="Batang"/>
                <w:spacing w:val="0"/>
              </w:rPr>
            </w:pPr>
            <w:r w:rsidRPr="00376080">
              <w:rPr>
                <w:rFonts w:eastAsia="Batang"/>
                <w:color w:val="000000" w:themeColor="text1"/>
                <w:spacing w:val="0"/>
              </w:rPr>
              <w:t>11</w:t>
            </w:r>
            <w:r w:rsidRPr="00376080">
              <w:rPr>
                <w:rFonts w:eastAsia="Batang"/>
                <w:color w:val="000000" w:themeColor="text1"/>
                <w:spacing w:val="0"/>
              </w:rPr>
              <w:t>학년</w:t>
            </w:r>
            <w:r w:rsidRPr="00376080">
              <w:rPr>
                <w:rFonts w:eastAsia="Batang"/>
                <w:color w:val="000000" w:themeColor="text1"/>
                <w:spacing w:val="0"/>
              </w:rPr>
              <w:t xml:space="preserve"> | </w:t>
            </w:r>
            <w:r w:rsidRPr="00376080">
              <w:rPr>
                <w:rFonts w:eastAsia="Batang"/>
                <w:color w:val="000000" w:themeColor="text1"/>
                <w:spacing w:val="0"/>
              </w:rPr>
              <w:t>겨울</w:t>
            </w:r>
            <w:r w:rsidRPr="00376080">
              <w:rPr>
                <w:rFonts w:eastAsia="Batang"/>
                <w:color w:val="000000" w:themeColor="text1"/>
                <w:spacing w:val="0"/>
              </w:rPr>
              <w:t xml:space="preserve"> </w:t>
            </w:r>
            <w:r w:rsidRPr="00376080">
              <w:rPr>
                <w:rFonts w:eastAsia="Batang"/>
                <w:color w:val="000000" w:themeColor="text1"/>
                <w:spacing w:val="0"/>
              </w:rPr>
              <w:t>간행물</w:t>
            </w:r>
            <w:r w:rsidRPr="00376080">
              <w:rPr>
                <w:rFonts w:eastAsia="Batang"/>
                <w:color w:val="000000" w:themeColor="text1"/>
                <w:spacing w:val="0"/>
              </w:rPr>
              <w:t xml:space="preserve"> </w:t>
            </w:r>
          </w:p>
        </w:tc>
        <w:tc>
          <w:tcPr>
            <w:tcW w:w="2099" w:type="dxa"/>
            <w:gridSpan w:val="2"/>
            <w:vAlign w:val="center"/>
          </w:tcPr>
          <w:p w14:paraId="09659BEE" w14:textId="2943D89A" w:rsidR="006C30F5" w:rsidRPr="00376080" w:rsidRDefault="006C30F5" w:rsidP="00F263B8">
            <w:pPr>
              <w:rPr>
                <w:rFonts w:eastAsia="Batang"/>
              </w:rPr>
            </w:pPr>
          </w:p>
        </w:tc>
      </w:tr>
      <w:tr w:rsidR="006C30F5" w:rsidRPr="00376080" w14:paraId="4359D7EA" w14:textId="77777777" w:rsidTr="00172182">
        <w:trPr>
          <w:trHeight w:val="288"/>
        </w:trPr>
        <w:tc>
          <w:tcPr>
            <w:tcW w:w="10800" w:type="dxa"/>
            <w:gridSpan w:val="11"/>
          </w:tcPr>
          <w:p w14:paraId="23F9DB2B" w14:textId="7552FA48" w:rsidR="006C30F5" w:rsidRPr="00376080" w:rsidRDefault="006C30F5" w:rsidP="00F263B8">
            <w:pPr>
              <w:rPr>
                <w:rFonts w:eastAsia="Batang"/>
                <w:sz w:val="10"/>
                <w:szCs w:val="10"/>
              </w:rPr>
            </w:pPr>
          </w:p>
        </w:tc>
      </w:tr>
      <w:tr w:rsidR="006C30F5" w:rsidRPr="00376080" w14:paraId="178CAC26" w14:textId="77777777" w:rsidTr="006D2084">
        <w:trPr>
          <w:trHeight w:val="864"/>
        </w:trPr>
        <w:tc>
          <w:tcPr>
            <w:tcW w:w="978" w:type="dxa"/>
            <w:vAlign w:val="center"/>
          </w:tcPr>
          <w:p w14:paraId="407B2EE0" w14:textId="6BD99ED7" w:rsidR="006C30F5" w:rsidRPr="00376080" w:rsidRDefault="006C30F5" w:rsidP="00F263B8">
            <w:pPr>
              <w:rPr>
                <w:rFonts w:eastAsia="Batang"/>
              </w:rPr>
            </w:pPr>
          </w:p>
        </w:tc>
        <w:tc>
          <w:tcPr>
            <w:tcW w:w="8807" w:type="dxa"/>
            <w:gridSpan w:val="9"/>
            <w:vAlign w:val="center"/>
          </w:tcPr>
          <w:p w14:paraId="3D2C9234" w14:textId="0185DB52" w:rsidR="00F263B8" w:rsidRPr="00376080" w:rsidRDefault="00F263B8" w:rsidP="00F263B8">
            <w:pPr>
              <w:pStyle w:val="Heading1"/>
              <w:rPr>
                <w:rFonts w:eastAsia="Batang"/>
              </w:rPr>
            </w:pPr>
            <w:r w:rsidRPr="00376080">
              <w:rPr>
                <w:rFonts w:eastAsia="Batang"/>
              </w:rPr>
              <w:t>뉴스레터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템플릿</w:t>
            </w:r>
          </w:p>
          <w:p w14:paraId="4C36BF4B" w14:textId="5F45265A" w:rsidR="006C30F5" w:rsidRPr="00376080" w:rsidRDefault="00F263B8" w:rsidP="00221E59">
            <w:pPr>
              <w:pStyle w:val="Heading2"/>
              <w:spacing w:before="0"/>
              <w:rPr>
                <w:rFonts w:eastAsia="Batang"/>
                <w:spacing w:val="0"/>
              </w:rPr>
            </w:pPr>
            <w:r w:rsidRPr="00376080">
              <w:rPr>
                <w:rFonts w:eastAsia="Batang"/>
                <w:spacing w:val="0"/>
              </w:rPr>
              <w:t>High School &amp; Beyond Planning</w:t>
            </w:r>
            <w:r w:rsidR="00376080">
              <w:rPr>
                <w:rFonts w:eastAsia="Batang"/>
                <w:spacing w:val="0"/>
              </w:rPr>
              <w:t xml:space="preserve"> </w:t>
            </w:r>
            <w:r w:rsidRPr="00376080">
              <w:rPr>
                <w:rFonts w:eastAsia="Batang"/>
                <w:spacing w:val="0"/>
              </w:rPr>
              <w:t>(</w:t>
            </w:r>
            <w:r w:rsidRPr="00376080">
              <w:rPr>
                <w:rFonts w:eastAsia="Batang"/>
                <w:spacing w:val="0"/>
              </w:rPr>
              <w:t>고등학교</w:t>
            </w:r>
            <w:r w:rsidRPr="00376080">
              <w:rPr>
                <w:rFonts w:eastAsia="Batang"/>
                <w:spacing w:val="0"/>
              </w:rPr>
              <w:t xml:space="preserve"> </w:t>
            </w:r>
            <w:r w:rsidRPr="00376080">
              <w:rPr>
                <w:rFonts w:eastAsia="Batang"/>
                <w:spacing w:val="0"/>
              </w:rPr>
              <w:t>및</w:t>
            </w:r>
            <w:r w:rsidRPr="00376080">
              <w:rPr>
                <w:rFonts w:eastAsia="Batang"/>
                <w:spacing w:val="0"/>
              </w:rPr>
              <w:t xml:space="preserve"> </w:t>
            </w:r>
            <w:r w:rsidRPr="00376080">
              <w:rPr>
                <w:rFonts w:eastAsia="Batang"/>
                <w:spacing w:val="0"/>
              </w:rPr>
              <w:t>그</w:t>
            </w:r>
            <w:r w:rsidRPr="00376080">
              <w:rPr>
                <w:rFonts w:eastAsia="Batang"/>
                <w:spacing w:val="0"/>
              </w:rPr>
              <w:t xml:space="preserve"> </w:t>
            </w:r>
            <w:r w:rsidRPr="00376080">
              <w:rPr>
                <w:rFonts w:eastAsia="Batang"/>
                <w:spacing w:val="0"/>
              </w:rPr>
              <w:t>이후</w:t>
            </w:r>
            <w:r w:rsidRPr="00376080">
              <w:rPr>
                <w:rFonts w:eastAsia="Batang"/>
                <w:spacing w:val="0"/>
              </w:rPr>
              <w:t xml:space="preserve"> </w:t>
            </w:r>
            <w:r w:rsidRPr="00376080">
              <w:rPr>
                <w:rFonts w:eastAsia="Batang"/>
                <w:spacing w:val="0"/>
              </w:rPr>
              <w:t>계획</w:t>
            </w:r>
            <w:r w:rsidRPr="00376080">
              <w:rPr>
                <w:rFonts w:eastAsia="Batang"/>
                <w:spacing w:val="0"/>
              </w:rPr>
              <w:t xml:space="preserve">) </w:t>
            </w:r>
            <w:r w:rsidR="007604C9" w:rsidRPr="00376080">
              <w:rPr>
                <w:rFonts w:eastAsia="Batang"/>
                <w:spacing w:val="0"/>
              </w:rPr>
              <w:noBreakHyphen/>
            </w:r>
            <w:r w:rsidRPr="00376080">
              <w:rPr>
                <w:rFonts w:eastAsia="Batang"/>
                <w:spacing w:val="0"/>
              </w:rPr>
              <w:t xml:space="preserve"> </w:t>
            </w:r>
            <w:r w:rsidRPr="00376080">
              <w:rPr>
                <w:rFonts w:eastAsia="Batang"/>
                <w:spacing w:val="0"/>
              </w:rPr>
              <w:t>뉴스</w:t>
            </w:r>
            <w:r w:rsidRPr="00376080">
              <w:rPr>
                <w:rFonts w:eastAsia="Batang"/>
                <w:spacing w:val="0"/>
              </w:rPr>
              <w:t xml:space="preserve"> </w:t>
            </w:r>
            <w:r w:rsidRPr="00376080">
              <w:rPr>
                <w:rFonts w:eastAsia="Batang"/>
                <w:spacing w:val="0"/>
              </w:rPr>
              <w:t>및</w:t>
            </w:r>
            <w:r w:rsidRPr="00376080">
              <w:rPr>
                <w:rFonts w:eastAsia="Batang"/>
                <w:spacing w:val="0"/>
              </w:rPr>
              <w:t xml:space="preserve"> </w:t>
            </w:r>
            <w:r w:rsidRPr="00376080">
              <w:rPr>
                <w:rFonts w:eastAsia="Batang"/>
                <w:spacing w:val="0"/>
              </w:rPr>
              <w:t>정보</w:t>
            </w:r>
          </w:p>
        </w:tc>
        <w:tc>
          <w:tcPr>
            <w:tcW w:w="1015" w:type="dxa"/>
          </w:tcPr>
          <w:p w14:paraId="6B2F7AF3" w14:textId="7A8AF8E4" w:rsidR="006C30F5" w:rsidRPr="00376080" w:rsidRDefault="006C30F5" w:rsidP="00F263B8">
            <w:pPr>
              <w:rPr>
                <w:rFonts w:eastAsia="Batang"/>
              </w:rPr>
            </w:pPr>
          </w:p>
        </w:tc>
      </w:tr>
      <w:tr w:rsidR="006C30F5" w:rsidRPr="00376080" w14:paraId="3A5CC13C" w14:textId="77777777" w:rsidTr="00172182">
        <w:tc>
          <w:tcPr>
            <w:tcW w:w="10800" w:type="dxa"/>
            <w:gridSpan w:val="11"/>
            <w:tcBorders>
              <w:bottom w:val="single" w:sz="18" w:space="0" w:color="auto"/>
            </w:tcBorders>
          </w:tcPr>
          <w:p w14:paraId="3B36A4CB" w14:textId="77777777" w:rsidR="006C30F5" w:rsidRPr="00376080" w:rsidRDefault="006C30F5" w:rsidP="00F263B8">
            <w:pPr>
              <w:rPr>
                <w:rFonts w:eastAsia="Batang"/>
                <w:sz w:val="16"/>
                <w:szCs w:val="16"/>
              </w:rPr>
            </w:pPr>
          </w:p>
        </w:tc>
      </w:tr>
      <w:tr w:rsidR="00221E59" w:rsidRPr="00376080" w14:paraId="0CE963F1" w14:textId="77777777" w:rsidTr="00172182">
        <w:tc>
          <w:tcPr>
            <w:tcW w:w="10800" w:type="dxa"/>
            <w:gridSpan w:val="11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376080" w:rsidRDefault="00221E59" w:rsidP="00F263B8">
            <w:pPr>
              <w:pStyle w:val="Info"/>
              <w:jc w:val="right"/>
              <w:rPr>
                <w:rFonts w:eastAsia="Batang"/>
                <w:i/>
                <w:iCs/>
                <w:color w:val="000000" w:themeColor="text1"/>
                <w:sz w:val="18"/>
              </w:rPr>
            </w:pPr>
            <w:r w:rsidRPr="00376080">
              <w:rPr>
                <w:rFonts w:eastAsia="Batang"/>
                <w:i/>
                <w:iCs/>
                <w:color w:val="C00000"/>
                <w:sz w:val="18"/>
              </w:rPr>
              <w:t>Replace with School Contact Info</w:t>
            </w:r>
          </w:p>
        </w:tc>
      </w:tr>
      <w:tr w:rsidR="004B1CE7" w:rsidRPr="00376080" w14:paraId="51EF200A" w14:textId="77777777" w:rsidTr="00172182">
        <w:trPr>
          <w:trHeight w:val="144"/>
        </w:trPr>
        <w:tc>
          <w:tcPr>
            <w:tcW w:w="10800" w:type="dxa"/>
            <w:gridSpan w:val="11"/>
          </w:tcPr>
          <w:p w14:paraId="58125260" w14:textId="77777777" w:rsidR="004B1CE7" w:rsidRPr="00376080" w:rsidRDefault="004B1CE7" w:rsidP="00F263B8">
            <w:pPr>
              <w:rPr>
                <w:rFonts w:eastAsia="Batang"/>
                <w:sz w:val="16"/>
                <w:szCs w:val="16"/>
              </w:rPr>
            </w:pPr>
          </w:p>
        </w:tc>
      </w:tr>
      <w:tr w:rsidR="00D46CD2" w:rsidRPr="00376080" w14:paraId="55E2CE09" w14:textId="77777777" w:rsidTr="00420C48">
        <w:trPr>
          <w:trHeight w:val="113"/>
        </w:trPr>
        <w:tc>
          <w:tcPr>
            <w:tcW w:w="3195" w:type="dxa"/>
            <w:gridSpan w:val="3"/>
            <w:vMerge w:val="restart"/>
          </w:tcPr>
          <w:p w14:paraId="0F4FAA5B" w14:textId="7ADD2EA5" w:rsidR="005A4C01" w:rsidRPr="00376080" w:rsidRDefault="005A4C01" w:rsidP="00BF6313">
            <w:pPr>
              <w:pStyle w:val="TextBody"/>
              <w:spacing w:line="276" w:lineRule="auto"/>
              <w:rPr>
                <w:rFonts w:ascii="Tw Cen MT" w:eastAsia="Batang" w:hAnsi="Tw Cen MT"/>
                <w:b/>
                <w:bCs/>
                <w:color w:val="0D5672" w:themeColor="accent1"/>
                <w:sz w:val="32"/>
              </w:rPr>
            </w:pPr>
            <w:r w:rsidRPr="00376080">
              <w:rPr>
                <w:rFonts w:ascii="Tw Cen MT" w:eastAsia="Batang" w:hAnsi="Tw Cen MT"/>
                <w:b/>
                <w:color w:val="0D5672" w:themeColor="accent1"/>
                <w:sz w:val="32"/>
              </w:rPr>
              <w:t>HIGH SCHOOL &amp; BEYOND PLAN</w:t>
            </w:r>
            <w:r w:rsidR="00376080">
              <w:rPr>
                <w:rFonts w:ascii="Tw Cen MT" w:eastAsia="Batang" w:hAnsi="Tw Cen MT"/>
                <w:b/>
                <w:color w:val="0D5672" w:themeColor="accent1"/>
                <w:sz w:val="32"/>
              </w:rPr>
              <w:t xml:space="preserve"> </w:t>
            </w:r>
            <w:r w:rsidRPr="00376080">
              <w:rPr>
                <w:rFonts w:ascii="Tw Cen MT" w:eastAsia="Batang" w:hAnsi="Tw Cen MT"/>
                <w:b/>
                <w:color w:val="0D5672" w:themeColor="accent1"/>
                <w:sz w:val="32"/>
              </w:rPr>
              <w:t>(</w:t>
            </w:r>
            <w:r w:rsidRPr="00376080">
              <w:rPr>
                <w:rFonts w:ascii="Tw Cen MT" w:eastAsia="Batang" w:hAnsi="Tw Cen MT"/>
                <w:b/>
                <w:color w:val="0D5672" w:themeColor="accent1"/>
                <w:sz w:val="32"/>
              </w:rPr>
              <w:t>고등학교</w:t>
            </w:r>
            <w:r w:rsidRPr="00376080">
              <w:rPr>
                <w:rFonts w:ascii="Tw Cen MT" w:eastAsia="Batang" w:hAnsi="Tw Cen MT"/>
                <w:b/>
                <w:color w:val="0D5672" w:themeColor="accent1"/>
                <w:sz w:val="32"/>
              </w:rPr>
              <w:t xml:space="preserve"> </w:t>
            </w:r>
            <w:r w:rsidRPr="00376080">
              <w:rPr>
                <w:rFonts w:ascii="Tw Cen MT" w:eastAsia="Batang" w:hAnsi="Tw Cen MT"/>
                <w:b/>
                <w:color w:val="0D5672" w:themeColor="accent1"/>
                <w:sz w:val="32"/>
              </w:rPr>
              <w:t>및</w:t>
            </w:r>
            <w:r w:rsidRPr="00376080">
              <w:rPr>
                <w:rFonts w:ascii="Tw Cen MT" w:eastAsia="Batang" w:hAnsi="Tw Cen MT"/>
                <w:b/>
                <w:color w:val="0D5672" w:themeColor="accent1"/>
                <w:sz w:val="32"/>
              </w:rPr>
              <w:t xml:space="preserve"> </w:t>
            </w:r>
            <w:r w:rsidRPr="00376080">
              <w:rPr>
                <w:rFonts w:ascii="Tw Cen MT" w:eastAsia="Batang" w:hAnsi="Tw Cen MT"/>
                <w:b/>
                <w:color w:val="0D5672" w:themeColor="accent1"/>
                <w:sz w:val="32"/>
              </w:rPr>
              <w:t>그</w:t>
            </w:r>
            <w:r w:rsidRPr="00376080">
              <w:rPr>
                <w:rFonts w:ascii="Tw Cen MT" w:eastAsia="Batang" w:hAnsi="Tw Cen MT"/>
                <w:b/>
                <w:color w:val="0D5672" w:themeColor="accent1"/>
                <w:sz w:val="32"/>
              </w:rPr>
              <w:t xml:space="preserve"> </w:t>
            </w:r>
            <w:r w:rsidRPr="00376080">
              <w:rPr>
                <w:rFonts w:ascii="Tw Cen MT" w:eastAsia="Batang" w:hAnsi="Tw Cen MT"/>
                <w:b/>
                <w:color w:val="0D5672" w:themeColor="accent1"/>
                <w:sz w:val="32"/>
              </w:rPr>
              <w:t>이후</w:t>
            </w:r>
            <w:r w:rsidRPr="00376080">
              <w:rPr>
                <w:rFonts w:ascii="Tw Cen MT" w:eastAsia="Batang" w:hAnsi="Tw Cen MT"/>
                <w:b/>
                <w:color w:val="0D5672" w:themeColor="accent1"/>
                <w:sz w:val="32"/>
              </w:rPr>
              <w:t xml:space="preserve"> </w:t>
            </w:r>
            <w:r w:rsidRPr="00376080">
              <w:rPr>
                <w:rFonts w:ascii="Tw Cen MT" w:eastAsia="Batang" w:hAnsi="Tw Cen MT"/>
                <w:b/>
                <w:color w:val="0D5672" w:themeColor="accent1"/>
                <w:sz w:val="32"/>
              </w:rPr>
              <w:t>계획</w:t>
            </w:r>
            <w:r w:rsidRPr="00376080">
              <w:rPr>
                <w:rFonts w:ascii="Tw Cen MT" w:eastAsia="Batang" w:hAnsi="Tw Cen MT"/>
                <w:b/>
                <w:color w:val="0D5672" w:themeColor="accent1"/>
                <w:sz w:val="32"/>
              </w:rPr>
              <w:t>)</w:t>
            </w:r>
            <w:r w:rsidRPr="00376080">
              <w:rPr>
                <w:rFonts w:ascii="Tw Cen MT" w:eastAsia="Batang" w:hAnsi="Tw Cen MT"/>
                <w:b/>
                <w:color w:val="0D5672" w:themeColor="accent1"/>
                <w:sz w:val="32"/>
              </w:rPr>
              <w:t>과</w:t>
            </w:r>
            <w:r w:rsidRPr="00376080">
              <w:rPr>
                <w:rFonts w:ascii="Tw Cen MT" w:eastAsia="Batang" w:hAnsi="Tw Cen MT"/>
                <w:b/>
                <w:color w:val="0D5672" w:themeColor="accent1"/>
                <w:sz w:val="32"/>
              </w:rPr>
              <w:t xml:space="preserve"> </w:t>
            </w:r>
            <w:r w:rsidRPr="00376080">
              <w:rPr>
                <w:rFonts w:ascii="Tw Cen MT" w:eastAsia="Batang" w:hAnsi="Tw Cen MT"/>
                <w:b/>
                <w:color w:val="0D5672" w:themeColor="accent1"/>
                <w:sz w:val="32"/>
              </w:rPr>
              <w:t>이력서</w:t>
            </w:r>
          </w:p>
          <w:p w14:paraId="2821CAFC" w14:textId="12537BFC" w:rsidR="009D7B6B" w:rsidRPr="00376080" w:rsidRDefault="009D7B6B" w:rsidP="00420C48">
            <w:pPr>
              <w:pStyle w:val="TextBody"/>
              <w:spacing w:line="264" w:lineRule="auto"/>
              <w:ind w:left="11" w:right="-11"/>
              <w:rPr>
                <w:rFonts w:eastAsia="Batang"/>
              </w:rPr>
            </w:pPr>
            <w:r w:rsidRPr="00376080">
              <w:rPr>
                <w:rFonts w:eastAsia="Batang"/>
              </w:rPr>
              <w:t>자녀가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고등학교를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졸업하기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전에</w:t>
            </w:r>
            <w:r w:rsidRPr="00376080">
              <w:rPr>
                <w:rFonts w:eastAsia="Batang"/>
              </w:rPr>
              <w:t xml:space="preserve"> High School &amp; Beyond Plan</w:t>
            </w:r>
            <w:r w:rsid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(</w:t>
            </w:r>
            <w:r w:rsidRPr="00376080">
              <w:rPr>
                <w:rFonts w:eastAsia="Batang"/>
              </w:rPr>
              <w:t>고등학교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및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그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이후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계획</w:t>
            </w:r>
            <w:r w:rsidRPr="00376080">
              <w:rPr>
                <w:rFonts w:eastAsia="Batang"/>
              </w:rPr>
              <w:t>)</w:t>
            </w:r>
            <w:r w:rsidRPr="00376080">
              <w:rPr>
                <w:rFonts w:eastAsia="Batang"/>
              </w:rPr>
              <w:t>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완료해야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합니다</w:t>
            </w:r>
            <w:r w:rsidRPr="00376080">
              <w:rPr>
                <w:rFonts w:eastAsia="Batang"/>
              </w:rPr>
              <w:t xml:space="preserve">. </w:t>
            </w:r>
            <w:r w:rsidRPr="00376080">
              <w:rPr>
                <w:rFonts w:eastAsia="Batang"/>
              </w:rPr>
              <w:t>여기에는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자녀의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관심사</w:t>
            </w:r>
            <w:r w:rsidRPr="00376080">
              <w:rPr>
                <w:rFonts w:eastAsia="Batang"/>
              </w:rPr>
              <w:t xml:space="preserve">, </w:t>
            </w:r>
            <w:r w:rsidRPr="00376080">
              <w:rPr>
                <w:rFonts w:eastAsia="Batang"/>
              </w:rPr>
              <w:t>수업</w:t>
            </w:r>
            <w:r w:rsidRPr="00376080">
              <w:rPr>
                <w:rFonts w:eastAsia="Batang"/>
              </w:rPr>
              <w:t xml:space="preserve">, </w:t>
            </w:r>
            <w:r w:rsidRPr="00376080">
              <w:rPr>
                <w:rFonts w:eastAsia="Batang"/>
              </w:rPr>
              <w:t>계획에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대한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자세한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정보가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포함됩니다</w:t>
            </w:r>
            <w:r w:rsidRPr="00376080">
              <w:rPr>
                <w:rFonts w:eastAsia="Batang"/>
              </w:rPr>
              <w:t xml:space="preserve">. </w:t>
            </w:r>
            <w:r w:rsidRPr="00376080">
              <w:rPr>
                <w:rFonts w:eastAsia="Batang"/>
              </w:rPr>
              <w:t>이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계획은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청소년이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고등학교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졸업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자신의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목표를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달성하기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위해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수강해야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할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과정을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결정하는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데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유용할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수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있습니다</w:t>
            </w:r>
            <w:r w:rsidRPr="00376080">
              <w:rPr>
                <w:rFonts w:eastAsia="Batang"/>
              </w:rPr>
              <w:t>.</w:t>
            </w:r>
          </w:p>
          <w:p w14:paraId="25E17F67" w14:textId="27C838C2" w:rsidR="009D7B6B" w:rsidRPr="00376080" w:rsidRDefault="009D7B6B" w:rsidP="00420C48">
            <w:pPr>
              <w:pStyle w:val="TextBody"/>
              <w:spacing w:line="264" w:lineRule="auto"/>
              <w:ind w:left="11" w:right="-11"/>
              <w:rPr>
                <w:rFonts w:eastAsia="Batang"/>
              </w:rPr>
            </w:pPr>
            <w:r w:rsidRPr="00376080">
              <w:rPr>
                <w:rFonts w:eastAsia="Batang"/>
              </w:rPr>
              <w:t>자녀의</w:t>
            </w:r>
            <w:r w:rsidRPr="00376080">
              <w:rPr>
                <w:rFonts w:eastAsia="Batang"/>
              </w:rPr>
              <w:t xml:space="preserve"> High School &amp; Beyond Plan</w:t>
            </w:r>
            <w:r w:rsid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(</w:t>
            </w:r>
            <w:r w:rsidRPr="00376080">
              <w:rPr>
                <w:rFonts w:eastAsia="Batang"/>
              </w:rPr>
              <w:t>고등학교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및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그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이후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계획</w:t>
            </w:r>
            <w:r w:rsidRPr="00376080">
              <w:rPr>
                <w:rFonts w:eastAsia="Batang"/>
              </w:rPr>
              <w:t>)</w:t>
            </w:r>
            <w:r w:rsidRPr="00376080">
              <w:rPr>
                <w:rFonts w:eastAsia="Batang"/>
              </w:rPr>
              <w:t>에는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작성된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이력서가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포함되어야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합니다</w:t>
            </w:r>
            <w:r w:rsidRPr="00376080">
              <w:rPr>
                <w:rFonts w:eastAsia="Batang"/>
              </w:rPr>
              <w:t xml:space="preserve">. </w:t>
            </w:r>
            <w:r w:rsidRPr="00376080">
              <w:rPr>
                <w:rFonts w:eastAsia="Batang"/>
              </w:rPr>
              <w:t>이력서</w:t>
            </w:r>
            <w:r w:rsidRPr="00376080">
              <w:rPr>
                <w:rFonts w:eastAsia="Batang"/>
              </w:rPr>
              <w:t>(</w:t>
            </w:r>
            <w:r w:rsidRPr="00376080">
              <w:rPr>
                <w:rFonts w:eastAsia="Batang"/>
              </w:rPr>
              <w:t>또는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활동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기록</w:t>
            </w:r>
            <w:r w:rsidRPr="00376080">
              <w:rPr>
                <w:rFonts w:eastAsia="Batang"/>
              </w:rPr>
              <w:t>)</w:t>
            </w:r>
            <w:r w:rsidRPr="00376080">
              <w:rPr>
                <w:rFonts w:eastAsia="Batang"/>
              </w:rPr>
              <w:t>는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자신을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소개하는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탁월한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방법입니다</w:t>
            </w:r>
            <w:r w:rsidRPr="00376080">
              <w:rPr>
                <w:rFonts w:eastAsia="Batang"/>
              </w:rPr>
              <w:t xml:space="preserve">. </w:t>
            </w:r>
            <w:r w:rsidRPr="00376080">
              <w:rPr>
                <w:rFonts w:eastAsia="Batang"/>
              </w:rPr>
              <w:t>종이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한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장에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불과하지만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여름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아르바이트</w:t>
            </w:r>
            <w:r w:rsidRPr="00376080">
              <w:rPr>
                <w:rFonts w:eastAsia="Batang"/>
              </w:rPr>
              <w:t xml:space="preserve">, </w:t>
            </w:r>
            <w:r w:rsidRPr="00376080">
              <w:rPr>
                <w:rFonts w:eastAsia="Batang"/>
              </w:rPr>
              <w:t>인턴십</w:t>
            </w:r>
            <w:r w:rsidRPr="00376080">
              <w:rPr>
                <w:rFonts w:eastAsia="Batang"/>
              </w:rPr>
              <w:t xml:space="preserve">, </w:t>
            </w:r>
            <w:r w:rsidRPr="00376080">
              <w:rPr>
                <w:rFonts w:eastAsia="Batang"/>
              </w:rPr>
              <w:t>장학금을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신청하거나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대학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지원서를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낼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때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유용합니다</w:t>
            </w:r>
            <w:r w:rsidRPr="00376080">
              <w:rPr>
                <w:rFonts w:eastAsia="Batang"/>
              </w:rPr>
              <w:t xml:space="preserve">. </w:t>
            </w:r>
            <w:r w:rsidRPr="00376080">
              <w:rPr>
                <w:rFonts w:eastAsia="Batang"/>
              </w:rPr>
              <w:t>이력서에는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자신의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경험과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할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수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있는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일을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요약합니다</w:t>
            </w:r>
            <w:r w:rsidRPr="00376080">
              <w:rPr>
                <w:rFonts w:eastAsia="Batang"/>
              </w:rPr>
              <w:t>.</w:t>
            </w:r>
          </w:p>
          <w:p w14:paraId="1FF4BDCF" w14:textId="66CA7AE8" w:rsidR="009D7B6B" w:rsidRPr="00376080" w:rsidRDefault="009D7B6B" w:rsidP="00420C48">
            <w:pPr>
              <w:pStyle w:val="TextBody"/>
              <w:spacing w:line="264" w:lineRule="auto"/>
              <w:ind w:left="11" w:right="-11"/>
              <w:rPr>
                <w:rFonts w:eastAsia="Batang"/>
              </w:rPr>
            </w:pPr>
            <w:r w:rsidRPr="00376080">
              <w:rPr>
                <w:rFonts w:eastAsia="Batang"/>
              </w:rPr>
              <w:t>대부분의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장학금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신청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기한은</w:t>
            </w:r>
            <w:r w:rsidRPr="00376080">
              <w:rPr>
                <w:rFonts w:eastAsia="Batang"/>
              </w:rPr>
              <w:t xml:space="preserve"> 10</w:t>
            </w:r>
            <w:r w:rsidRPr="00376080">
              <w:rPr>
                <w:rFonts w:eastAsia="Batang"/>
              </w:rPr>
              <w:t>월에서</w:t>
            </w:r>
            <w:r w:rsidRPr="00376080">
              <w:rPr>
                <w:rFonts w:eastAsia="Batang"/>
              </w:rPr>
              <w:t xml:space="preserve"> 4</w:t>
            </w:r>
            <w:r w:rsidRPr="00376080">
              <w:rPr>
                <w:rFonts w:eastAsia="Batang"/>
              </w:rPr>
              <w:t>월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사이이므로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지금이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장학금을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찾아보고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필요한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서류를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준비하기에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좋은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시기입니다</w:t>
            </w:r>
            <w:r w:rsidRPr="00376080">
              <w:rPr>
                <w:rFonts w:eastAsia="Batang"/>
              </w:rPr>
              <w:t xml:space="preserve">. </w:t>
            </w:r>
          </w:p>
          <w:p w14:paraId="3C9107E7" w14:textId="1CABF2FE" w:rsidR="000603BF" w:rsidRPr="00376080" w:rsidRDefault="009D7B6B" w:rsidP="00420C48">
            <w:pPr>
              <w:pStyle w:val="TextBody"/>
              <w:spacing w:after="0" w:line="264" w:lineRule="auto"/>
              <w:ind w:left="11" w:right="-11"/>
              <w:rPr>
                <w:rFonts w:eastAsia="Batang"/>
              </w:rPr>
            </w:pPr>
            <w:r w:rsidRPr="00376080">
              <w:rPr>
                <w:rFonts w:eastAsia="Batang"/>
              </w:rPr>
              <w:t>많은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장학금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제공자들은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청소년들이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과거와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현재의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직업</w:t>
            </w:r>
            <w:r w:rsidRPr="00376080">
              <w:rPr>
                <w:rFonts w:eastAsia="Batang"/>
              </w:rPr>
              <w:t xml:space="preserve">, </w:t>
            </w:r>
            <w:r w:rsidRPr="00376080">
              <w:rPr>
                <w:rFonts w:eastAsia="Batang"/>
              </w:rPr>
              <w:t>인턴십</w:t>
            </w:r>
            <w:r w:rsidRPr="00376080">
              <w:rPr>
                <w:rFonts w:eastAsia="Batang"/>
              </w:rPr>
              <w:t xml:space="preserve">, </w:t>
            </w:r>
            <w:r w:rsidRPr="00376080">
              <w:rPr>
                <w:rFonts w:eastAsia="Batang"/>
              </w:rPr>
              <w:t>자원봉사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직책</w:t>
            </w:r>
            <w:r w:rsidRPr="00376080">
              <w:rPr>
                <w:rFonts w:eastAsia="Batang"/>
              </w:rPr>
              <w:t xml:space="preserve">, </w:t>
            </w:r>
            <w:r w:rsidRPr="00376080">
              <w:rPr>
                <w:rFonts w:eastAsia="Batang"/>
              </w:rPr>
              <w:t>과외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활동</w:t>
            </w:r>
            <w:r w:rsidRPr="00376080">
              <w:rPr>
                <w:rFonts w:eastAsia="Batang"/>
              </w:rPr>
              <w:t xml:space="preserve">, </w:t>
            </w:r>
            <w:r w:rsidRPr="00376080">
              <w:rPr>
                <w:rFonts w:eastAsia="Batang"/>
              </w:rPr>
              <w:t>수상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경력</w:t>
            </w:r>
            <w:r w:rsidRPr="00376080">
              <w:rPr>
                <w:rFonts w:eastAsia="Batang"/>
              </w:rPr>
              <w:t xml:space="preserve">, </w:t>
            </w:r>
            <w:r w:rsidRPr="00376080">
              <w:rPr>
                <w:rFonts w:eastAsia="Batang"/>
              </w:rPr>
              <w:t>훈장</w:t>
            </w:r>
            <w:r w:rsidRPr="00376080">
              <w:rPr>
                <w:rFonts w:eastAsia="Batang"/>
              </w:rPr>
              <w:t xml:space="preserve">, </w:t>
            </w:r>
            <w:r w:rsidRPr="00376080">
              <w:rPr>
                <w:rFonts w:eastAsia="Batang"/>
              </w:rPr>
              <w:t>리더십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직책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등을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포함하기를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기대합니다</w:t>
            </w:r>
            <w:r w:rsidRPr="00376080">
              <w:rPr>
                <w:rFonts w:eastAsia="Batang"/>
              </w:rPr>
              <w:t xml:space="preserve">. </w:t>
            </w:r>
            <w:r w:rsidRPr="00376080">
              <w:rPr>
                <w:rFonts w:eastAsia="Batang"/>
              </w:rPr>
              <w:t>이러한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세부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사항을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이력서에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쉽게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요약할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수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있으므로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장학금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신청서를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작성할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때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시간이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절약됩니다</w:t>
            </w:r>
            <w:r w:rsidRPr="00376080">
              <w:rPr>
                <w:rFonts w:eastAsia="Batang"/>
              </w:rPr>
              <w:t xml:space="preserve">. 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D46CD2" w:rsidRPr="00376080" w:rsidRDefault="00D46CD2" w:rsidP="00F263B8">
            <w:pPr>
              <w:rPr>
                <w:rFonts w:eastAsia="Batang"/>
              </w:rPr>
            </w:pPr>
          </w:p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D46CD2" w:rsidRPr="00376080" w:rsidRDefault="00D46CD2" w:rsidP="00F263B8">
            <w:pPr>
              <w:rPr>
                <w:rFonts w:eastAsia="Batang"/>
              </w:rPr>
            </w:pPr>
          </w:p>
        </w:tc>
        <w:tc>
          <w:tcPr>
            <w:tcW w:w="3361" w:type="dxa"/>
            <w:tcBorders>
              <w:bottom w:val="single" w:sz="18" w:space="0" w:color="auto"/>
            </w:tcBorders>
          </w:tcPr>
          <w:p w14:paraId="2439471D" w14:textId="6D266F66" w:rsidR="007F6CA9" w:rsidRPr="00376080" w:rsidRDefault="00BF6313" w:rsidP="00BF6313">
            <w:pPr>
              <w:pStyle w:val="TextBody"/>
              <w:spacing w:line="276" w:lineRule="auto"/>
              <w:rPr>
                <w:rFonts w:ascii="Tw Cen MT" w:eastAsia="Batang" w:hAnsi="Tw Cen MT"/>
                <w:b/>
                <w:bCs/>
                <w:color w:val="0D5672" w:themeColor="accent1"/>
                <w:sz w:val="32"/>
              </w:rPr>
            </w:pPr>
            <w:r w:rsidRPr="00376080">
              <w:rPr>
                <w:rFonts w:ascii="Tw Cen MT" w:eastAsia="Batang" w:hAnsi="Tw Cen MT"/>
                <w:b/>
                <w:color w:val="0D5672" w:themeColor="accent1"/>
                <w:sz w:val="32"/>
              </w:rPr>
              <w:t>재정</w:t>
            </w:r>
            <w:r w:rsidRPr="00376080">
              <w:rPr>
                <w:rFonts w:ascii="Tw Cen MT" w:eastAsia="Batang" w:hAnsi="Tw Cen MT"/>
                <w:b/>
                <w:color w:val="0D5672" w:themeColor="accent1"/>
                <w:sz w:val="32"/>
              </w:rPr>
              <w:t xml:space="preserve"> </w:t>
            </w:r>
            <w:r w:rsidRPr="00376080">
              <w:rPr>
                <w:rFonts w:ascii="Tw Cen MT" w:eastAsia="Batang" w:hAnsi="Tw Cen MT"/>
                <w:b/>
                <w:color w:val="0D5672" w:themeColor="accent1"/>
                <w:sz w:val="32"/>
              </w:rPr>
              <w:t>지원</w:t>
            </w:r>
            <w:r w:rsidRPr="00376080">
              <w:rPr>
                <w:rFonts w:ascii="Tw Cen MT" w:eastAsia="Batang" w:hAnsi="Tw Cen MT"/>
                <w:b/>
                <w:color w:val="0D5672" w:themeColor="accent1"/>
                <w:sz w:val="32"/>
              </w:rPr>
              <w:t xml:space="preserve"> </w:t>
            </w:r>
            <w:r w:rsidRPr="00376080">
              <w:rPr>
                <w:rFonts w:ascii="Tw Cen MT" w:eastAsia="Batang" w:hAnsi="Tw Cen MT"/>
                <w:b/>
                <w:color w:val="0D5672" w:themeColor="accent1"/>
                <w:sz w:val="32"/>
              </w:rPr>
              <w:t>신청</w:t>
            </w:r>
            <w:r w:rsidRPr="00376080">
              <w:rPr>
                <w:rFonts w:ascii="Tw Cen MT" w:eastAsia="Batang" w:hAnsi="Tw Cen MT"/>
                <w:b/>
                <w:color w:val="0D5672" w:themeColor="accent1"/>
                <w:sz w:val="32"/>
              </w:rPr>
              <w:t xml:space="preserve"> </w:t>
            </w:r>
            <w:r w:rsidRPr="00376080">
              <w:rPr>
                <w:rFonts w:ascii="Tw Cen MT" w:eastAsia="Batang" w:hAnsi="Tw Cen MT"/>
                <w:b/>
                <w:color w:val="0D5672" w:themeColor="accent1"/>
                <w:sz w:val="32"/>
              </w:rPr>
              <w:t>방법</w:t>
            </w:r>
            <w:r w:rsidRPr="00376080">
              <w:rPr>
                <w:rFonts w:ascii="Tw Cen MT" w:eastAsia="Batang" w:hAnsi="Tw Cen MT"/>
                <w:b/>
                <w:color w:val="0D5672" w:themeColor="accent1"/>
                <w:sz w:val="32"/>
              </w:rPr>
              <w:t xml:space="preserve"> </w:t>
            </w:r>
          </w:p>
          <w:p w14:paraId="2699A60C" w14:textId="5242FC68" w:rsidR="00573FAA" w:rsidRPr="00376080" w:rsidRDefault="00573FAA" w:rsidP="00BF6313">
            <w:pPr>
              <w:pStyle w:val="TextBody"/>
              <w:spacing w:line="276" w:lineRule="auto"/>
              <w:rPr>
                <w:rFonts w:eastAsia="Batang"/>
              </w:rPr>
            </w:pPr>
            <w:r w:rsidRPr="00376080">
              <w:rPr>
                <w:rFonts w:eastAsia="Batang"/>
              </w:rPr>
              <w:t>고등학교</w:t>
            </w:r>
            <w:r w:rsidRPr="00376080">
              <w:rPr>
                <w:rFonts w:eastAsia="Batang"/>
              </w:rPr>
              <w:t xml:space="preserve"> 3</w:t>
            </w:r>
            <w:r w:rsidRPr="00376080">
              <w:rPr>
                <w:rFonts w:eastAsia="Batang"/>
              </w:rPr>
              <w:t>학년</w:t>
            </w:r>
            <w:r w:rsidRPr="00376080">
              <w:rPr>
                <w:rFonts w:eastAsia="Batang"/>
              </w:rPr>
              <w:t xml:space="preserve"> 10</w:t>
            </w:r>
            <w:r w:rsidRPr="00376080">
              <w:rPr>
                <w:rFonts w:eastAsia="Batang"/>
              </w:rPr>
              <w:t>월에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재정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지원을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신청해야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합니다</w:t>
            </w:r>
            <w:r w:rsidRPr="00376080">
              <w:rPr>
                <w:rFonts w:eastAsia="Batang"/>
              </w:rPr>
              <w:t xml:space="preserve">. </w:t>
            </w:r>
            <w:r w:rsidRPr="00376080">
              <w:rPr>
                <w:rFonts w:eastAsia="Batang"/>
              </w:rPr>
              <w:t>첫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번째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목표는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연방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정부나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주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정부의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재정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지원을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위한</w:t>
            </w:r>
            <w:r w:rsidRPr="00376080">
              <w:rPr>
                <w:rFonts w:eastAsia="Batang"/>
              </w:rPr>
              <w:t xml:space="preserve"> FAFSA</w:t>
            </w:r>
            <w:r w:rsidRPr="00376080">
              <w:rPr>
                <w:rFonts w:eastAsia="Batang"/>
              </w:rPr>
              <w:t>입니다</w:t>
            </w:r>
            <w:r w:rsidRPr="00376080">
              <w:rPr>
                <w:rFonts w:eastAsia="Batang"/>
              </w:rPr>
              <w:t>. FAFSA</w:t>
            </w:r>
            <w:r w:rsidRPr="00376080">
              <w:rPr>
                <w:rFonts w:eastAsia="Batang"/>
              </w:rPr>
              <w:t>는</w:t>
            </w:r>
            <w:r w:rsidRPr="00376080">
              <w:rPr>
                <w:rFonts w:eastAsia="Batang"/>
              </w:rPr>
              <w:t xml:space="preserve"> Free Application for Federal Student Aid</w:t>
            </w:r>
            <w:r w:rsidRPr="00376080">
              <w:rPr>
                <w:rFonts w:eastAsia="Batang"/>
              </w:rPr>
              <w:t>의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약자입니다</w:t>
            </w:r>
            <w:r w:rsidR="00376080" w:rsidRPr="00047BFB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 xml:space="preserve">(https://fafsa.ed.gov/). </w:t>
            </w:r>
            <w:r w:rsidRPr="00376080">
              <w:rPr>
                <w:rFonts w:eastAsia="Batang"/>
              </w:rPr>
              <w:t>학생이</w:t>
            </w:r>
            <w:r w:rsidRPr="00376080">
              <w:rPr>
                <w:rFonts w:eastAsia="Batang"/>
              </w:rPr>
              <w:t xml:space="preserve"> FAFSA</w:t>
            </w:r>
            <w:r w:rsid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를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신청하려면</w:t>
            </w:r>
            <w:r w:rsidRPr="00376080">
              <w:rPr>
                <w:rFonts w:eastAsia="Batang"/>
              </w:rPr>
              <w:t xml:space="preserve"> SSN</w:t>
            </w:r>
            <w:r w:rsid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 xml:space="preserve">(Social Security Number, </w:t>
            </w:r>
            <w:r w:rsidRPr="00376080">
              <w:rPr>
                <w:rFonts w:eastAsia="Batang"/>
              </w:rPr>
              <w:t>사회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보장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번호</w:t>
            </w:r>
            <w:r w:rsidRPr="00376080">
              <w:rPr>
                <w:rFonts w:eastAsia="Batang"/>
              </w:rPr>
              <w:t xml:space="preserve">) </w:t>
            </w:r>
            <w:r w:rsidRPr="00376080">
              <w:rPr>
                <w:rFonts w:eastAsia="Batang"/>
              </w:rPr>
              <w:t>또는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영주권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카드가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있어야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합니다</w:t>
            </w:r>
            <w:r w:rsidRPr="00376080">
              <w:rPr>
                <w:rFonts w:eastAsia="Batang"/>
              </w:rPr>
              <w:t xml:space="preserve">. </w:t>
            </w:r>
            <w:r w:rsidRPr="00376080">
              <w:rPr>
                <w:rFonts w:eastAsia="Batang"/>
              </w:rPr>
              <w:t>부모가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자녀를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대신하여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서명할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때는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이러한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것들이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필요하지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않습니다</w:t>
            </w:r>
            <w:r w:rsidRPr="00376080">
              <w:rPr>
                <w:rFonts w:eastAsia="Batang"/>
              </w:rPr>
              <w:t xml:space="preserve">. </w:t>
            </w:r>
            <w:r w:rsidRPr="00376080">
              <w:rPr>
                <w:rFonts w:eastAsia="Batang"/>
              </w:rPr>
              <w:t>따라서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부모에게</w:t>
            </w:r>
            <w:r w:rsidRPr="00376080">
              <w:rPr>
                <w:rFonts w:eastAsia="Batang"/>
              </w:rPr>
              <w:t xml:space="preserve"> SSN</w:t>
            </w:r>
            <w:r w:rsidRPr="00376080">
              <w:rPr>
                <w:rFonts w:eastAsia="Batang"/>
              </w:rPr>
              <w:t>이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없더라도</w:t>
            </w:r>
            <w:r w:rsidRPr="00376080">
              <w:rPr>
                <w:rFonts w:eastAsia="Batang"/>
              </w:rPr>
              <w:t xml:space="preserve">, </w:t>
            </w:r>
            <w:r w:rsidRPr="00376080">
              <w:rPr>
                <w:rFonts w:eastAsia="Batang"/>
              </w:rPr>
              <w:t>자녀가</w:t>
            </w:r>
            <w:r w:rsidRPr="00376080">
              <w:rPr>
                <w:rFonts w:eastAsia="Batang"/>
              </w:rPr>
              <w:t xml:space="preserve"> SSN</w:t>
            </w:r>
            <w:r w:rsidRPr="00376080">
              <w:rPr>
                <w:rFonts w:eastAsia="Batang"/>
              </w:rPr>
              <w:t>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가지고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있다면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자녀는</w:t>
            </w:r>
            <w:r w:rsidRPr="00376080">
              <w:rPr>
                <w:rFonts w:eastAsia="Batang"/>
              </w:rPr>
              <w:t xml:space="preserve"> FAFSA</w:t>
            </w:r>
            <w:r w:rsidRPr="00376080">
              <w:rPr>
                <w:rFonts w:eastAsia="Batang"/>
              </w:rPr>
              <w:t>를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신청할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수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있습니다</w:t>
            </w:r>
            <w:r w:rsidRPr="00376080">
              <w:rPr>
                <w:rFonts w:eastAsia="Batang"/>
              </w:rPr>
              <w:t>.</w:t>
            </w:r>
          </w:p>
          <w:p w14:paraId="67F7BF3A" w14:textId="58CA026E" w:rsidR="00BD694E" w:rsidRPr="00376080" w:rsidRDefault="008E77E8" w:rsidP="00420C48">
            <w:pPr>
              <w:spacing w:line="276" w:lineRule="auto"/>
              <w:rPr>
                <w:rFonts w:eastAsia="Batang"/>
              </w:rPr>
            </w:pPr>
            <w:r w:rsidRPr="00376080">
              <w:rPr>
                <w:rFonts w:eastAsia="Batang"/>
              </w:rPr>
              <w:t>자녀의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서류가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미비하거나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이민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신분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때문에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연방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재정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지원을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받을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자격이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없는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경우</w:t>
            </w:r>
            <w:r w:rsidRPr="00376080">
              <w:rPr>
                <w:rFonts w:eastAsia="Batang"/>
              </w:rPr>
              <w:t xml:space="preserve"> WASFA</w:t>
            </w:r>
            <w:r w:rsidRPr="00376080">
              <w:rPr>
                <w:rFonts w:eastAsia="Batang"/>
              </w:rPr>
              <w:t>를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작성해야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합니다</w:t>
            </w:r>
            <w:r w:rsidRPr="00376080">
              <w:rPr>
                <w:rFonts w:eastAsia="Batang"/>
              </w:rPr>
              <w:t>. </w:t>
            </w:r>
          </w:p>
        </w:tc>
        <w:tc>
          <w:tcPr>
            <w:tcW w:w="3647" w:type="dxa"/>
            <w:gridSpan w:val="5"/>
          </w:tcPr>
          <w:p w14:paraId="052483C4" w14:textId="314B3E59" w:rsidR="00573FAA" w:rsidRPr="00376080" w:rsidRDefault="00DD38DE" w:rsidP="00BF6313">
            <w:pPr>
              <w:spacing w:line="276" w:lineRule="auto"/>
              <w:rPr>
                <w:rFonts w:eastAsia="Batang"/>
              </w:rPr>
            </w:pPr>
            <w:r w:rsidRPr="00376080">
              <w:rPr>
                <w:rFonts w:eastAsia="Batang"/>
              </w:rPr>
              <w:t>WASFA</w:t>
            </w:r>
            <w:r w:rsidRPr="00376080">
              <w:rPr>
                <w:rFonts w:eastAsia="Batang"/>
              </w:rPr>
              <w:t>를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작성한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사람은</w:t>
            </w:r>
            <w:r w:rsidRPr="00376080">
              <w:rPr>
                <w:rFonts w:eastAsia="Batang"/>
              </w:rPr>
              <w:t xml:space="preserve"> Washington Grant </w:t>
            </w:r>
            <w:r w:rsidRPr="00376080">
              <w:rPr>
                <w:rFonts w:eastAsia="Batang"/>
              </w:rPr>
              <w:t>등과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같은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주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재정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지원에만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신청합니다</w:t>
            </w:r>
            <w:r w:rsidRPr="00376080">
              <w:rPr>
                <w:rFonts w:eastAsia="Batang"/>
              </w:rPr>
              <w:t xml:space="preserve">. </w:t>
            </w:r>
            <w:r w:rsidRPr="00376080">
              <w:rPr>
                <w:rFonts w:eastAsia="Batang"/>
              </w:rPr>
              <w:t>자세한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내용은</w:t>
            </w:r>
            <w:r w:rsidRPr="00376080">
              <w:rPr>
                <w:rFonts w:eastAsia="Batang"/>
              </w:rPr>
              <w:t xml:space="preserve"> https://wsac.wa.gov/wasfa</w:t>
            </w:r>
            <w:r w:rsidRPr="00376080">
              <w:rPr>
                <w:rFonts w:eastAsia="Batang"/>
              </w:rPr>
              <w:t>를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방문하십시오</w:t>
            </w:r>
            <w:r w:rsidRPr="00376080">
              <w:rPr>
                <w:rFonts w:eastAsia="Batang"/>
              </w:rPr>
              <w:t>.</w:t>
            </w:r>
          </w:p>
          <w:p w14:paraId="734F4BF3" w14:textId="04D18766" w:rsidR="00573FAA" w:rsidRPr="00376080" w:rsidRDefault="00573FAA" w:rsidP="00BF6313">
            <w:pPr>
              <w:pStyle w:val="TextBody"/>
              <w:spacing w:line="276" w:lineRule="auto"/>
              <w:rPr>
                <w:rFonts w:eastAsia="Batang"/>
              </w:rPr>
            </w:pPr>
            <w:r w:rsidRPr="00376080">
              <w:rPr>
                <w:rFonts w:eastAsia="Batang"/>
              </w:rPr>
              <w:t>학생은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일반적으로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장학금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제공자에게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직접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장학금을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신청합니다</w:t>
            </w:r>
            <w:r w:rsidRPr="00376080">
              <w:rPr>
                <w:rFonts w:eastAsia="Batang"/>
              </w:rPr>
              <w:t xml:space="preserve">. </w:t>
            </w:r>
            <w:r w:rsidRPr="00376080">
              <w:rPr>
                <w:rFonts w:eastAsia="Batang"/>
              </w:rPr>
              <w:t>개인</w:t>
            </w:r>
            <w:r w:rsidRPr="00376080">
              <w:rPr>
                <w:rFonts w:eastAsia="Batang"/>
              </w:rPr>
              <w:t xml:space="preserve">, </w:t>
            </w:r>
            <w:r w:rsidRPr="00376080">
              <w:rPr>
                <w:rFonts w:eastAsia="Batang"/>
              </w:rPr>
              <w:t>재단</w:t>
            </w:r>
            <w:r w:rsidRPr="00376080">
              <w:rPr>
                <w:rFonts w:eastAsia="Batang"/>
              </w:rPr>
              <w:t xml:space="preserve">, </w:t>
            </w:r>
            <w:r w:rsidRPr="00376080">
              <w:rPr>
                <w:rFonts w:eastAsia="Batang"/>
              </w:rPr>
              <w:t>사기업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등이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모두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장학금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제공자가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될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수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있습니다</w:t>
            </w:r>
            <w:r w:rsidRPr="00376080">
              <w:rPr>
                <w:rFonts w:eastAsia="Batang"/>
              </w:rPr>
              <w:t>. "</w:t>
            </w:r>
            <w:r w:rsidRPr="00376080">
              <w:rPr>
                <w:rFonts w:eastAsia="Batang"/>
              </w:rPr>
              <w:t>제공자</w:t>
            </w:r>
            <w:r w:rsidRPr="00376080">
              <w:rPr>
                <w:rFonts w:eastAsia="Batang"/>
              </w:rPr>
              <w:t>"</w:t>
            </w:r>
            <w:r w:rsidRPr="00376080">
              <w:rPr>
                <w:rFonts w:eastAsia="Batang"/>
              </w:rPr>
              <w:t>라는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용어는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장학금을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주는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사람을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말합니다</w:t>
            </w:r>
            <w:r w:rsidRPr="00376080">
              <w:rPr>
                <w:rFonts w:eastAsia="Batang"/>
              </w:rPr>
              <w:t>. theWashBoard.org</w:t>
            </w:r>
            <w:r w:rsidRPr="00376080">
              <w:rPr>
                <w:rFonts w:eastAsia="Batang"/>
              </w:rPr>
              <w:t>에서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프로필을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작성하는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것은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장학금을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찾아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신청하기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위한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좋은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첫걸음입니다</w:t>
            </w:r>
            <w:r w:rsidRPr="00376080">
              <w:rPr>
                <w:rFonts w:eastAsia="Batang"/>
              </w:rPr>
              <w:t>.</w:t>
            </w:r>
          </w:p>
          <w:p w14:paraId="6A8044F8" w14:textId="0885EF7C" w:rsidR="00AF5233" w:rsidRPr="00376080" w:rsidRDefault="00573FAA" w:rsidP="00BF6313">
            <w:pPr>
              <w:pStyle w:val="TextBody"/>
              <w:spacing w:line="276" w:lineRule="auto"/>
              <w:rPr>
                <w:rFonts w:eastAsia="Batang"/>
              </w:rPr>
            </w:pPr>
            <w:r w:rsidRPr="00376080">
              <w:rPr>
                <w:rFonts w:eastAsia="Batang"/>
              </w:rPr>
              <w:t>재정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지원에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관한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자세한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내용을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학교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상담교사에게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문의하십시오</w:t>
            </w:r>
            <w:r w:rsidRPr="00376080">
              <w:rPr>
                <w:rFonts w:eastAsia="Batang"/>
              </w:rPr>
              <w:t>.</w:t>
            </w:r>
            <w:r w:rsidR="007604C9" w:rsidRPr="00376080">
              <w:rPr>
                <w:rFonts w:eastAsia="Batang"/>
              </w:rPr>
              <w:t xml:space="preserve"> </w:t>
            </w:r>
          </w:p>
        </w:tc>
      </w:tr>
      <w:tr w:rsidR="006C30F5" w:rsidRPr="00376080" w14:paraId="0727042E" w14:textId="77777777" w:rsidTr="00420C48">
        <w:trPr>
          <w:trHeight w:val="113"/>
        </w:trPr>
        <w:tc>
          <w:tcPr>
            <w:tcW w:w="3195" w:type="dxa"/>
            <w:gridSpan w:val="3"/>
            <w:vMerge/>
          </w:tcPr>
          <w:p w14:paraId="4BE4CE13" w14:textId="77777777" w:rsidR="006C30F5" w:rsidRPr="00376080" w:rsidRDefault="006C30F5" w:rsidP="00F263B8">
            <w:pPr>
              <w:rPr>
                <w:rFonts w:eastAsia="Batang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6C30F5" w:rsidRPr="00376080" w:rsidRDefault="006C30F5" w:rsidP="00F263B8">
            <w:pPr>
              <w:rPr>
                <w:rFonts w:eastAsia="Batang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6C30F5" w:rsidRPr="00376080" w:rsidRDefault="006C30F5" w:rsidP="00F263B8">
            <w:pPr>
              <w:rPr>
                <w:rFonts w:eastAsia="Batang"/>
              </w:rPr>
            </w:pPr>
          </w:p>
        </w:tc>
        <w:tc>
          <w:tcPr>
            <w:tcW w:w="3361" w:type="dxa"/>
            <w:tcBorders>
              <w:top w:val="single" w:sz="18" w:space="0" w:color="auto"/>
            </w:tcBorders>
          </w:tcPr>
          <w:p w14:paraId="69E07A8C" w14:textId="77777777" w:rsidR="006C30F5" w:rsidRPr="00376080" w:rsidRDefault="006C30F5" w:rsidP="00F263B8">
            <w:pPr>
              <w:rPr>
                <w:rFonts w:eastAsia="Batang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6C30F5" w:rsidRPr="00376080" w:rsidRDefault="006C30F5" w:rsidP="00F263B8">
            <w:pPr>
              <w:rPr>
                <w:rFonts w:eastAsia="Batang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</w:tcPr>
          <w:p w14:paraId="619C8043" w14:textId="77777777" w:rsidR="006C30F5" w:rsidRPr="00376080" w:rsidRDefault="006C30F5" w:rsidP="00F263B8">
            <w:pPr>
              <w:rPr>
                <w:rFonts w:eastAsia="Batang"/>
              </w:rPr>
            </w:pPr>
          </w:p>
        </w:tc>
        <w:tc>
          <w:tcPr>
            <w:tcW w:w="3017" w:type="dxa"/>
            <w:gridSpan w:val="3"/>
            <w:tcBorders>
              <w:top w:val="single" w:sz="18" w:space="0" w:color="auto"/>
            </w:tcBorders>
          </w:tcPr>
          <w:p w14:paraId="4BF167C6" w14:textId="77777777" w:rsidR="006C30F5" w:rsidRPr="00376080" w:rsidRDefault="006C30F5" w:rsidP="00F263B8">
            <w:pPr>
              <w:rPr>
                <w:rFonts w:eastAsia="Batang"/>
              </w:rPr>
            </w:pPr>
          </w:p>
        </w:tc>
      </w:tr>
      <w:tr w:rsidR="006C30F5" w:rsidRPr="00376080" w14:paraId="7B5B841B" w14:textId="77777777" w:rsidTr="00420C48">
        <w:trPr>
          <w:trHeight w:val="113"/>
        </w:trPr>
        <w:tc>
          <w:tcPr>
            <w:tcW w:w="3195" w:type="dxa"/>
            <w:gridSpan w:val="3"/>
            <w:vMerge/>
          </w:tcPr>
          <w:p w14:paraId="5144FECC" w14:textId="77777777" w:rsidR="006C30F5" w:rsidRPr="00376080" w:rsidRDefault="006C30F5" w:rsidP="00F263B8">
            <w:pPr>
              <w:rPr>
                <w:rFonts w:eastAsia="Batang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6C30F5" w:rsidRPr="00376080" w:rsidRDefault="006C30F5" w:rsidP="00F263B8">
            <w:pPr>
              <w:rPr>
                <w:rFonts w:eastAsia="Batang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6C30F5" w:rsidRPr="00376080" w:rsidRDefault="006C30F5" w:rsidP="00F263B8">
            <w:pPr>
              <w:rPr>
                <w:rFonts w:eastAsia="Batang"/>
              </w:rPr>
            </w:pPr>
          </w:p>
        </w:tc>
        <w:tc>
          <w:tcPr>
            <w:tcW w:w="3361" w:type="dxa"/>
          </w:tcPr>
          <w:p w14:paraId="05DBA5EC" w14:textId="53B27488" w:rsidR="006C30F5" w:rsidRPr="00376080" w:rsidRDefault="00000000" w:rsidP="006D2084">
            <w:pPr>
              <w:ind w:right="797"/>
              <w:jc w:val="center"/>
              <w:rPr>
                <w:rFonts w:eastAsia="Batang"/>
              </w:rPr>
            </w:pPr>
            <w:sdt>
              <w:sdtPr>
                <w:rPr>
                  <w:rStyle w:val="TitlenormalChar"/>
                  <w:rFonts w:eastAsia="Batang"/>
                </w:rPr>
                <w:id w:val="-615903596"/>
                <w:placeholder>
                  <w:docPart w:val="FBC588EFD93C4E608E8EB98AD3F446E6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 w:cstheme="minorBidi"/>
                  <w:b w:val="0"/>
                  <w:bCs w:val="0"/>
                  <w:color w:val="auto"/>
                  <w:sz w:val="20"/>
                  <w:szCs w:val="24"/>
                  <w:lang w:bidi="ar-SA"/>
                </w:rPr>
              </w:sdtEndPr>
              <w:sdtContent>
                <w:r w:rsidR="00BD7949" w:rsidRPr="00376080">
                  <w:rPr>
                    <w:rStyle w:val="TitlenormalChar"/>
                    <w:rFonts w:eastAsia="Batang"/>
                  </w:rPr>
                  <w:t>예정된</w:t>
                </w:r>
                <w:r w:rsidR="00BD7949" w:rsidRPr="00376080">
                  <w:rPr>
                    <w:rStyle w:val="TitlenormalChar"/>
                    <w:rFonts w:eastAsia="Batang"/>
                  </w:rPr>
                  <w:t xml:space="preserve"> </w:t>
                </w:r>
                <w:r w:rsidR="00BD7949" w:rsidRPr="00376080">
                  <w:rPr>
                    <w:rStyle w:val="TitlenormalChar"/>
                    <w:rFonts w:eastAsia="Batang"/>
                  </w:rPr>
                  <w:t>행사</w:t>
                </w:r>
              </w:sdtContent>
            </w:sdt>
          </w:p>
          <w:p w14:paraId="340D22C2" w14:textId="72F9FDA4" w:rsidR="00FF5E20" w:rsidRPr="00376080" w:rsidRDefault="00000000" w:rsidP="00D2316A">
            <w:pPr>
              <w:pStyle w:val="ListParagraph"/>
              <w:numPr>
                <w:ilvl w:val="0"/>
                <w:numId w:val="32"/>
              </w:numPr>
              <w:rPr>
                <w:rFonts w:eastAsia="Batang"/>
              </w:rPr>
            </w:pPr>
            <w:sdt>
              <w:sdtPr>
                <w:rPr>
                  <w:rFonts w:eastAsia="Batang"/>
                </w:rPr>
                <w:id w:val="-1628150936"/>
                <w:placeholder>
                  <w:docPart w:val="EA7A00A92EF74F2593D77E1A133A11C4"/>
                </w:placeholder>
              </w:sdtPr>
              <w:sdtContent>
                <w:sdt>
                  <w:sdtPr>
                    <w:rPr>
                      <w:rFonts w:eastAsia="Batang"/>
                    </w:rPr>
                    <w:id w:val="-1441836109"/>
                    <w:placeholder>
                      <w:docPart w:val="2DCAB4B9D01E4BC995A861E0057886C6"/>
                    </w:placeholder>
                  </w:sdtPr>
                  <w:sdtContent>
                    <w:sdt>
                      <w:sdtPr>
                        <w:rPr>
                          <w:rFonts w:eastAsia="Batang"/>
                        </w:rPr>
                        <w:id w:val="2022893207"/>
                        <w:placeholder>
                          <w:docPart w:val="B2EBD7BA2B1E4A0E8B32016484770F92"/>
                        </w:placeholder>
                      </w:sdtPr>
                      <w:sdtContent>
                        <w:sdt>
                          <w:sdtPr>
                            <w:rPr>
                              <w:rFonts w:eastAsia="Batang"/>
                            </w:rPr>
                            <w:id w:val="-1374074891"/>
                            <w:placeholder>
                              <w:docPart w:val="6006545708C74249A0096BE9E6CE2C89"/>
                            </w:placeholder>
                            <w:showingPlcHdr/>
                          </w:sdtPr>
                          <w:sdtContent>
                            <w:r w:rsidR="00420C48" w:rsidRPr="00376080">
                              <w:rPr>
                                <w:rFonts w:eastAsia="Batang"/>
                                <w:color w:val="C00000"/>
                              </w:rPr>
                              <w:t>Click here to enter text.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7D46F4FD" w14:textId="184DB987" w:rsidR="006C30F5" w:rsidRPr="00376080" w:rsidRDefault="006C30F5" w:rsidP="00FE1655">
            <w:pPr>
              <w:ind w:left="360"/>
              <w:rPr>
                <w:rFonts w:eastAsia="Batang"/>
                <w:color w:val="FF0000"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6C30F5" w:rsidRPr="00376080" w:rsidRDefault="006C30F5" w:rsidP="00F263B8">
            <w:pPr>
              <w:rPr>
                <w:rFonts w:eastAsia="Batang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</w:tcPr>
          <w:p w14:paraId="26318FC3" w14:textId="380941CC" w:rsidR="006C30F5" w:rsidRPr="00376080" w:rsidRDefault="006C30F5" w:rsidP="00F263B8">
            <w:pPr>
              <w:rPr>
                <w:rFonts w:eastAsia="Batang"/>
              </w:rPr>
            </w:pPr>
          </w:p>
        </w:tc>
        <w:tc>
          <w:tcPr>
            <w:tcW w:w="3017" w:type="dxa"/>
            <w:gridSpan w:val="3"/>
          </w:tcPr>
          <w:p w14:paraId="04A458B9" w14:textId="7D1D2895" w:rsidR="0013534A" w:rsidRPr="00376080" w:rsidRDefault="0013534A" w:rsidP="0013534A">
            <w:pPr>
              <w:jc w:val="center"/>
              <w:rPr>
                <w:rStyle w:val="TitlenormalChar"/>
                <w:rFonts w:eastAsia="Batang"/>
              </w:rPr>
            </w:pPr>
            <w:r w:rsidRPr="00376080">
              <w:rPr>
                <w:rFonts w:ascii="Tw Cen MT" w:eastAsia="Batang" w:hAnsi="Tw Cen MT"/>
                <w:b/>
                <w:bCs/>
                <w:noProof/>
                <w:color w:val="0D5672" w:themeColor="accent1"/>
                <w:sz w:val="32"/>
                <w:szCs w:val="22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B20006" w:rsidRPr="00376080" w:rsidRDefault="00B20006" w:rsidP="00BD694E">
            <w:pPr>
              <w:jc w:val="center"/>
              <w:rPr>
                <w:rFonts w:eastAsia="Batang"/>
              </w:rPr>
            </w:pPr>
            <w:r w:rsidRPr="00376080">
              <w:rPr>
                <w:rStyle w:val="TitlenormalChar"/>
                <w:rFonts w:eastAsia="Batang"/>
              </w:rPr>
              <w:t>알고</w:t>
            </w:r>
            <w:r w:rsidRPr="00376080">
              <w:rPr>
                <w:rStyle w:val="TitlenormalChar"/>
                <w:rFonts w:eastAsia="Batang"/>
              </w:rPr>
              <w:t xml:space="preserve"> </w:t>
            </w:r>
            <w:r w:rsidRPr="00376080">
              <w:rPr>
                <w:rStyle w:val="TitlenormalChar"/>
                <w:rFonts w:eastAsia="Batang"/>
              </w:rPr>
              <w:t>계셨나요</w:t>
            </w:r>
            <w:r w:rsidRPr="00376080">
              <w:rPr>
                <w:rStyle w:val="TitlenormalChar"/>
                <w:rFonts w:eastAsia="Batang"/>
              </w:rPr>
              <w:t>?</w:t>
            </w:r>
          </w:p>
          <w:p w14:paraId="63D35980" w14:textId="3C65630C" w:rsidR="007A0F5D" w:rsidRPr="00376080" w:rsidRDefault="007A0F5D" w:rsidP="00D22FAB">
            <w:pPr>
              <w:spacing w:line="276" w:lineRule="auto"/>
              <w:rPr>
                <w:rFonts w:eastAsia="Batang"/>
              </w:rPr>
            </w:pPr>
            <w:r w:rsidRPr="00376080">
              <w:rPr>
                <w:rFonts w:eastAsia="Batang"/>
              </w:rPr>
              <w:t>고등학교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재학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중에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출산하면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고등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교육을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이어가는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것이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어려워질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수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있지만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이러한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장애물을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극복할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수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없는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것은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아닙니다</w:t>
            </w:r>
            <w:r w:rsidRPr="00376080">
              <w:rPr>
                <w:rFonts w:eastAsia="Batang"/>
              </w:rPr>
              <w:t xml:space="preserve">. </w:t>
            </w:r>
          </w:p>
          <w:p w14:paraId="5664FD70" w14:textId="7843E5F5" w:rsidR="00CD5E35" w:rsidRPr="00376080" w:rsidRDefault="007A0F5D" w:rsidP="00D22FAB">
            <w:pPr>
              <w:spacing w:line="276" w:lineRule="auto"/>
              <w:rPr>
                <w:rFonts w:eastAsia="Batang"/>
              </w:rPr>
            </w:pPr>
            <w:r w:rsidRPr="00376080">
              <w:rPr>
                <w:rFonts w:eastAsia="Batang"/>
              </w:rPr>
              <w:t>자신이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이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경우에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해당한다면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가족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주택</w:t>
            </w:r>
            <w:r w:rsidRPr="00376080">
              <w:rPr>
                <w:rFonts w:eastAsia="Batang"/>
              </w:rPr>
              <w:t xml:space="preserve">, </w:t>
            </w:r>
            <w:r w:rsidRPr="00376080">
              <w:rPr>
                <w:rFonts w:eastAsia="Batang"/>
              </w:rPr>
              <w:t>교내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보육</w:t>
            </w:r>
            <w:r w:rsidRPr="00376080">
              <w:rPr>
                <w:rFonts w:eastAsia="Batang"/>
              </w:rPr>
              <w:t xml:space="preserve">, </w:t>
            </w:r>
            <w:r w:rsidRPr="00376080">
              <w:rPr>
                <w:rFonts w:eastAsia="Batang"/>
              </w:rPr>
              <w:t>온라인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및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혼합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학위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프로그램을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포함한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선택권을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알아보십시오</w:t>
            </w:r>
            <w:r w:rsidRPr="00376080">
              <w:rPr>
                <w:rFonts w:eastAsia="Batang"/>
              </w:rPr>
              <w:t>.</w:t>
            </w:r>
          </w:p>
        </w:tc>
      </w:tr>
    </w:tbl>
    <w:p w14:paraId="12BA1F2E" w14:textId="77777777" w:rsidR="006D2084" w:rsidRPr="00376080" w:rsidRDefault="006D2084" w:rsidP="00420C48">
      <w:pPr>
        <w:spacing w:line="14" w:lineRule="auto"/>
        <w:rPr>
          <w:rFonts w:eastAsia="Batang"/>
        </w:rPr>
      </w:pPr>
      <w:r w:rsidRPr="00376080">
        <w:rPr>
          <w:rFonts w:eastAsia="Batang"/>
        </w:rPr>
        <w:br w:type="page"/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3642"/>
        <w:gridCol w:w="277"/>
        <w:gridCol w:w="3317"/>
        <w:gridCol w:w="270"/>
        <w:gridCol w:w="277"/>
        <w:gridCol w:w="3017"/>
      </w:tblGrid>
      <w:tr w:rsidR="00221E59" w:rsidRPr="00376080" w14:paraId="6F1EC783" w14:textId="77777777" w:rsidTr="006D2084">
        <w:trPr>
          <w:trHeight w:val="454"/>
        </w:trPr>
        <w:tc>
          <w:tcPr>
            <w:tcW w:w="10800" w:type="dxa"/>
            <w:gridSpan w:val="6"/>
            <w:tcBorders>
              <w:bottom w:val="single" w:sz="18" w:space="0" w:color="auto"/>
            </w:tcBorders>
          </w:tcPr>
          <w:p w14:paraId="0C643917" w14:textId="6EDA15D8" w:rsidR="00221E59" w:rsidRPr="00376080" w:rsidRDefault="00BD6EAB" w:rsidP="00221E59">
            <w:pPr>
              <w:rPr>
                <w:rStyle w:val="Heading2Char"/>
                <w:rFonts w:eastAsia="Batang"/>
                <w:spacing w:val="0"/>
              </w:rPr>
            </w:pPr>
            <w:r>
              <w:rPr>
                <w:rFonts w:eastAsia="Batang"/>
                <w:noProof/>
              </w:rPr>
              <w:lastRenderedPageBreak/>
              <w:pict w14:anchorId="3193B987">
                <v:group id="Group 1" o:spid="_x0000_s2050" alt="" style="position:absolute;margin-left:-35.4pt;margin-top:-31.45pt;width:612pt;height:11in;z-index:-251654144" coordsize="77724,100584">
                  <v:rect id="Rectangle 743" o:spid="_x0000_s2051" alt="" style="position:absolute;width:77724;height:100584;visibility:visible;mso-wrap-style:square;v-text-anchor:top" filled="f" stroked="f"/>
                  <v:group id="_x0000_s2052" alt="" style="position:absolute;left:5181;top:5105;width:66916;height:1479" coordsize="66920,1484">
                    <v:shape id="Freeform 3" o:spid="_x0000_s2053" alt="" style="position:absolute;left:26469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054" alt="" style="position:absolute;left:2762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055" alt="" style="position:absolute;left:28755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056" alt="" style="position:absolute;left:2991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057" alt="" style="position:absolute;left:31067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058" alt="" style="position:absolute;left:32197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059" alt="" style="position:absolute;left:3335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060" alt="" style="position:absolute;left:3448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061" alt="" style="position:absolute;left:35639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062" alt="" style="position:absolute;left:36795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063" alt="" style="position:absolute;left:3792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064" alt="" style="position:absolute;left:39081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065" alt="" style="position:absolute;left:40237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066" alt="" style="position:absolute;left:41367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067" alt="" style="position:absolute;left:4252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068" alt="" style="position:absolute;left:26469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069" alt="" style="position:absolute;left:27625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070" alt="" style="position:absolute;left:28755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071" alt="" style="position:absolute;left:2991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072" alt="" style="position:absolute;left:31067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073" alt="" style="position:absolute;left:32197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074" alt="" style="position:absolute;left:33353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075" alt="" style="position:absolute;left:34483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076" alt="" style="position:absolute;left:35639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077" alt="" style="position:absolute;left:3679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078" alt="" style="position:absolute;left:37925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079" alt="" style="position:absolute;left:39081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080" alt="" style="position:absolute;left:40237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081" alt="" style="position:absolute;left:41367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082" alt="" style="position:absolute;left:42523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083" alt="" style="position:absolute;left:4360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084" alt="" style="position:absolute;left:44731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85" alt="" style="position:absolute;left:45887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86" alt="" style="position:absolute;left:4704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87" alt="" style="position:absolute;left:4817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88" alt="" style="position:absolute;left:49329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89" alt="" style="position:absolute;left:50485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0" alt="" style="position:absolute;left:51615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1" alt="" style="position:absolute;left:52771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alt="" style="position:absolute;left:53927;width:381;height:381;visibility:visible;mso-wrap-style:square;v-text-anchor:top" coordsize="60,60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3" alt="" style="position:absolute;left:55057;width:381;height:381;visibility:visible;mso-wrap-style:square;v-text-anchor:top" coordsize="60,60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4" alt="" style="position:absolute;left:5621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95" alt="" style="position:absolute;left:57369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96" alt="" style="position:absolute;left:58499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97" alt="" style="position:absolute;left:5965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98" alt="" style="position:absolute;left:60811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99" alt="" style="position:absolute;left:6194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100" alt="" style="position:absolute;left:63097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101" alt="" style="position:absolute;left:64253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102" alt="" style="position:absolute;left:6538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103" alt="" style="position:absolute;left:66539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104" alt="" style="position:absolute;left:4360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105" alt="" style="position:absolute;left:44731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106" alt="" style="position:absolute;left:45887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107" alt="" style="position:absolute;left:47043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108" alt="" style="position:absolute;left:48173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109" alt="" style="position:absolute;left:49329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110" alt="" style="position:absolute;left:5048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111" alt="" style="position:absolute;left:51615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112" alt="" style="position:absolute;left:52771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113" alt="" style="position:absolute;left:53927;top:1103;width:381;height:381;visibility:visible;mso-wrap-style:square;v-text-anchor:top" coordsize="60,60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114" alt="" style="position:absolute;left:55057;top:1103;width:381;height:381;visibility:visible;mso-wrap-style:square;v-text-anchor:top" coordsize="60,60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115" alt="" style="position:absolute;left:56213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116" alt="" style="position:absolute;left:57369;top:1103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117" alt="" style="position:absolute;left:58499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118" alt="" style="position:absolute;left:59655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119" alt="" style="position:absolute;left:60811;top:1103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120" alt="" style="position:absolute;left:6194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121" alt="" style="position:absolute;left:63097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122" alt="" style="position:absolute;left:64253;top:1103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123" alt="" style="position:absolute;left:65383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124" alt="" style="position:absolute;left:66539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125" alt="" style="position:absolute;left:3442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126" alt="" style="position:absolute;left:3442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127" alt="" style="position:absolute;left:1156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128" alt="" style="position:absolute;left:2312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129" alt="" style="position:absolute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130" alt="" style="position:absolute;left:1156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131" alt="" style="position:absolute;left:2312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132" alt="" style="position:absolute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A43EDE" w:rsidRPr="00376080">
              <w:rPr>
                <w:rStyle w:val="Heading3Char"/>
                <w:rFonts w:eastAsia="Batang"/>
                <w:spacing w:val="0"/>
              </w:rPr>
              <w:t>High School &amp; Beyond Planning</w:t>
            </w:r>
            <w:r w:rsidR="00376080">
              <w:rPr>
                <w:rStyle w:val="Heading3Char"/>
                <w:rFonts w:eastAsia="Batang"/>
                <w:spacing w:val="0"/>
              </w:rPr>
              <w:t xml:space="preserve"> </w:t>
            </w:r>
            <w:r w:rsidR="00A43EDE" w:rsidRPr="00376080">
              <w:rPr>
                <w:rStyle w:val="Heading3Char"/>
                <w:rFonts w:eastAsia="Batang"/>
                <w:spacing w:val="0"/>
              </w:rPr>
              <w:t>(</w:t>
            </w:r>
            <w:r w:rsidR="00A43EDE" w:rsidRPr="00376080">
              <w:rPr>
                <w:rStyle w:val="Heading3Char"/>
                <w:rFonts w:eastAsia="Batang"/>
                <w:spacing w:val="0"/>
              </w:rPr>
              <w:t>고등학교</w:t>
            </w:r>
            <w:r w:rsidR="00A43EDE" w:rsidRPr="00376080">
              <w:rPr>
                <w:rStyle w:val="Heading3Char"/>
                <w:rFonts w:eastAsia="Batang"/>
                <w:spacing w:val="0"/>
              </w:rPr>
              <w:t xml:space="preserve"> </w:t>
            </w:r>
            <w:r w:rsidR="00A43EDE" w:rsidRPr="00376080">
              <w:rPr>
                <w:rStyle w:val="Heading3Char"/>
                <w:rFonts w:eastAsia="Batang"/>
                <w:spacing w:val="0"/>
              </w:rPr>
              <w:t>및</w:t>
            </w:r>
            <w:r w:rsidR="00A43EDE" w:rsidRPr="00376080">
              <w:rPr>
                <w:rStyle w:val="Heading3Char"/>
                <w:rFonts w:eastAsia="Batang"/>
                <w:spacing w:val="0"/>
              </w:rPr>
              <w:t xml:space="preserve"> </w:t>
            </w:r>
            <w:r w:rsidR="00A43EDE" w:rsidRPr="00376080">
              <w:rPr>
                <w:rStyle w:val="Heading3Char"/>
                <w:rFonts w:eastAsia="Batang"/>
                <w:spacing w:val="0"/>
              </w:rPr>
              <w:t>그</w:t>
            </w:r>
            <w:r w:rsidR="00A43EDE" w:rsidRPr="00376080">
              <w:rPr>
                <w:rStyle w:val="Heading3Char"/>
                <w:rFonts w:eastAsia="Batang"/>
                <w:spacing w:val="0"/>
              </w:rPr>
              <w:t xml:space="preserve"> </w:t>
            </w:r>
            <w:r w:rsidR="00A43EDE" w:rsidRPr="00376080">
              <w:rPr>
                <w:rStyle w:val="Heading3Char"/>
                <w:rFonts w:eastAsia="Batang"/>
                <w:spacing w:val="0"/>
              </w:rPr>
              <w:t>이후</w:t>
            </w:r>
            <w:r w:rsidR="00A43EDE" w:rsidRPr="00376080">
              <w:rPr>
                <w:rStyle w:val="Heading3Char"/>
                <w:rFonts w:eastAsia="Batang"/>
                <w:spacing w:val="0"/>
              </w:rPr>
              <w:t xml:space="preserve"> </w:t>
            </w:r>
            <w:r w:rsidR="00A43EDE" w:rsidRPr="00376080">
              <w:rPr>
                <w:rStyle w:val="Heading3Char"/>
                <w:rFonts w:eastAsia="Batang"/>
                <w:spacing w:val="0"/>
              </w:rPr>
              <w:t>계획</w:t>
            </w:r>
            <w:r w:rsidR="00A43EDE" w:rsidRPr="00376080">
              <w:rPr>
                <w:rStyle w:val="Heading3Char"/>
                <w:rFonts w:eastAsia="Batang"/>
                <w:spacing w:val="0"/>
              </w:rPr>
              <w:t>)</w:t>
            </w:r>
          </w:p>
          <w:p w14:paraId="4CEE5AD0" w14:textId="56358F63" w:rsidR="00221E59" w:rsidRPr="00376080" w:rsidRDefault="00713A66" w:rsidP="00221E59">
            <w:pPr>
              <w:rPr>
                <w:rFonts w:eastAsia="Batang"/>
              </w:rPr>
            </w:pPr>
            <w:r w:rsidRPr="00376080">
              <w:rPr>
                <w:rStyle w:val="Heading2Char"/>
                <w:rFonts w:eastAsia="Batang"/>
                <w:color w:val="000000" w:themeColor="text1"/>
                <w:spacing w:val="0"/>
              </w:rPr>
              <w:t>11</w:t>
            </w:r>
            <w:r w:rsidRPr="00376080">
              <w:rPr>
                <w:rStyle w:val="Heading2Char"/>
                <w:rFonts w:eastAsia="Batang"/>
                <w:color w:val="000000" w:themeColor="text1"/>
                <w:spacing w:val="0"/>
              </w:rPr>
              <w:t>학년</w:t>
            </w:r>
            <w:r w:rsidRPr="00376080">
              <w:rPr>
                <w:rStyle w:val="Heading2Char"/>
                <w:rFonts w:eastAsia="Batang"/>
                <w:color w:val="000000" w:themeColor="text1"/>
                <w:spacing w:val="0"/>
              </w:rPr>
              <w:t xml:space="preserve"> | </w:t>
            </w:r>
            <w:r w:rsidRPr="00376080">
              <w:rPr>
                <w:rStyle w:val="Heading2Char"/>
                <w:rFonts w:eastAsia="Batang"/>
                <w:color w:val="000000" w:themeColor="text1"/>
                <w:spacing w:val="0"/>
              </w:rPr>
              <w:t>겨울</w:t>
            </w:r>
            <w:r w:rsidRPr="00376080">
              <w:rPr>
                <w:rStyle w:val="Heading2Char"/>
                <w:rFonts w:eastAsia="Batang"/>
                <w:color w:val="000000" w:themeColor="text1"/>
                <w:spacing w:val="0"/>
              </w:rPr>
              <w:t xml:space="preserve"> </w:t>
            </w:r>
            <w:r w:rsidRPr="00376080">
              <w:rPr>
                <w:rStyle w:val="Heading2Char"/>
                <w:rFonts w:eastAsia="Batang"/>
                <w:color w:val="000000" w:themeColor="text1"/>
                <w:spacing w:val="0"/>
              </w:rPr>
              <w:t>간행물</w:t>
            </w:r>
            <w:r w:rsidR="00D2316A" w:rsidRPr="00376080">
              <w:rPr>
                <w:rFonts w:eastAsia="Batang"/>
                <w:color w:val="000000" w:themeColor="text1"/>
              </w:rPr>
              <w:t xml:space="preserve"> | </w:t>
            </w:r>
            <w:r w:rsidRPr="00376080">
              <w:rPr>
                <w:rStyle w:val="Heading2Char"/>
                <w:rFonts w:eastAsia="Batang"/>
                <w:color w:val="000000" w:themeColor="text1"/>
                <w:spacing w:val="0"/>
              </w:rPr>
              <w:t>gearup.wa.gov</w:t>
            </w:r>
          </w:p>
        </w:tc>
      </w:tr>
      <w:tr w:rsidR="003924B1" w:rsidRPr="00376080" w14:paraId="68BDF0EE" w14:textId="77777777" w:rsidTr="006D2084">
        <w:trPr>
          <w:trHeight w:val="144"/>
        </w:trPr>
        <w:tc>
          <w:tcPr>
            <w:tcW w:w="10800" w:type="dxa"/>
            <w:gridSpan w:val="6"/>
            <w:tcBorders>
              <w:top w:val="single" w:sz="18" w:space="0" w:color="auto"/>
              <w:right w:val="single" w:sz="4" w:space="0" w:color="auto"/>
            </w:tcBorders>
          </w:tcPr>
          <w:p w14:paraId="0267F210" w14:textId="77777777" w:rsidR="003924B1" w:rsidRPr="00376080" w:rsidRDefault="003924B1" w:rsidP="00BA1778">
            <w:pPr>
              <w:rPr>
                <w:rFonts w:eastAsia="Batang"/>
                <w:sz w:val="14"/>
                <w:szCs w:val="14"/>
              </w:rPr>
            </w:pPr>
          </w:p>
        </w:tc>
      </w:tr>
      <w:tr w:rsidR="007B157C" w:rsidRPr="00376080" w14:paraId="41244D99" w14:textId="77777777" w:rsidTr="006D2084">
        <w:trPr>
          <w:trHeight w:val="735"/>
        </w:trPr>
        <w:tc>
          <w:tcPr>
            <w:tcW w:w="3642" w:type="dxa"/>
          </w:tcPr>
          <w:p w14:paraId="3706FD9F" w14:textId="61A97698" w:rsidR="007B157C" w:rsidRPr="00376080" w:rsidRDefault="00BF6313" w:rsidP="00BF6313">
            <w:pPr>
              <w:pStyle w:val="TextBody"/>
              <w:spacing w:line="276" w:lineRule="auto"/>
              <w:rPr>
                <w:rFonts w:ascii="Tw Cen MT" w:eastAsia="Batang" w:hAnsi="Tw Cen MT"/>
                <w:b/>
                <w:bCs/>
                <w:color w:val="0D5672" w:themeColor="accent1"/>
                <w:sz w:val="32"/>
              </w:rPr>
            </w:pPr>
            <w:r w:rsidRPr="00376080">
              <w:rPr>
                <w:rFonts w:ascii="Tw Cen MT" w:eastAsia="Batang" w:hAnsi="Tw Cen MT"/>
                <w:b/>
                <w:color w:val="0D5672" w:themeColor="accent1"/>
                <w:sz w:val="32"/>
              </w:rPr>
              <w:t>장학금</w:t>
            </w:r>
            <w:r w:rsidRPr="00376080">
              <w:rPr>
                <w:rFonts w:ascii="Tw Cen MT" w:eastAsia="Batang" w:hAnsi="Tw Cen MT"/>
                <w:b/>
                <w:color w:val="0D5672" w:themeColor="accent1"/>
                <w:sz w:val="32"/>
              </w:rPr>
              <w:t xml:space="preserve"> </w:t>
            </w:r>
          </w:p>
          <w:p w14:paraId="4057DBB3" w14:textId="564B2E20" w:rsidR="0053671B" w:rsidRPr="00376080" w:rsidRDefault="0053671B" w:rsidP="00420C48">
            <w:pPr>
              <w:spacing w:line="252" w:lineRule="auto"/>
              <w:rPr>
                <w:rFonts w:eastAsia="Batang"/>
              </w:rPr>
            </w:pPr>
            <w:r w:rsidRPr="00376080">
              <w:rPr>
                <w:rFonts w:eastAsia="Batang"/>
              </w:rPr>
              <w:t>장학금에는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재정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보조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장학금과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성적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우수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장학금이라는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두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가지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유형이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있습니다</w:t>
            </w:r>
            <w:r w:rsidRPr="00376080">
              <w:rPr>
                <w:rFonts w:eastAsia="Batang"/>
              </w:rPr>
              <w:t xml:space="preserve">. </w:t>
            </w:r>
            <w:r w:rsidRPr="00376080">
              <w:rPr>
                <w:rFonts w:eastAsia="Batang"/>
              </w:rPr>
              <w:t>재정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보조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장학금은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재정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지원이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필요한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학생에게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수여됩니다</w:t>
            </w:r>
            <w:r w:rsidRPr="00376080">
              <w:rPr>
                <w:rFonts w:eastAsia="Batang"/>
              </w:rPr>
              <w:t xml:space="preserve">. </w:t>
            </w:r>
            <w:r w:rsidRPr="00376080">
              <w:rPr>
                <w:rFonts w:eastAsia="Batang"/>
              </w:rPr>
              <w:t>성적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우수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장학금은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학업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성취도</w:t>
            </w:r>
            <w:r w:rsidRPr="00376080">
              <w:rPr>
                <w:rFonts w:eastAsia="Batang"/>
              </w:rPr>
              <w:t xml:space="preserve">, </w:t>
            </w:r>
            <w:r w:rsidRPr="00376080">
              <w:rPr>
                <w:rFonts w:eastAsia="Batang"/>
              </w:rPr>
              <w:t>자원봉사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활동</w:t>
            </w:r>
            <w:r w:rsidRPr="00376080">
              <w:rPr>
                <w:rFonts w:eastAsia="Batang"/>
              </w:rPr>
              <w:t xml:space="preserve">, </w:t>
            </w:r>
            <w:r w:rsidRPr="00376080">
              <w:rPr>
                <w:rFonts w:eastAsia="Batang"/>
              </w:rPr>
              <w:t>독특한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재능</w:t>
            </w:r>
            <w:r w:rsidRPr="00376080">
              <w:rPr>
                <w:rFonts w:eastAsia="Batang"/>
              </w:rPr>
              <w:t xml:space="preserve">, </w:t>
            </w:r>
            <w:r w:rsidRPr="00376080">
              <w:rPr>
                <w:rFonts w:eastAsia="Batang"/>
              </w:rPr>
              <w:t>특성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또는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관심사에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대해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수여됩니다</w:t>
            </w:r>
            <w:r w:rsidRPr="00376080">
              <w:rPr>
                <w:rFonts w:eastAsia="Batang"/>
              </w:rPr>
              <w:t>.</w:t>
            </w:r>
          </w:p>
          <w:p w14:paraId="346B1E21" w14:textId="7EEE4F01" w:rsidR="0025001B" w:rsidRPr="00376080" w:rsidRDefault="0053671B" w:rsidP="00420C48">
            <w:pPr>
              <w:spacing w:line="252" w:lineRule="auto"/>
              <w:rPr>
                <w:rFonts w:eastAsia="Batang"/>
              </w:rPr>
            </w:pPr>
            <w:r w:rsidRPr="00376080">
              <w:rPr>
                <w:rFonts w:eastAsia="Batang"/>
              </w:rPr>
              <w:t>특정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집단에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맞춰져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있는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장학금도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많습니다</w:t>
            </w:r>
            <w:r w:rsidRPr="00376080">
              <w:rPr>
                <w:rFonts w:eastAsia="Batang"/>
              </w:rPr>
              <w:t xml:space="preserve">. </w:t>
            </w:r>
            <w:r w:rsidRPr="00376080">
              <w:rPr>
                <w:rFonts w:eastAsia="Batang"/>
              </w:rPr>
              <w:t>예를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들어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과학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분야에서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경력을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쌓고자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하는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여성을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위한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장학금이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있습니다</w:t>
            </w:r>
            <w:r w:rsidRPr="00376080">
              <w:rPr>
                <w:rFonts w:eastAsia="Batang"/>
              </w:rPr>
              <w:t xml:space="preserve">. </w:t>
            </w:r>
            <w:r w:rsidRPr="00376080">
              <w:rPr>
                <w:rFonts w:eastAsia="Batang"/>
              </w:rPr>
              <w:t>자녀의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배경이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특별하다면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몇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가지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장학금을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받을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수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있습니다</w:t>
            </w:r>
            <w:r w:rsidRPr="00376080">
              <w:rPr>
                <w:rFonts w:eastAsia="Batang"/>
              </w:rPr>
              <w:t>.</w:t>
            </w:r>
          </w:p>
        </w:tc>
        <w:tc>
          <w:tcPr>
            <w:tcW w:w="277" w:type="dxa"/>
            <w:vMerge w:val="restart"/>
          </w:tcPr>
          <w:p w14:paraId="3295F43E" w14:textId="220694F4" w:rsidR="007B157C" w:rsidRPr="00376080" w:rsidRDefault="007B157C" w:rsidP="00BD694E">
            <w:pPr>
              <w:rPr>
                <w:rFonts w:eastAsia="Batang"/>
              </w:rPr>
            </w:pPr>
          </w:p>
        </w:tc>
        <w:tc>
          <w:tcPr>
            <w:tcW w:w="6881" w:type="dxa"/>
            <w:gridSpan w:val="4"/>
            <w:vMerge w:val="restart"/>
          </w:tcPr>
          <w:p w14:paraId="441CA878" w14:textId="1A7AAD2B" w:rsidR="0053671B" w:rsidRPr="00376080" w:rsidRDefault="0053671B" w:rsidP="00BF6313">
            <w:pPr>
              <w:spacing w:line="276" w:lineRule="auto"/>
              <w:rPr>
                <w:rFonts w:eastAsia="Batang"/>
              </w:rPr>
            </w:pPr>
            <w:r w:rsidRPr="00376080">
              <w:rPr>
                <w:rFonts w:eastAsia="Batang"/>
              </w:rPr>
              <w:t>장학금은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수업료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전액을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제공하거나</w:t>
            </w:r>
            <w:r w:rsidRPr="00376080">
              <w:rPr>
                <w:rFonts w:eastAsia="Batang"/>
              </w:rPr>
              <w:t xml:space="preserve"> </w:t>
            </w:r>
            <w:r w:rsidR="00C80126" w:rsidRPr="00376080">
              <w:rPr>
                <w:rFonts w:eastAsia="Batang" w:hint="eastAsia"/>
              </w:rPr>
              <w:t>$</w:t>
            </w:r>
            <w:r w:rsidRPr="00376080">
              <w:rPr>
                <w:rFonts w:eastAsia="Batang"/>
              </w:rPr>
              <w:t>몇백를</w:t>
            </w:r>
            <w:r w:rsidRPr="00376080">
              <w:rPr>
                <w:rFonts w:eastAsia="Batang"/>
              </w:rPr>
              <w:t xml:space="preserve"> 1</w:t>
            </w:r>
            <w:r w:rsidRPr="00376080">
              <w:rPr>
                <w:rFonts w:eastAsia="Batang"/>
              </w:rPr>
              <w:t>회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제공하는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형태도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있습니다</w:t>
            </w:r>
            <w:r w:rsidRPr="00376080">
              <w:rPr>
                <w:rFonts w:eastAsia="Batang"/>
              </w:rPr>
              <w:t xml:space="preserve">. </w:t>
            </w:r>
            <w:r w:rsidRPr="00376080">
              <w:rPr>
                <w:rFonts w:eastAsia="Batang"/>
              </w:rPr>
              <w:t>어떤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방식이든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교육비를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줄이는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데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도움이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되므로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신청할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가치가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있습니다</w:t>
            </w:r>
            <w:r w:rsidRPr="00376080">
              <w:rPr>
                <w:rFonts w:eastAsia="Batang"/>
              </w:rPr>
              <w:t xml:space="preserve">. </w:t>
            </w:r>
          </w:p>
          <w:p w14:paraId="62C10120" w14:textId="716C3543" w:rsidR="0053671B" w:rsidRPr="00376080" w:rsidRDefault="0053671B" w:rsidP="00BF6313">
            <w:pPr>
              <w:spacing w:line="276" w:lineRule="auto"/>
              <w:rPr>
                <w:rFonts w:eastAsia="Batang"/>
              </w:rPr>
            </w:pPr>
            <w:r w:rsidRPr="00376080">
              <w:rPr>
                <w:rFonts w:eastAsia="Batang"/>
              </w:rPr>
              <w:t>Washington</w:t>
            </w:r>
            <w:r w:rsidRPr="00376080">
              <w:rPr>
                <w:rFonts w:eastAsia="Batang"/>
              </w:rPr>
              <w:t>의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훌륭한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장학금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검색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웹사이트인</w:t>
            </w:r>
            <w:r w:rsidRPr="00376080">
              <w:rPr>
                <w:rFonts w:eastAsia="Batang"/>
              </w:rPr>
              <w:t xml:space="preserve"> theWashBoard.org</w:t>
            </w:r>
            <w:r w:rsidRPr="00376080">
              <w:rPr>
                <w:rFonts w:eastAsia="Batang"/>
              </w:rPr>
              <w:t>는</w:t>
            </w:r>
            <w:r w:rsidRPr="00376080">
              <w:rPr>
                <w:rFonts w:eastAsia="Batang"/>
              </w:rPr>
              <w:t xml:space="preserve"> Washington Student Achievement Council</w:t>
            </w:r>
            <w:r w:rsidRPr="00376080">
              <w:rPr>
                <w:rFonts w:eastAsia="Batang"/>
              </w:rPr>
              <w:t>에서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관리합니다</w:t>
            </w:r>
            <w:r w:rsidRPr="00376080">
              <w:rPr>
                <w:rFonts w:eastAsia="Batang"/>
              </w:rPr>
              <w:t xml:space="preserve">. </w:t>
            </w:r>
            <w:r w:rsidRPr="00376080">
              <w:rPr>
                <w:rFonts w:eastAsia="Batang"/>
              </w:rPr>
              <w:t>이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사이트는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무료이며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스팸</w:t>
            </w:r>
            <w:r w:rsidRPr="00376080">
              <w:rPr>
                <w:rFonts w:eastAsia="Batang"/>
              </w:rPr>
              <w:t xml:space="preserve">, </w:t>
            </w:r>
            <w:r w:rsidRPr="00376080">
              <w:rPr>
                <w:rFonts w:eastAsia="Batang"/>
              </w:rPr>
              <w:t>마케팅</w:t>
            </w:r>
            <w:r w:rsidRPr="00376080">
              <w:rPr>
                <w:rFonts w:eastAsia="Batang"/>
              </w:rPr>
              <w:t xml:space="preserve">, </w:t>
            </w:r>
            <w:r w:rsidRPr="00376080">
              <w:rPr>
                <w:rFonts w:eastAsia="Batang"/>
              </w:rPr>
              <w:t>팝업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광고를</w:t>
            </w:r>
            <w:r w:rsidRPr="00376080">
              <w:rPr>
                <w:rFonts w:eastAsia="Batang"/>
              </w:rPr>
              <w:t> </w:t>
            </w:r>
            <w:r w:rsidRPr="00376080">
              <w:rPr>
                <w:rFonts w:eastAsia="Batang"/>
              </w:rPr>
              <w:t>사용하지</w:t>
            </w:r>
            <w:r w:rsidRPr="00376080">
              <w:rPr>
                <w:rFonts w:eastAsia="Batang"/>
              </w:rPr>
              <w:t> </w:t>
            </w:r>
            <w:r w:rsidRPr="00376080">
              <w:rPr>
                <w:rFonts w:eastAsia="Batang"/>
              </w:rPr>
              <w:t>않습니다</w:t>
            </w:r>
            <w:r w:rsidRPr="00376080">
              <w:rPr>
                <w:rFonts w:eastAsia="Batang"/>
              </w:rPr>
              <w:t>.</w:t>
            </w:r>
          </w:p>
          <w:p w14:paraId="622F06CA" w14:textId="78E6AF7B" w:rsidR="007B157C" w:rsidRPr="00376080" w:rsidRDefault="007B157C" w:rsidP="00BF6313">
            <w:pPr>
              <w:spacing w:line="276" w:lineRule="auto"/>
              <w:rPr>
                <w:rFonts w:eastAsia="Batang"/>
              </w:rPr>
            </w:pPr>
          </w:p>
        </w:tc>
      </w:tr>
      <w:tr w:rsidR="007B157C" w:rsidRPr="00376080" w14:paraId="7CB159C4" w14:textId="77777777" w:rsidTr="006D2084">
        <w:trPr>
          <w:trHeight w:val="63"/>
        </w:trPr>
        <w:tc>
          <w:tcPr>
            <w:tcW w:w="3642" w:type="dxa"/>
            <w:tcBorders>
              <w:bottom w:val="single" w:sz="18" w:space="0" w:color="auto"/>
            </w:tcBorders>
          </w:tcPr>
          <w:p w14:paraId="7CEC2781" w14:textId="7EC0A8EA" w:rsidR="007B157C" w:rsidRPr="00376080" w:rsidRDefault="007B157C" w:rsidP="000A0D40">
            <w:pPr>
              <w:pStyle w:val="TextBody"/>
              <w:spacing w:line="276" w:lineRule="auto"/>
              <w:ind w:left="0"/>
              <w:rPr>
                <w:rFonts w:eastAsia="Batang"/>
              </w:rPr>
            </w:pP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7B157C" w:rsidRPr="00376080" w:rsidRDefault="007B157C" w:rsidP="00BD694E">
            <w:pPr>
              <w:rPr>
                <w:rFonts w:eastAsia="Batang"/>
              </w:rPr>
            </w:pPr>
          </w:p>
        </w:tc>
        <w:tc>
          <w:tcPr>
            <w:tcW w:w="6881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7B157C" w:rsidRPr="00376080" w:rsidRDefault="007B157C" w:rsidP="00BD694E">
            <w:pPr>
              <w:pStyle w:val="TextBody"/>
              <w:spacing w:line="240" w:lineRule="auto"/>
              <w:rPr>
                <w:rFonts w:eastAsia="Batang"/>
              </w:rPr>
            </w:pPr>
          </w:p>
        </w:tc>
      </w:tr>
      <w:tr w:rsidR="007B157C" w:rsidRPr="00376080" w14:paraId="6FE7AA31" w14:textId="77777777" w:rsidTr="00420C48">
        <w:trPr>
          <w:trHeight w:val="113"/>
        </w:trPr>
        <w:tc>
          <w:tcPr>
            <w:tcW w:w="7236" w:type="dxa"/>
            <w:gridSpan w:val="3"/>
          </w:tcPr>
          <w:p w14:paraId="6EA54A0F" w14:textId="7F672800" w:rsidR="007B157C" w:rsidRPr="00376080" w:rsidRDefault="007B157C" w:rsidP="00BD694E">
            <w:pPr>
              <w:pStyle w:val="Titlenormal"/>
              <w:spacing w:line="240" w:lineRule="auto"/>
              <w:rPr>
                <w:rFonts w:eastAsia="Batang"/>
              </w:rPr>
            </w:pPr>
            <w:r w:rsidRPr="00376080">
              <w:rPr>
                <w:rFonts w:eastAsia="Batang"/>
              </w:rPr>
              <w:t>학생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체크리스트</w:t>
            </w:r>
          </w:p>
          <w:p w14:paraId="6E9DACE6" w14:textId="0876F73D" w:rsidR="000C6A5D" w:rsidRPr="00376080" w:rsidRDefault="000C6A5D" w:rsidP="000A0D40">
            <w:pPr>
              <w:pStyle w:val="ListParagraph"/>
              <w:rPr>
                <w:rFonts w:eastAsia="Batang"/>
              </w:rPr>
            </w:pPr>
            <w:bookmarkStart w:id="0" w:name="_Hlk171493706"/>
            <w:r w:rsidRPr="00376080">
              <w:rPr>
                <w:rFonts w:eastAsia="Batang"/>
              </w:rPr>
              <w:t>이력서를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계속해서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작성합니다</w:t>
            </w:r>
            <w:r w:rsidRPr="00376080">
              <w:rPr>
                <w:rFonts w:eastAsia="Batang"/>
              </w:rPr>
              <w:t xml:space="preserve">. </w:t>
            </w:r>
            <w:r w:rsidRPr="00376080">
              <w:rPr>
                <w:rFonts w:eastAsia="Batang"/>
              </w:rPr>
              <w:t>이는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대학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지원서에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필수적입니다</w:t>
            </w:r>
            <w:r w:rsidRPr="00376080">
              <w:rPr>
                <w:rFonts w:eastAsia="Batang"/>
              </w:rPr>
              <w:t>.</w:t>
            </w:r>
          </w:p>
          <w:p w14:paraId="31FEF6FB" w14:textId="021FF505" w:rsidR="000C6A5D" w:rsidRPr="00376080" w:rsidRDefault="000C6A5D" w:rsidP="000A0D40">
            <w:pPr>
              <w:pStyle w:val="ListParagraph"/>
              <w:rPr>
                <w:rFonts w:eastAsia="Batang"/>
              </w:rPr>
            </w:pPr>
            <w:r w:rsidRPr="00376080">
              <w:rPr>
                <w:rFonts w:eastAsia="Batang"/>
              </w:rPr>
              <w:t>상담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교사와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다시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만나</w:t>
            </w:r>
            <w:r w:rsidRPr="00376080">
              <w:rPr>
                <w:rFonts w:eastAsia="Batang"/>
              </w:rPr>
              <w:t xml:space="preserve"> 3</w:t>
            </w:r>
            <w:r w:rsidRPr="00376080">
              <w:rPr>
                <w:rFonts w:eastAsia="Batang"/>
              </w:rPr>
              <w:t>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차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일정을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계획합니다</w:t>
            </w:r>
            <w:r w:rsidRPr="00376080">
              <w:rPr>
                <w:rFonts w:eastAsia="Batang"/>
              </w:rPr>
              <w:t xml:space="preserve">. </w:t>
            </w:r>
            <w:r w:rsidRPr="00376080">
              <w:rPr>
                <w:rFonts w:eastAsia="Batang"/>
              </w:rPr>
              <w:t>자격이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있는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가장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어려운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과정에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등록합니다</w:t>
            </w:r>
            <w:r w:rsidRPr="00376080">
              <w:rPr>
                <w:rFonts w:eastAsia="Batang"/>
              </w:rPr>
              <w:t>. </w:t>
            </w:r>
          </w:p>
          <w:p w14:paraId="1D55C5BD" w14:textId="560813CD" w:rsidR="000C6A5D" w:rsidRPr="00376080" w:rsidRDefault="000C6A5D" w:rsidP="000A0D40">
            <w:pPr>
              <w:pStyle w:val="ListParagraph"/>
              <w:rPr>
                <w:rFonts w:eastAsia="Batang"/>
              </w:rPr>
            </w:pPr>
            <w:r w:rsidRPr="00376080">
              <w:rPr>
                <w:rFonts w:eastAsia="Batang"/>
              </w:rPr>
              <w:t>봄</w:t>
            </w:r>
            <w:r w:rsidRPr="00376080">
              <w:rPr>
                <w:rFonts w:eastAsia="Batang"/>
              </w:rPr>
              <w:t xml:space="preserve"> SAT </w:t>
            </w:r>
            <w:r w:rsidRPr="00376080">
              <w:rPr>
                <w:rFonts w:eastAsia="Batang"/>
              </w:rPr>
              <w:t>및</w:t>
            </w:r>
            <w:r w:rsidRPr="00376080">
              <w:rPr>
                <w:rFonts w:eastAsia="Batang"/>
              </w:rPr>
              <w:t xml:space="preserve"> ACT</w:t>
            </w:r>
            <w:r w:rsidRPr="00376080">
              <w:rPr>
                <w:rFonts w:eastAsia="Batang"/>
              </w:rPr>
              <w:t>에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등록하고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준비합니다</w:t>
            </w:r>
            <w:r w:rsidRPr="00376080">
              <w:rPr>
                <w:rFonts w:eastAsia="Batang"/>
              </w:rPr>
              <w:t xml:space="preserve">. </w:t>
            </w:r>
            <w:r w:rsidRPr="00376080">
              <w:rPr>
                <w:rFonts w:eastAsia="Batang"/>
              </w:rPr>
              <w:t>수수료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면제가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필요한지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상담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교사에게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문의합니다</w:t>
            </w:r>
            <w:r w:rsidRPr="00376080">
              <w:rPr>
                <w:rFonts w:eastAsia="Batang"/>
              </w:rPr>
              <w:t>.</w:t>
            </w:r>
          </w:p>
          <w:p w14:paraId="74EC40B1" w14:textId="6EEE1F85" w:rsidR="006B62DB" w:rsidRPr="00376080" w:rsidRDefault="006B62DB" w:rsidP="000A0D40">
            <w:pPr>
              <w:pStyle w:val="ListParagraph"/>
              <w:rPr>
                <w:rFonts w:eastAsia="Batang"/>
              </w:rPr>
            </w:pPr>
            <w:r w:rsidRPr="00376080">
              <w:rPr>
                <w:rFonts w:eastAsia="Batang"/>
              </w:rPr>
              <w:t>대학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캠퍼스의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여름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견학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기회에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대해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상담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교사에게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문의합니다</w:t>
            </w:r>
            <w:r w:rsidRPr="00376080">
              <w:rPr>
                <w:rFonts w:eastAsia="Batang"/>
              </w:rPr>
              <w:t xml:space="preserve">. </w:t>
            </w:r>
            <w:r w:rsidRPr="00376080">
              <w:rPr>
                <w:rFonts w:eastAsia="Batang"/>
              </w:rPr>
              <w:t>이런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기회는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대학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생활에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대해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알아보고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자신이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더욱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매력적인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대학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입학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후보가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되도록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하는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훌륭한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방법입니다</w:t>
            </w:r>
            <w:r w:rsidRPr="00376080">
              <w:rPr>
                <w:rFonts w:eastAsia="Batang"/>
              </w:rPr>
              <w:t>.</w:t>
            </w:r>
          </w:p>
          <w:p w14:paraId="267ACDC6" w14:textId="49CCBF82" w:rsidR="006B62DB" w:rsidRPr="00376080" w:rsidRDefault="006B62DB" w:rsidP="000A0D40">
            <w:pPr>
              <w:pStyle w:val="ListParagraph"/>
              <w:rPr>
                <w:rFonts w:eastAsia="Batang"/>
              </w:rPr>
            </w:pPr>
            <w:r w:rsidRPr="00376080">
              <w:rPr>
                <w:rFonts w:eastAsia="Batang"/>
              </w:rPr>
              <w:t>대학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자금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및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재정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지원에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대해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파악합니다</w:t>
            </w:r>
            <w:r w:rsidRPr="00376080">
              <w:rPr>
                <w:rFonts w:eastAsia="Batang"/>
              </w:rPr>
              <w:t xml:space="preserve">. </w:t>
            </w:r>
          </w:p>
          <w:p w14:paraId="19CD1360" w14:textId="3CE740AA" w:rsidR="007B157C" w:rsidRPr="00376080" w:rsidRDefault="001A637A" w:rsidP="001D1955">
            <w:pPr>
              <w:pStyle w:val="ListParagraph"/>
              <w:rPr>
                <w:rFonts w:eastAsia="Batang"/>
              </w:rPr>
            </w:pPr>
            <w:r w:rsidRPr="00376080">
              <w:rPr>
                <w:rFonts w:eastAsia="Batang"/>
              </w:rPr>
              <w:t>theWashboard.org</w:t>
            </w:r>
            <w:r w:rsidRPr="00376080">
              <w:rPr>
                <w:rFonts w:eastAsia="Batang"/>
              </w:rPr>
              <w:t>에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자신의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프로필을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업데이트하고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장학금을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검색합니다</w:t>
            </w:r>
            <w:r w:rsidRPr="00376080">
              <w:rPr>
                <w:rFonts w:eastAsia="Batang"/>
              </w:rPr>
              <w:t xml:space="preserve">. </w:t>
            </w:r>
            <w:bookmarkEnd w:id="0"/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77777777" w:rsidR="007B157C" w:rsidRPr="00376080" w:rsidRDefault="007B157C" w:rsidP="00BD694E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277" w:type="dxa"/>
            <w:vMerge w:val="restart"/>
            <w:tcBorders>
              <w:left w:val="single" w:sz="18" w:space="0" w:color="auto"/>
            </w:tcBorders>
          </w:tcPr>
          <w:p w14:paraId="53734700" w14:textId="77777777" w:rsidR="007B157C" w:rsidRPr="00376080" w:rsidRDefault="007B157C" w:rsidP="00BD694E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3017" w:type="dxa"/>
            <w:vMerge w:val="restart"/>
          </w:tcPr>
          <w:p w14:paraId="6F50C7C7" w14:textId="4A85DFA8" w:rsidR="007B157C" w:rsidRPr="00376080" w:rsidRDefault="007B157C" w:rsidP="00BD694E">
            <w:pPr>
              <w:pStyle w:val="Titlenormal"/>
              <w:spacing w:line="240" w:lineRule="auto"/>
              <w:rPr>
                <w:rFonts w:eastAsia="Batang"/>
              </w:rPr>
            </w:pPr>
            <w:r w:rsidRPr="00376080">
              <w:rPr>
                <w:rFonts w:eastAsia="Batang"/>
              </w:rPr>
              <w:t>사회적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통념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깨부수기</w:t>
            </w:r>
          </w:p>
          <w:p w14:paraId="18498584" w14:textId="0EEE3C48" w:rsidR="005B7BD2" w:rsidRPr="00376080" w:rsidRDefault="00EC24DF" w:rsidP="00376080">
            <w:pPr>
              <w:pStyle w:val="TextBody"/>
              <w:spacing w:after="60" w:line="240" w:lineRule="exact"/>
              <w:ind w:left="11" w:right="-11"/>
              <w:rPr>
                <w:rFonts w:eastAsia="Batang"/>
                <w:b/>
                <w:bCs/>
              </w:rPr>
            </w:pPr>
            <w:r w:rsidRPr="00376080">
              <w:rPr>
                <w:rFonts w:eastAsia="Batang"/>
                <w:b/>
              </w:rPr>
              <w:t>사회적</w:t>
            </w:r>
            <w:r w:rsidRPr="00376080">
              <w:rPr>
                <w:rFonts w:eastAsia="Batang"/>
                <w:b/>
              </w:rPr>
              <w:t xml:space="preserve"> </w:t>
            </w:r>
            <w:r w:rsidRPr="00376080">
              <w:rPr>
                <w:rFonts w:eastAsia="Batang"/>
                <w:b/>
              </w:rPr>
              <w:t>통념</w:t>
            </w:r>
            <w:r w:rsidRPr="00376080">
              <w:rPr>
                <w:rFonts w:eastAsia="Batang"/>
                <w:b/>
              </w:rPr>
              <w:t xml:space="preserve">: </w:t>
            </w:r>
            <w:r w:rsidR="005B7BD2" w:rsidRPr="00376080">
              <w:rPr>
                <w:rFonts w:eastAsia="Batang"/>
              </w:rPr>
              <w:t>장학금은</w:t>
            </w:r>
            <w:r w:rsidR="005B7BD2" w:rsidRPr="00376080">
              <w:rPr>
                <w:rFonts w:eastAsia="Batang"/>
              </w:rPr>
              <w:t xml:space="preserve"> </w:t>
            </w:r>
            <w:r w:rsidR="005B7BD2" w:rsidRPr="00376080">
              <w:rPr>
                <w:rFonts w:eastAsia="Batang"/>
              </w:rPr>
              <w:t>노력하지</w:t>
            </w:r>
            <w:r w:rsidR="005B7BD2" w:rsidRPr="00376080">
              <w:rPr>
                <w:rFonts w:eastAsia="Batang"/>
              </w:rPr>
              <w:t xml:space="preserve"> </w:t>
            </w:r>
            <w:r w:rsidR="005B7BD2" w:rsidRPr="00376080">
              <w:rPr>
                <w:rFonts w:eastAsia="Batang"/>
              </w:rPr>
              <w:t>않아도</w:t>
            </w:r>
            <w:r w:rsidR="005B7BD2" w:rsidRPr="00376080">
              <w:rPr>
                <w:rFonts w:eastAsia="Batang"/>
              </w:rPr>
              <w:t xml:space="preserve"> </w:t>
            </w:r>
            <w:r w:rsidR="005B7BD2" w:rsidRPr="00376080">
              <w:rPr>
                <w:rFonts w:eastAsia="Batang"/>
              </w:rPr>
              <w:t>받을</w:t>
            </w:r>
            <w:r w:rsidR="005B7BD2" w:rsidRPr="00376080">
              <w:rPr>
                <w:rFonts w:eastAsia="Batang"/>
              </w:rPr>
              <w:t xml:space="preserve"> </w:t>
            </w:r>
            <w:r w:rsidR="005B7BD2" w:rsidRPr="00376080">
              <w:rPr>
                <w:rFonts w:eastAsia="Batang"/>
              </w:rPr>
              <w:t>수</w:t>
            </w:r>
            <w:r w:rsidR="005B7BD2" w:rsidRPr="00376080">
              <w:rPr>
                <w:rFonts w:eastAsia="Batang"/>
              </w:rPr>
              <w:t xml:space="preserve"> </w:t>
            </w:r>
            <w:r w:rsidR="005B7BD2" w:rsidRPr="00376080">
              <w:rPr>
                <w:rFonts w:eastAsia="Batang"/>
              </w:rPr>
              <w:t>있다</w:t>
            </w:r>
            <w:r w:rsidR="005B7BD2" w:rsidRPr="00376080">
              <w:rPr>
                <w:rFonts w:eastAsia="Batang"/>
              </w:rPr>
              <w:t>.</w:t>
            </w:r>
          </w:p>
          <w:p w14:paraId="5BFF6AAA" w14:textId="6F51FDCB" w:rsidR="005B7BD2" w:rsidRPr="00376080" w:rsidRDefault="005B7BD2" w:rsidP="00376080">
            <w:pPr>
              <w:pStyle w:val="TextBody"/>
              <w:spacing w:after="60" w:line="240" w:lineRule="exact"/>
              <w:ind w:left="11" w:right="-11"/>
              <w:rPr>
                <w:rFonts w:eastAsia="Batang"/>
                <w:b/>
                <w:bCs/>
              </w:rPr>
            </w:pPr>
            <w:r w:rsidRPr="00376080">
              <w:rPr>
                <w:rFonts w:eastAsia="Batang"/>
                <w:b/>
              </w:rPr>
              <w:t>실제</w:t>
            </w:r>
            <w:r w:rsidRPr="00376080">
              <w:rPr>
                <w:rFonts w:eastAsia="Batang"/>
                <w:b/>
              </w:rPr>
              <w:t xml:space="preserve">: </w:t>
            </w:r>
            <w:r w:rsidRPr="00376080">
              <w:rPr>
                <w:rFonts w:eastAsia="Batang"/>
              </w:rPr>
              <w:t>말도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안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됩니다</w:t>
            </w:r>
            <w:r w:rsidRPr="00376080">
              <w:rPr>
                <w:rFonts w:eastAsia="Batang"/>
              </w:rPr>
              <w:t xml:space="preserve">! </w:t>
            </w:r>
            <w:r w:rsidRPr="00376080">
              <w:rPr>
                <w:rFonts w:eastAsia="Batang"/>
              </w:rPr>
              <w:t>어떤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사람이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시간당</w:t>
            </w:r>
            <w:r w:rsidRPr="00376080">
              <w:rPr>
                <w:rFonts w:eastAsia="Batang"/>
              </w:rPr>
              <w:t xml:space="preserve"> </w:t>
            </w:r>
            <w:r w:rsidR="00455D35" w:rsidRPr="00376080">
              <w:rPr>
                <w:rFonts w:eastAsia="Batang" w:hint="eastAsia"/>
              </w:rPr>
              <w:t>$</w:t>
            </w:r>
            <w:r w:rsidRPr="00376080">
              <w:rPr>
                <w:rFonts w:eastAsia="Batang"/>
              </w:rPr>
              <w:t>50</w:t>
            </w:r>
            <w:r w:rsidRPr="00376080">
              <w:rPr>
                <w:rFonts w:eastAsia="Batang"/>
              </w:rPr>
              <w:t>의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아르바이트를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제안한다면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받아들이겠습니까</w:t>
            </w:r>
            <w:r w:rsidRPr="00376080">
              <w:rPr>
                <w:rFonts w:eastAsia="Batang"/>
              </w:rPr>
              <w:t xml:space="preserve">? </w:t>
            </w:r>
            <w:r w:rsidRPr="00376080">
              <w:rPr>
                <w:rFonts w:eastAsia="Batang"/>
              </w:rPr>
              <w:t>물론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그럴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것입니다</w:t>
            </w:r>
            <w:r w:rsidRPr="00376080">
              <w:rPr>
                <w:rFonts w:eastAsia="Batang"/>
              </w:rPr>
              <w:t>!</w:t>
            </w:r>
            <w:r w:rsidRPr="00376080">
              <w:rPr>
                <w:rFonts w:eastAsia="Batang"/>
                <w:b/>
              </w:rPr>
              <w:t xml:space="preserve"> </w:t>
            </w:r>
          </w:p>
          <w:p w14:paraId="70ABF61D" w14:textId="1E5ADC18" w:rsidR="005B7BD2" w:rsidRPr="00376080" w:rsidRDefault="005B7BD2" w:rsidP="00376080">
            <w:pPr>
              <w:pStyle w:val="TextBody"/>
              <w:spacing w:after="60" w:line="240" w:lineRule="exact"/>
              <w:ind w:left="11" w:right="-11"/>
              <w:rPr>
                <w:rFonts w:eastAsia="Batang"/>
              </w:rPr>
            </w:pPr>
            <w:r w:rsidRPr="00376080">
              <w:rPr>
                <w:rFonts w:eastAsia="Batang"/>
              </w:rPr>
              <w:t>장학금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신청은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아르바이트와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같습니다</w:t>
            </w:r>
            <w:r w:rsidRPr="00376080">
              <w:rPr>
                <w:rFonts w:eastAsia="Batang"/>
              </w:rPr>
              <w:t xml:space="preserve">. </w:t>
            </w:r>
            <w:r w:rsidRPr="00376080">
              <w:rPr>
                <w:rFonts w:eastAsia="Batang"/>
              </w:rPr>
              <w:t>장학금을</w:t>
            </w:r>
            <w:r w:rsidRPr="00376080">
              <w:rPr>
                <w:rFonts w:eastAsia="Batang"/>
              </w:rPr>
              <w:t xml:space="preserve"> 20</w:t>
            </w:r>
            <w:r w:rsidRPr="00376080">
              <w:rPr>
                <w:rFonts w:eastAsia="Batang"/>
              </w:rPr>
              <w:t>시간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동안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검색하고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신청하여</w:t>
            </w:r>
            <w:r w:rsidRPr="00376080">
              <w:rPr>
                <w:rFonts w:eastAsia="Batang"/>
              </w:rPr>
              <w:t xml:space="preserve"> </w:t>
            </w:r>
            <w:r w:rsidR="00455D35" w:rsidRPr="00376080">
              <w:rPr>
                <w:rFonts w:eastAsia="Batang" w:hint="eastAsia"/>
              </w:rPr>
              <w:t>$</w:t>
            </w:r>
            <w:r w:rsidRPr="00376080">
              <w:rPr>
                <w:rFonts w:eastAsia="Batang"/>
              </w:rPr>
              <w:t>1,000</w:t>
            </w:r>
            <w:r w:rsidRPr="00376080">
              <w:rPr>
                <w:rFonts w:eastAsia="Batang"/>
              </w:rPr>
              <w:t>의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장학금을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받는다면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여러분의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노력에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대해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시간당</w:t>
            </w:r>
            <w:r w:rsidRPr="00376080">
              <w:rPr>
                <w:rFonts w:eastAsia="Batang"/>
              </w:rPr>
              <w:t xml:space="preserve"> </w:t>
            </w:r>
            <w:r w:rsidR="00455D35" w:rsidRPr="00376080">
              <w:rPr>
                <w:rFonts w:eastAsia="Batang" w:hint="eastAsia"/>
              </w:rPr>
              <w:t>$</w:t>
            </w:r>
            <w:r w:rsidRPr="00376080">
              <w:rPr>
                <w:rFonts w:eastAsia="Batang"/>
              </w:rPr>
              <w:t>50</w:t>
            </w:r>
            <w:r w:rsidRPr="00376080">
              <w:rPr>
                <w:rFonts w:eastAsia="Batang"/>
              </w:rPr>
              <w:t>를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받는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것입니다</w:t>
            </w:r>
            <w:r w:rsidRPr="00376080">
              <w:rPr>
                <w:rFonts w:eastAsia="Batang"/>
              </w:rPr>
              <w:t xml:space="preserve">. </w:t>
            </w:r>
          </w:p>
          <w:p w14:paraId="100DA821" w14:textId="737D4839" w:rsidR="005B7BD2" w:rsidRPr="00376080" w:rsidRDefault="005B7BD2" w:rsidP="00376080">
            <w:pPr>
              <w:pStyle w:val="TextBody"/>
              <w:spacing w:after="60" w:line="240" w:lineRule="exact"/>
              <w:ind w:left="11" w:right="-11"/>
              <w:rPr>
                <w:rFonts w:eastAsia="Batang"/>
              </w:rPr>
            </w:pPr>
            <w:r w:rsidRPr="00376080">
              <w:rPr>
                <w:rFonts w:eastAsia="Batang"/>
              </w:rPr>
              <w:t>계산해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보십시오</w:t>
            </w:r>
            <w:r w:rsidRPr="00376080">
              <w:rPr>
                <w:rFonts w:eastAsia="Batang"/>
              </w:rPr>
              <w:t xml:space="preserve">. </w:t>
            </w:r>
            <w:r w:rsidRPr="00376080">
              <w:rPr>
                <w:rFonts w:eastAsia="Batang"/>
              </w:rPr>
              <w:t>장학금은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시간을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투자할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가치가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있습니다</w:t>
            </w:r>
            <w:r w:rsidRPr="00376080">
              <w:rPr>
                <w:rFonts w:eastAsia="Batang"/>
              </w:rPr>
              <w:t xml:space="preserve">! </w:t>
            </w:r>
          </w:p>
          <w:p w14:paraId="76F7BB8C" w14:textId="4DC5AFA6" w:rsidR="005B7BD2" w:rsidRPr="00376080" w:rsidRDefault="005B7BD2" w:rsidP="00376080">
            <w:pPr>
              <w:pStyle w:val="TextBody"/>
              <w:spacing w:after="60" w:line="240" w:lineRule="exact"/>
              <w:ind w:left="11" w:right="-11"/>
              <w:rPr>
                <w:rFonts w:eastAsia="Batang"/>
              </w:rPr>
            </w:pPr>
            <w:r w:rsidRPr="00376080">
              <w:rPr>
                <w:rFonts w:eastAsia="Batang"/>
              </w:rPr>
              <w:t>지침에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따라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자신의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이야기를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공유하고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누군가에게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신청서를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교정해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달라고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요청하십시오</w:t>
            </w:r>
            <w:r w:rsidRPr="00376080">
              <w:rPr>
                <w:rFonts w:eastAsia="Batang"/>
              </w:rPr>
              <w:t>. theWashBoard.org</w:t>
            </w:r>
            <w:r w:rsidRPr="00376080">
              <w:rPr>
                <w:rFonts w:eastAsia="Batang"/>
              </w:rPr>
              <w:t>와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같은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무료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온라인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장학금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검색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서비스를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이용해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자신에게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해당하는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장학금을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확인하고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신청합니다</w:t>
            </w:r>
            <w:r w:rsidRPr="00376080">
              <w:rPr>
                <w:rFonts w:eastAsia="Batang"/>
              </w:rPr>
              <w:t xml:space="preserve">. </w:t>
            </w:r>
          </w:p>
          <w:p w14:paraId="6F134100" w14:textId="0F8EBC2A" w:rsidR="007B157C" w:rsidRDefault="00E5341C" w:rsidP="00376080">
            <w:pPr>
              <w:pStyle w:val="TextBody"/>
              <w:spacing w:after="60" w:line="240" w:lineRule="exact"/>
              <w:ind w:left="11" w:right="-11"/>
              <w:rPr>
                <w:rFonts w:eastAsia="Batang"/>
              </w:rPr>
            </w:pPr>
            <w:r w:rsidRPr="00376080">
              <w:rPr>
                <w:rFonts w:eastAsia="Batang"/>
              </w:rPr>
              <w:t>신청서를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제출하지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않으면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대학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등록금을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무료로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받을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기회가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없어집니다</w:t>
            </w:r>
            <w:r w:rsidRPr="00376080">
              <w:rPr>
                <w:rFonts w:eastAsia="Batang"/>
              </w:rPr>
              <w:t>!</w:t>
            </w:r>
          </w:p>
          <w:p w14:paraId="08779DA6" w14:textId="770D16B0" w:rsidR="00376080" w:rsidRPr="00376080" w:rsidRDefault="00376080" w:rsidP="004E0C06">
            <w:pPr>
              <w:pStyle w:val="TextBody"/>
              <w:spacing w:after="60" w:line="240" w:lineRule="auto"/>
              <w:ind w:left="11" w:right="-11"/>
              <w:jc w:val="center"/>
              <w:rPr>
                <w:rFonts w:eastAsia="Batang"/>
              </w:rPr>
            </w:pPr>
            <w:r w:rsidRPr="00376080">
              <w:rPr>
                <w:rFonts w:eastAsia="Batang"/>
                <w:noProof/>
              </w:rPr>
              <w:drawing>
                <wp:inline distT="0" distB="0" distL="0" distR="0" wp14:anchorId="4C2C584C" wp14:editId="5C4426E9">
                  <wp:extent cx="734060" cy="734060"/>
                  <wp:effectExtent l="0" t="0" r="8890" b="8890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57C" w:rsidRPr="00376080" w14:paraId="189CF860" w14:textId="77777777" w:rsidTr="00420C48">
        <w:trPr>
          <w:trHeight w:val="113"/>
        </w:trPr>
        <w:tc>
          <w:tcPr>
            <w:tcW w:w="3642" w:type="dxa"/>
          </w:tcPr>
          <w:p w14:paraId="518A0B8D" w14:textId="20370C86" w:rsidR="007B157C" w:rsidRPr="00376080" w:rsidRDefault="007B157C" w:rsidP="007B157C">
            <w:pPr>
              <w:pStyle w:val="TextBody"/>
              <w:rPr>
                <w:rFonts w:eastAsia="Batang"/>
              </w:rPr>
            </w:pPr>
          </w:p>
        </w:tc>
        <w:tc>
          <w:tcPr>
            <w:tcW w:w="277" w:type="dxa"/>
          </w:tcPr>
          <w:p w14:paraId="37EA0407" w14:textId="77777777" w:rsidR="007B157C" w:rsidRPr="00376080" w:rsidRDefault="007B157C" w:rsidP="007B157C">
            <w:pPr>
              <w:pStyle w:val="TextBody"/>
              <w:rPr>
                <w:rFonts w:eastAsia="Batang"/>
              </w:rPr>
            </w:pPr>
          </w:p>
        </w:tc>
        <w:tc>
          <w:tcPr>
            <w:tcW w:w="3317" w:type="dxa"/>
          </w:tcPr>
          <w:p w14:paraId="27A95849" w14:textId="072D1BF7" w:rsidR="007B157C" w:rsidRPr="00376080" w:rsidRDefault="007B157C" w:rsidP="007B157C">
            <w:pPr>
              <w:pStyle w:val="TextBody"/>
              <w:rPr>
                <w:rFonts w:eastAsia="Batang"/>
              </w:rPr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7B157C" w:rsidRPr="00376080" w:rsidRDefault="007B157C" w:rsidP="007B157C">
            <w:pPr>
              <w:pStyle w:val="TextBody"/>
              <w:rPr>
                <w:rFonts w:eastAsia="Batang"/>
                <w:sz w:val="10"/>
                <w:szCs w:val="10"/>
              </w:rPr>
            </w:pPr>
          </w:p>
        </w:tc>
        <w:tc>
          <w:tcPr>
            <w:tcW w:w="277" w:type="dxa"/>
            <w:vMerge/>
            <w:tcBorders>
              <w:left w:val="single" w:sz="18" w:space="0" w:color="auto"/>
            </w:tcBorders>
          </w:tcPr>
          <w:p w14:paraId="4AF148E1" w14:textId="77777777" w:rsidR="007B157C" w:rsidRPr="00376080" w:rsidRDefault="007B157C" w:rsidP="007B157C">
            <w:pPr>
              <w:pStyle w:val="TextBody"/>
              <w:rPr>
                <w:rFonts w:eastAsia="Batang"/>
                <w:sz w:val="10"/>
                <w:szCs w:val="10"/>
              </w:rPr>
            </w:pPr>
          </w:p>
        </w:tc>
        <w:tc>
          <w:tcPr>
            <w:tcW w:w="3017" w:type="dxa"/>
            <w:vMerge/>
          </w:tcPr>
          <w:p w14:paraId="2585C9D7" w14:textId="77777777" w:rsidR="007B157C" w:rsidRPr="00376080" w:rsidRDefault="007B157C" w:rsidP="007B157C">
            <w:pPr>
              <w:pStyle w:val="TextBody"/>
              <w:rPr>
                <w:rFonts w:eastAsia="Batang"/>
              </w:rPr>
            </w:pPr>
          </w:p>
        </w:tc>
      </w:tr>
      <w:tr w:rsidR="007B157C" w:rsidRPr="00376080" w14:paraId="5FF5C757" w14:textId="77777777" w:rsidTr="00420C48">
        <w:trPr>
          <w:trHeight w:val="113"/>
        </w:trPr>
        <w:tc>
          <w:tcPr>
            <w:tcW w:w="7236" w:type="dxa"/>
            <w:gridSpan w:val="3"/>
          </w:tcPr>
          <w:p w14:paraId="4D7751F6" w14:textId="23279CFA" w:rsidR="007B157C" w:rsidRPr="00376080" w:rsidRDefault="007B157C" w:rsidP="00BD694E">
            <w:pPr>
              <w:pStyle w:val="Titlenormal"/>
              <w:spacing w:line="240" w:lineRule="auto"/>
              <w:rPr>
                <w:rFonts w:eastAsia="Batang"/>
              </w:rPr>
            </w:pPr>
            <w:r w:rsidRPr="00376080">
              <w:rPr>
                <w:rFonts w:eastAsia="Batang"/>
              </w:rPr>
              <w:t>가족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체크리스트</w:t>
            </w:r>
            <w:r w:rsidR="007604C9" w:rsidRPr="00376080">
              <w:rPr>
                <w:rFonts w:eastAsia="Batang"/>
              </w:rPr>
              <w:t xml:space="preserve"> </w:t>
            </w:r>
          </w:p>
          <w:p w14:paraId="245F8B11" w14:textId="5D49B01A" w:rsidR="005D1F0B" w:rsidRPr="00376080" w:rsidRDefault="005D1F0B" w:rsidP="00A24D3F">
            <w:pPr>
              <w:pStyle w:val="ListParagraph"/>
              <w:rPr>
                <w:rFonts w:eastAsia="Batang"/>
              </w:rPr>
            </w:pPr>
            <w:bookmarkStart w:id="1" w:name="_Hlk171493719"/>
            <w:r w:rsidRPr="00376080">
              <w:rPr>
                <w:rFonts w:eastAsia="Batang"/>
              </w:rPr>
              <w:t>자녀가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이력서를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작성하는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것을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돕습니다</w:t>
            </w:r>
            <w:r w:rsidRPr="00376080">
              <w:rPr>
                <w:rFonts w:eastAsia="Batang"/>
              </w:rPr>
              <w:t xml:space="preserve">. </w:t>
            </w:r>
            <w:r w:rsidRPr="00376080">
              <w:rPr>
                <w:rFonts w:eastAsia="Batang"/>
              </w:rPr>
              <w:t>자녀가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학업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성취</w:t>
            </w:r>
            <w:r w:rsidRPr="00376080">
              <w:rPr>
                <w:rFonts w:eastAsia="Batang"/>
              </w:rPr>
              <w:t xml:space="preserve">, </w:t>
            </w:r>
            <w:r w:rsidRPr="00376080">
              <w:rPr>
                <w:rFonts w:eastAsia="Batang"/>
              </w:rPr>
              <w:t>활동</w:t>
            </w:r>
            <w:r w:rsidRPr="00376080">
              <w:rPr>
                <w:rFonts w:eastAsia="Batang"/>
              </w:rPr>
              <w:t xml:space="preserve">, </w:t>
            </w:r>
            <w:r w:rsidRPr="00376080">
              <w:rPr>
                <w:rFonts w:eastAsia="Batang"/>
              </w:rPr>
              <w:t>취업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경험에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대해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생각해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보도록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돕습니다</w:t>
            </w:r>
            <w:r w:rsidRPr="00376080">
              <w:rPr>
                <w:rFonts w:eastAsia="Batang"/>
              </w:rPr>
              <w:t xml:space="preserve">. </w:t>
            </w:r>
          </w:p>
          <w:p w14:paraId="060240EA" w14:textId="77777777" w:rsidR="005D1F0B" w:rsidRPr="00376080" w:rsidRDefault="005D1F0B" w:rsidP="00A24D3F">
            <w:pPr>
              <w:pStyle w:val="ListParagraph"/>
              <w:rPr>
                <w:rFonts w:eastAsia="Batang"/>
              </w:rPr>
            </w:pPr>
            <w:r w:rsidRPr="00376080">
              <w:rPr>
                <w:rFonts w:eastAsia="Batang"/>
              </w:rPr>
              <w:t>내년에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어려운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과정을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수강하는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것에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대해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논의합니다</w:t>
            </w:r>
            <w:r w:rsidRPr="00376080">
              <w:rPr>
                <w:rFonts w:eastAsia="Batang"/>
              </w:rPr>
              <w:t>. 3</w:t>
            </w:r>
            <w:r w:rsidRPr="00376080">
              <w:rPr>
                <w:rFonts w:eastAsia="Batang"/>
              </w:rPr>
              <w:t>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차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때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대학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수준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또는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우등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과정을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수강하면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대학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공부를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준비하는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데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도움이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될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수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있으며</w:t>
            </w:r>
            <w:r w:rsidRPr="00376080">
              <w:rPr>
                <w:rFonts w:eastAsia="Batang"/>
              </w:rPr>
              <w:t xml:space="preserve">, </w:t>
            </w:r>
            <w:r w:rsidRPr="00376080">
              <w:rPr>
                <w:rFonts w:eastAsia="Batang"/>
              </w:rPr>
              <w:t>이러한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과정은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대학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입학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담당자가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좋아하는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과정이기도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합니다</w:t>
            </w:r>
            <w:r w:rsidRPr="00376080">
              <w:rPr>
                <w:rFonts w:eastAsia="Batang"/>
              </w:rPr>
              <w:t xml:space="preserve">. </w:t>
            </w:r>
            <w:r w:rsidRPr="00376080">
              <w:rPr>
                <w:rFonts w:eastAsia="Batang"/>
              </w:rPr>
              <w:t>고급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강좌에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대해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알아보십시오</w:t>
            </w:r>
            <w:r w:rsidRPr="00376080">
              <w:rPr>
                <w:rFonts w:eastAsia="Batang"/>
              </w:rPr>
              <w:t>.</w:t>
            </w:r>
          </w:p>
          <w:p w14:paraId="2CAC0D77" w14:textId="7C9479CD" w:rsidR="00CB673B" w:rsidRPr="00376080" w:rsidRDefault="00CB673B" w:rsidP="00A24D3F">
            <w:pPr>
              <w:pStyle w:val="ListParagraph"/>
              <w:rPr>
                <w:rFonts w:eastAsia="Batang"/>
              </w:rPr>
            </w:pPr>
            <w:r w:rsidRPr="00376080">
              <w:rPr>
                <w:rFonts w:eastAsia="Batang"/>
              </w:rPr>
              <w:t>대학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캠퍼스의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여름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견학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기회에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대해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자녀의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상담교사에게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문의합니다</w:t>
            </w:r>
            <w:r w:rsidRPr="00376080">
              <w:rPr>
                <w:rFonts w:eastAsia="Batang"/>
              </w:rPr>
              <w:t xml:space="preserve">. </w:t>
            </w:r>
            <w:r w:rsidRPr="00376080">
              <w:rPr>
                <w:rFonts w:eastAsia="Batang"/>
              </w:rPr>
              <w:t>가능하다면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자녀가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다양한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캠퍼스를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방문하도록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돕습니다</w:t>
            </w:r>
            <w:r w:rsidRPr="00376080">
              <w:rPr>
                <w:rFonts w:eastAsia="Batang"/>
              </w:rPr>
              <w:t>.</w:t>
            </w:r>
          </w:p>
          <w:p w14:paraId="5F8D46F3" w14:textId="09712DCC" w:rsidR="00CB673B" w:rsidRPr="00376080" w:rsidRDefault="00CB673B" w:rsidP="00A24D3F">
            <w:pPr>
              <w:pStyle w:val="ListParagraph"/>
              <w:rPr>
                <w:rFonts w:eastAsia="Batang"/>
              </w:rPr>
            </w:pPr>
            <w:r w:rsidRPr="00376080">
              <w:rPr>
                <w:rFonts w:eastAsia="Batang"/>
              </w:rPr>
              <w:t>대학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자금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및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재정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지원에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대해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파악합니다</w:t>
            </w:r>
            <w:r w:rsidRPr="00376080">
              <w:rPr>
                <w:rFonts w:eastAsia="Batang"/>
              </w:rPr>
              <w:t xml:space="preserve">. </w:t>
            </w:r>
          </w:p>
          <w:p w14:paraId="49E7C55F" w14:textId="4739C4BF" w:rsidR="00CB673B" w:rsidRPr="00376080" w:rsidRDefault="00CB673B" w:rsidP="00A24D3F">
            <w:pPr>
              <w:pStyle w:val="ListParagraph"/>
              <w:rPr>
                <w:rFonts w:eastAsia="Batang"/>
              </w:rPr>
            </w:pPr>
            <w:r w:rsidRPr="00376080">
              <w:rPr>
                <w:rFonts w:eastAsia="Batang"/>
              </w:rPr>
              <w:t>자녀가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대학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입학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시험을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준비하도록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돕습니다</w:t>
            </w:r>
            <w:r w:rsidRPr="00376080">
              <w:rPr>
                <w:rFonts w:eastAsia="Batang"/>
              </w:rPr>
              <w:t xml:space="preserve">. </w:t>
            </w:r>
            <w:r w:rsidRPr="00376080">
              <w:rPr>
                <w:rFonts w:eastAsia="Batang"/>
              </w:rPr>
              <w:t>많은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청소년이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대학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계획을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미리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시작하기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위해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봄에</w:t>
            </w:r>
            <w:r w:rsidRPr="00376080">
              <w:rPr>
                <w:rFonts w:eastAsia="Batang"/>
              </w:rPr>
              <w:t xml:space="preserve"> SAT </w:t>
            </w:r>
            <w:r w:rsidRPr="00376080">
              <w:rPr>
                <w:rFonts w:eastAsia="Batang"/>
              </w:rPr>
              <w:t>및</w:t>
            </w:r>
            <w:r w:rsidRPr="00376080">
              <w:rPr>
                <w:rFonts w:eastAsia="Batang"/>
              </w:rPr>
              <w:t xml:space="preserve"> ACT</w:t>
            </w:r>
            <w:r w:rsidRPr="00376080">
              <w:rPr>
                <w:rFonts w:eastAsia="Batang"/>
              </w:rPr>
              <w:t>와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같은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대학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입학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시험을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치릅니다</w:t>
            </w:r>
            <w:r w:rsidRPr="00376080">
              <w:rPr>
                <w:rFonts w:eastAsia="Batang"/>
              </w:rPr>
              <w:t>.</w:t>
            </w:r>
          </w:p>
          <w:p w14:paraId="70988759" w14:textId="08DFF4F4" w:rsidR="007B157C" w:rsidRPr="00376080" w:rsidRDefault="008B4327" w:rsidP="00A24D3F">
            <w:pPr>
              <w:pStyle w:val="ListParagraph"/>
              <w:rPr>
                <w:rFonts w:eastAsia="Batang"/>
              </w:rPr>
            </w:pPr>
            <w:r w:rsidRPr="00376080">
              <w:rPr>
                <w:rFonts w:eastAsia="Batang"/>
              </w:rPr>
              <w:t>theWashboard.org</w:t>
            </w:r>
            <w:r w:rsidRPr="00376080">
              <w:rPr>
                <w:rFonts w:eastAsia="Batang"/>
              </w:rPr>
              <w:t>에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익숙해지도록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노력합니다</w:t>
            </w:r>
            <w:r w:rsidRPr="00376080">
              <w:rPr>
                <w:rFonts w:eastAsia="Batang"/>
              </w:rPr>
              <w:t xml:space="preserve">. </w:t>
            </w:r>
            <w:r w:rsidRPr="00376080">
              <w:rPr>
                <w:rFonts w:eastAsia="Batang"/>
              </w:rPr>
              <w:t>자녀가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프로필을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생성하거나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업데이트하고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검색을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시작하도록</w:t>
            </w:r>
            <w:r w:rsidRPr="00376080">
              <w:rPr>
                <w:rFonts w:eastAsia="Batang"/>
              </w:rPr>
              <w:t xml:space="preserve"> </w:t>
            </w:r>
            <w:r w:rsidRPr="00376080">
              <w:rPr>
                <w:rFonts w:eastAsia="Batang"/>
              </w:rPr>
              <w:t>돕습니다</w:t>
            </w:r>
            <w:r w:rsidRPr="00376080">
              <w:rPr>
                <w:rFonts w:eastAsia="Batang"/>
              </w:rPr>
              <w:t xml:space="preserve">. </w:t>
            </w:r>
            <w:bookmarkEnd w:id="1"/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7B157C" w:rsidRPr="00376080" w:rsidRDefault="007B157C" w:rsidP="007B157C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277" w:type="dxa"/>
            <w:vMerge/>
            <w:tcBorders>
              <w:left w:val="single" w:sz="18" w:space="0" w:color="auto"/>
            </w:tcBorders>
          </w:tcPr>
          <w:p w14:paraId="1659F3BF" w14:textId="77777777" w:rsidR="007B157C" w:rsidRPr="00376080" w:rsidRDefault="007B157C" w:rsidP="007B157C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3017" w:type="dxa"/>
            <w:vMerge/>
          </w:tcPr>
          <w:p w14:paraId="13E8AB06" w14:textId="77777777" w:rsidR="007B157C" w:rsidRPr="00376080" w:rsidRDefault="007B157C" w:rsidP="007B157C">
            <w:pPr>
              <w:pStyle w:val="TextBody"/>
              <w:rPr>
                <w:rFonts w:eastAsia="Batang"/>
              </w:rPr>
            </w:pPr>
          </w:p>
        </w:tc>
      </w:tr>
    </w:tbl>
    <w:p w14:paraId="4229C740" w14:textId="43CF2146" w:rsidR="00A40213" w:rsidRPr="006D2084" w:rsidRDefault="00A40213" w:rsidP="00420C48">
      <w:pPr>
        <w:spacing w:line="14" w:lineRule="auto"/>
      </w:pPr>
    </w:p>
    <w:sectPr w:rsidR="00A40213" w:rsidRPr="006D2084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7D69E" w14:textId="77777777" w:rsidR="00BD6EAB" w:rsidRDefault="00BD6EAB" w:rsidP="001D6100">
      <w:r>
        <w:separator/>
      </w:r>
    </w:p>
  </w:endnote>
  <w:endnote w:type="continuationSeparator" w:id="0">
    <w:p w14:paraId="554E97E7" w14:textId="77777777" w:rsidR="00BD6EAB" w:rsidRDefault="00BD6EAB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CB87C" w14:textId="77777777" w:rsidR="00BD6EAB" w:rsidRDefault="00BD6EAB" w:rsidP="001D6100">
      <w:r>
        <w:separator/>
      </w:r>
    </w:p>
  </w:footnote>
  <w:footnote w:type="continuationSeparator" w:id="0">
    <w:p w14:paraId="40B6B86D" w14:textId="77777777" w:rsidR="00BD6EAB" w:rsidRDefault="00BD6EAB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38F9"/>
    <w:multiLevelType w:val="hybridMultilevel"/>
    <w:tmpl w:val="C9402E7C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08735F0C"/>
    <w:multiLevelType w:val="hybridMultilevel"/>
    <w:tmpl w:val="299CD4D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0C4A11E6"/>
    <w:multiLevelType w:val="hybridMultilevel"/>
    <w:tmpl w:val="C58043F4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0C525F82"/>
    <w:multiLevelType w:val="hybridMultilevel"/>
    <w:tmpl w:val="B58C3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0F1136F9"/>
    <w:multiLevelType w:val="hybridMultilevel"/>
    <w:tmpl w:val="65FCCFFC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16555D29"/>
    <w:multiLevelType w:val="hybridMultilevel"/>
    <w:tmpl w:val="7B0ACE34"/>
    <w:lvl w:ilvl="0" w:tplc="2D7E95B6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1D8B1443"/>
    <w:multiLevelType w:val="hybridMultilevel"/>
    <w:tmpl w:val="F60E1740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8" w15:restartNumberingAfterBreak="0">
    <w:nsid w:val="27C55B05"/>
    <w:multiLevelType w:val="hybridMultilevel"/>
    <w:tmpl w:val="A6BC141A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9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368435AA"/>
    <w:multiLevelType w:val="hybridMultilevel"/>
    <w:tmpl w:val="091CDC96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39890812"/>
    <w:multiLevelType w:val="hybridMultilevel"/>
    <w:tmpl w:val="9730B5E4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40D72BCF"/>
    <w:multiLevelType w:val="hybridMultilevel"/>
    <w:tmpl w:val="D19A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42F90B80"/>
    <w:multiLevelType w:val="hybridMultilevel"/>
    <w:tmpl w:val="D458C5B8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44745C90"/>
    <w:multiLevelType w:val="hybridMultilevel"/>
    <w:tmpl w:val="B3FC4912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9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0" w15:restartNumberingAfterBreak="0">
    <w:nsid w:val="549A5009"/>
    <w:multiLevelType w:val="hybridMultilevel"/>
    <w:tmpl w:val="7FE61D0A"/>
    <w:lvl w:ilvl="0" w:tplc="65B6915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1" w15:restartNumberingAfterBreak="0">
    <w:nsid w:val="57853F60"/>
    <w:multiLevelType w:val="hybridMultilevel"/>
    <w:tmpl w:val="26DA00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hint="default"/>
      </w:rPr>
    </w:lvl>
  </w:abstractNum>
  <w:abstractNum w:abstractNumId="22" w15:restartNumberingAfterBreak="0">
    <w:nsid w:val="59ED1CFF"/>
    <w:multiLevelType w:val="hybridMultilevel"/>
    <w:tmpl w:val="53C65F4C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eastAsia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23" w15:restartNumberingAfterBreak="0">
    <w:nsid w:val="5ADA225D"/>
    <w:multiLevelType w:val="hybridMultilevel"/>
    <w:tmpl w:val="FFE45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4" w15:restartNumberingAfterBreak="0">
    <w:nsid w:val="5FB607D1"/>
    <w:multiLevelType w:val="hybridMultilevel"/>
    <w:tmpl w:val="39EA23E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eastAsia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25" w15:restartNumberingAfterBreak="0">
    <w:nsid w:val="65345127"/>
    <w:multiLevelType w:val="hybridMultilevel"/>
    <w:tmpl w:val="398654A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26" w15:restartNumberingAfterBreak="0">
    <w:nsid w:val="66E52FA9"/>
    <w:multiLevelType w:val="hybridMultilevel"/>
    <w:tmpl w:val="656A238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7" w15:restartNumberingAfterBreak="0">
    <w:nsid w:val="67E17BA1"/>
    <w:multiLevelType w:val="hybridMultilevel"/>
    <w:tmpl w:val="57E673DA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8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29" w15:restartNumberingAfterBreak="0">
    <w:nsid w:val="74397880"/>
    <w:multiLevelType w:val="hybridMultilevel"/>
    <w:tmpl w:val="141E05A6"/>
    <w:lvl w:ilvl="0" w:tplc="D318DDC0">
      <w:start w:val="1"/>
      <w:numFmt w:val="bullet"/>
      <w:pStyle w:val="ListParagraph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0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1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859008007">
    <w:abstractNumId w:val="9"/>
  </w:num>
  <w:num w:numId="2" w16cid:durableId="1053384234">
    <w:abstractNumId w:val="15"/>
  </w:num>
  <w:num w:numId="3" w16cid:durableId="1085609680">
    <w:abstractNumId w:val="20"/>
  </w:num>
  <w:num w:numId="4" w16cid:durableId="1477602779">
    <w:abstractNumId w:val="30"/>
  </w:num>
  <w:num w:numId="5" w16cid:durableId="1105538634">
    <w:abstractNumId w:val="13"/>
  </w:num>
  <w:num w:numId="6" w16cid:durableId="1612783057">
    <w:abstractNumId w:val="6"/>
  </w:num>
  <w:num w:numId="7" w16cid:durableId="1612782898">
    <w:abstractNumId w:val="12"/>
  </w:num>
  <w:num w:numId="8" w16cid:durableId="1893156584">
    <w:abstractNumId w:val="28"/>
  </w:num>
  <w:num w:numId="9" w16cid:durableId="1377125848">
    <w:abstractNumId w:val="17"/>
  </w:num>
  <w:num w:numId="10" w16cid:durableId="875118277">
    <w:abstractNumId w:val="31"/>
  </w:num>
  <w:num w:numId="11" w16cid:durableId="1458256340">
    <w:abstractNumId w:val="19"/>
  </w:num>
  <w:num w:numId="12" w16cid:durableId="640623473">
    <w:abstractNumId w:val="23"/>
  </w:num>
  <w:num w:numId="13" w16cid:durableId="2105370736">
    <w:abstractNumId w:val="26"/>
  </w:num>
  <w:num w:numId="14" w16cid:durableId="2100367505">
    <w:abstractNumId w:val="16"/>
  </w:num>
  <w:num w:numId="15" w16cid:durableId="1348747631">
    <w:abstractNumId w:val="2"/>
  </w:num>
  <w:num w:numId="16" w16cid:durableId="225653489">
    <w:abstractNumId w:val="5"/>
  </w:num>
  <w:num w:numId="17" w16cid:durableId="1201162239">
    <w:abstractNumId w:val="18"/>
  </w:num>
  <w:num w:numId="18" w16cid:durableId="1038974826">
    <w:abstractNumId w:val="25"/>
  </w:num>
  <w:num w:numId="19" w16cid:durableId="132918232">
    <w:abstractNumId w:val="22"/>
  </w:num>
  <w:num w:numId="20" w16cid:durableId="203444946">
    <w:abstractNumId w:val="4"/>
  </w:num>
  <w:num w:numId="21" w16cid:durableId="2101027011">
    <w:abstractNumId w:val="0"/>
  </w:num>
  <w:num w:numId="22" w16cid:durableId="1602028300">
    <w:abstractNumId w:val="1"/>
  </w:num>
  <w:num w:numId="23" w16cid:durableId="601717796">
    <w:abstractNumId w:val="10"/>
  </w:num>
  <w:num w:numId="24" w16cid:durableId="53091396">
    <w:abstractNumId w:val="3"/>
  </w:num>
  <w:num w:numId="25" w16cid:durableId="2128620457">
    <w:abstractNumId w:val="14"/>
  </w:num>
  <w:num w:numId="26" w16cid:durableId="447435092">
    <w:abstractNumId w:val="8"/>
  </w:num>
  <w:num w:numId="27" w16cid:durableId="914511471">
    <w:abstractNumId w:val="7"/>
  </w:num>
  <w:num w:numId="28" w16cid:durableId="368145586">
    <w:abstractNumId w:val="24"/>
  </w:num>
  <w:num w:numId="29" w16cid:durableId="1736974176">
    <w:abstractNumId w:val="27"/>
  </w:num>
  <w:num w:numId="30" w16cid:durableId="1498307993">
    <w:abstractNumId w:val="11"/>
  </w:num>
  <w:num w:numId="31" w16cid:durableId="1024866543">
    <w:abstractNumId w:val="29"/>
  </w:num>
  <w:num w:numId="32" w16cid:durableId="33989410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262FC"/>
    <w:rsid w:val="00035894"/>
    <w:rsid w:val="00047BFB"/>
    <w:rsid w:val="000507D8"/>
    <w:rsid w:val="00053719"/>
    <w:rsid w:val="00055F20"/>
    <w:rsid w:val="0006007C"/>
    <w:rsid w:val="000603BF"/>
    <w:rsid w:val="00060922"/>
    <w:rsid w:val="00077661"/>
    <w:rsid w:val="000A06A1"/>
    <w:rsid w:val="000A0D40"/>
    <w:rsid w:val="000B7BB9"/>
    <w:rsid w:val="000C6A5D"/>
    <w:rsid w:val="000D49A0"/>
    <w:rsid w:val="000F374E"/>
    <w:rsid w:val="000F7D89"/>
    <w:rsid w:val="001335C7"/>
    <w:rsid w:val="0013534A"/>
    <w:rsid w:val="00172182"/>
    <w:rsid w:val="00173094"/>
    <w:rsid w:val="00175D9C"/>
    <w:rsid w:val="00191A83"/>
    <w:rsid w:val="001A1B0F"/>
    <w:rsid w:val="001A637A"/>
    <w:rsid w:val="001D1955"/>
    <w:rsid w:val="001D6100"/>
    <w:rsid w:val="00221E59"/>
    <w:rsid w:val="00235CED"/>
    <w:rsid w:val="0025001B"/>
    <w:rsid w:val="002835F3"/>
    <w:rsid w:val="0028428E"/>
    <w:rsid w:val="00295B09"/>
    <w:rsid w:val="002D279B"/>
    <w:rsid w:val="002F198E"/>
    <w:rsid w:val="00302C98"/>
    <w:rsid w:val="003071A0"/>
    <w:rsid w:val="00315984"/>
    <w:rsid w:val="0037565F"/>
    <w:rsid w:val="00376080"/>
    <w:rsid w:val="003766A2"/>
    <w:rsid w:val="003924B1"/>
    <w:rsid w:val="00397474"/>
    <w:rsid w:val="00397BC4"/>
    <w:rsid w:val="00397F9B"/>
    <w:rsid w:val="003C2428"/>
    <w:rsid w:val="003E115A"/>
    <w:rsid w:val="00405FB7"/>
    <w:rsid w:val="00412376"/>
    <w:rsid w:val="00414D6A"/>
    <w:rsid w:val="00416435"/>
    <w:rsid w:val="00420C48"/>
    <w:rsid w:val="00422E4E"/>
    <w:rsid w:val="00434553"/>
    <w:rsid w:val="00455D35"/>
    <w:rsid w:val="00473B4A"/>
    <w:rsid w:val="00487972"/>
    <w:rsid w:val="004B1CE7"/>
    <w:rsid w:val="004D1264"/>
    <w:rsid w:val="004D4B2A"/>
    <w:rsid w:val="004E0C06"/>
    <w:rsid w:val="00510712"/>
    <w:rsid w:val="00513C62"/>
    <w:rsid w:val="00526A1D"/>
    <w:rsid w:val="0053671B"/>
    <w:rsid w:val="00537036"/>
    <w:rsid w:val="00542638"/>
    <w:rsid w:val="00545843"/>
    <w:rsid w:val="00547F1E"/>
    <w:rsid w:val="005515E7"/>
    <w:rsid w:val="0055504C"/>
    <w:rsid w:val="005728F5"/>
    <w:rsid w:val="005739A8"/>
    <w:rsid w:val="00573FAA"/>
    <w:rsid w:val="005A025E"/>
    <w:rsid w:val="005A4C01"/>
    <w:rsid w:val="005A7A4F"/>
    <w:rsid w:val="005B74D3"/>
    <w:rsid w:val="005B7BD2"/>
    <w:rsid w:val="005C120E"/>
    <w:rsid w:val="005D1F0B"/>
    <w:rsid w:val="0060253D"/>
    <w:rsid w:val="0060774D"/>
    <w:rsid w:val="00615348"/>
    <w:rsid w:val="00644F6C"/>
    <w:rsid w:val="00645773"/>
    <w:rsid w:val="00654229"/>
    <w:rsid w:val="006576E1"/>
    <w:rsid w:val="00685DBB"/>
    <w:rsid w:val="00692B40"/>
    <w:rsid w:val="006A6D66"/>
    <w:rsid w:val="006B498E"/>
    <w:rsid w:val="006B62DB"/>
    <w:rsid w:val="006C30F5"/>
    <w:rsid w:val="006C5F05"/>
    <w:rsid w:val="006C60E6"/>
    <w:rsid w:val="006D2084"/>
    <w:rsid w:val="006D3EAD"/>
    <w:rsid w:val="007118ED"/>
    <w:rsid w:val="00713A66"/>
    <w:rsid w:val="00721089"/>
    <w:rsid w:val="00727BD7"/>
    <w:rsid w:val="00735F99"/>
    <w:rsid w:val="007604C9"/>
    <w:rsid w:val="0078163A"/>
    <w:rsid w:val="0078497D"/>
    <w:rsid w:val="00793BD6"/>
    <w:rsid w:val="00794584"/>
    <w:rsid w:val="007A0F5D"/>
    <w:rsid w:val="007B157C"/>
    <w:rsid w:val="007D2AC9"/>
    <w:rsid w:val="007E6D1E"/>
    <w:rsid w:val="007F6CA9"/>
    <w:rsid w:val="00803D8D"/>
    <w:rsid w:val="0081181C"/>
    <w:rsid w:val="00824749"/>
    <w:rsid w:val="00831085"/>
    <w:rsid w:val="00832D90"/>
    <w:rsid w:val="0086583D"/>
    <w:rsid w:val="0087169C"/>
    <w:rsid w:val="00873B0A"/>
    <w:rsid w:val="008A5064"/>
    <w:rsid w:val="008B4327"/>
    <w:rsid w:val="008D4894"/>
    <w:rsid w:val="008D6DD6"/>
    <w:rsid w:val="008E1844"/>
    <w:rsid w:val="008E77E8"/>
    <w:rsid w:val="0096639A"/>
    <w:rsid w:val="009741B9"/>
    <w:rsid w:val="009752A7"/>
    <w:rsid w:val="009A219F"/>
    <w:rsid w:val="009C596A"/>
    <w:rsid w:val="009D6EE0"/>
    <w:rsid w:val="009D7B6B"/>
    <w:rsid w:val="009E509A"/>
    <w:rsid w:val="009F380F"/>
    <w:rsid w:val="00A2081B"/>
    <w:rsid w:val="00A2111A"/>
    <w:rsid w:val="00A24D3F"/>
    <w:rsid w:val="00A319E7"/>
    <w:rsid w:val="00A40213"/>
    <w:rsid w:val="00A43EDE"/>
    <w:rsid w:val="00A55C9A"/>
    <w:rsid w:val="00A71547"/>
    <w:rsid w:val="00A92565"/>
    <w:rsid w:val="00AA69D0"/>
    <w:rsid w:val="00AB137A"/>
    <w:rsid w:val="00AD5F78"/>
    <w:rsid w:val="00AF39EE"/>
    <w:rsid w:val="00AF5233"/>
    <w:rsid w:val="00B00C2B"/>
    <w:rsid w:val="00B056FD"/>
    <w:rsid w:val="00B20006"/>
    <w:rsid w:val="00B20488"/>
    <w:rsid w:val="00B25D0F"/>
    <w:rsid w:val="00B36600"/>
    <w:rsid w:val="00B454BE"/>
    <w:rsid w:val="00B534A4"/>
    <w:rsid w:val="00B5415E"/>
    <w:rsid w:val="00B5429C"/>
    <w:rsid w:val="00BA4570"/>
    <w:rsid w:val="00BB2822"/>
    <w:rsid w:val="00BD35B7"/>
    <w:rsid w:val="00BD694E"/>
    <w:rsid w:val="00BD6EAB"/>
    <w:rsid w:val="00BD7949"/>
    <w:rsid w:val="00BF1870"/>
    <w:rsid w:val="00BF6313"/>
    <w:rsid w:val="00C12F50"/>
    <w:rsid w:val="00C14FD1"/>
    <w:rsid w:val="00C2392A"/>
    <w:rsid w:val="00C37449"/>
    <w:rsid w:val="00C52FA2"/>
    <w:rsid w:val="00C65DC8"/>
    <w:rsid w:val="00C672E6"/>
    <w:rsid w:val="00C80126"/>
    <w:rsid w:val="00CB673B"/>
    <w:rsid w:val="00CB7349"/>
    <w:rsid w:val="00CC0B33"/>
    <w:rsid w:val="00CD05DA"/>
    <w:rsid w:val="00CD5E35"/>
    <w:rsid w:val="00CF03F0"/>
    <w:rsid w:val="00CF2A6E"/>
    <w:rsid w:val="00CF582A"/>
    <w:rsid w:val="00D22CF9"/>
    <w:rsid w:val="00D22FAB"/>
    <w:rsid w:val="00D2316A"/>
    <w:rsid w:val="00D234DD"/>
    <w:rsid w:val="00D305C1"/>
    <w:rsid w:val="00D3078F"/>
    <w:rsid w:val="00D46CD2"/>
    <w:rsid w:val="00D476A9"/>
    <w:rsid w:val="00D55CFF"/>
    <w:rsid w:val="00D62BAB"/>
    <w:rsid w:val="00D8381B"/>
    <w:rsid w:val="00D9150E"/>
    <w:rsid w:val="00DB177F"/>
    <w:rsid w:val="00DB5645"/>
    <w:rsid w:val="00DB7121"/>
    <w:rsid w:val="00DD38DE"/>
    <w:rsid w:val="00DE1DD3"/>
    <w:rsid w:val="00DE6335"/>
    <w:rsid w:val="00DF4B6A"/>
    <w:rsid w:val="00E211D2"/>
    <w:rsid w:val="00E2788F"/>
    <w:rsid w:val="00E41C54"/>
    <w:rsid w:val="00E52F76"/>
    <w:rsid w:val="00E5341C"/>
    <w:rsid w:val="00E659FC"/>
    <w:rsid w:val="00E75770"/>
    <w:rsid w:val="00E81FD1"/>
    <w:rsid w:val="00E82983"/>
    <w:rsid w:val="00E979F7"/>
    <w:rsid w:val="00EA51BD"/>
    <w:rsid w:val="00EC24DF"/>
    <w:rsid w:val="00EE0953"/>
    <w:rsid w:val="00EE4028"/>
    <w:rsid w:val="00EF53A3"/>
    <w:rsid w:val="00EF56C9"/>
    <w:rsid w:val="00F00854"/>
    <w:rsid w:val="00F10BDA"/>
    <w:rsid w:val="00F14572"/>
    <w:rsid w:val="00F2168A"/>
    <w:rsid w:val="00F263B8"/>
    <w:rsid w:val="00F36C8F"/>
    <w:rsid w:val="00F434B2"/>
    <w:rsid w:val="00F465CC"/>
    <w:rsid w:val="00F67757"/>
    <w:rsid w:val="00FC207C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  <w15:docId w15:val="{BC581DE6-713D-43C4-8D58-F9B279AD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7D2AC9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7D2AC9"/>
    <w:pPr>
      <w:jc w:val="center"/>
      <w:outlineLvl w:val="0"/>
    </w:pPr>
    <w:rPr>
      <w:rFonts w:asciiTheme="majorHAnsi" w:eastAsiaTheme="majorEastAsia" w:hAnsiTheme="majorHAnsi"/>
      <w:b/>
      <w:color w:val="0D5672" w:themeColor="accent1"/>
      <w:sz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6B498E"/>
    <w:pPr>
      <w:spacing w:before="110"/>
      <w:jc w:val="center"/>
      <w:outlineLvl w:val="1"/>
    </w:pPr>
    <w:rPr>
      <w:rFonts w:asciiTheme="majorHAnsi" w:eastAsiaTheme="majorEastAsia" w:hAnsiTheme="majorHAnsi"/>
      <w:color w:val="124163" w:themeColor="accent2"/>
      <w:spacing w:val="40"/>
      <w:sz w:val="18"/>
    </w:rPr>
  </w:style>
  <w:style w:type="paragraph" w:styleId="Heading3">
    <w:name w:val="heading 3"/>
    <w:basedOn w:val="Normal"/>
    <w:next w:val="Normal"/>
    <w:link w:val="Heading3Char"/>
    <w:uiPriority w:val="2"/>
    <w:qFormat/>
    <w:rsid w:val="006B498E"/>
    <w:pPr>
      <w:spacing w:before="23"/>
      <w:jc w:val="center"/>
      <w:outlineLvl w:val="2"/>
    </w:pPr>
    <w:rPr>
      <w:rFonts w:ascii="Gill Sans MT" w:eastAsia="Gill Sans MT" w:hAnsi="Gill Sans MT"/>
      <w:b/>
      <w:color w:val="0D5672" w:themeColor="accent1"/>
      <w:spacing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Tw Cen MT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DefaultParagraphFont"/>
    <w:link w:val="TitleBig"/>
    <w:uiPriority w:val="3"/>
    <w:rsid w:val="009E509A"/>
    <w:rPr>
      <w:rFonts w:ascii="Tw Cen MT" w:eastAsia="Tw Cen MT" w:hAnsi="Tw Cen MT" w:cs="Franklin Gothic Book"/>
      <w:bCs/>
      <w:color w:val="0D5672" w:themeColor="accent1"/>
      <w:sz w:val="56"/>
      <w:szCs w:val="22"/>
      <w:lang w:eastAsia="ko-KR" w:bidi="en-US"/>
    </w:rPr>
  </w:style>
  <w:style w:type="paragraph" w:customStyle="1" w:styleId="TextBody">
    <w:name w:val="Text Body"/>
    <w:basedOn w:val="BodyText"/>
    <w:link w:val="TextBodyChar"/>
    <w:uiPriority w:val="7"/>
    <w:qFormat/>
    <w:rsid w:val="0037565F"/>
    <w:pPr>
      <w:widowControl w:val="0"/>
      <w:autoSpaceDE w:val="0"/>
      <w:autoSpaceDN w:val="0"/>
      <w:spacing w:before="7" w:line="269" w:lineRule="auto"/>
      <w:ind w:left="14" w:right="-14"/>
    </w:pPr>
    <w:rPr>
      <w:rFonts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BodyTextChar"/>
    <w:link w:val="TextBody"/>
    <w:uiPriority w:val="7"/>
    <w:rsid w:val="0037565F"/>
    <w:rPr>
      <w:rFonts w:cs="Franklin Gothic Book"/>
      <w:color w:val="000000" w:themeColor="text1"/>
      <w:sz w:val="20"/>
      <w:szCs w:val="22"/>
      <w:lang w:eastAsia="ko-KR" w:bidi="en-US"/>
    </w:rPr>
  </w:style>
  <w:style w:type="paragraph" w:styleId="BodyText">
    <w:name w:val="Body Text"/>
    <w:basedOn w:val="Normal"/>
    <w:link w:val="BodyTextChar"/>
    <w:uiPriority w:val="99"/>
    <w:semiHidden/>
    <w:rsid w:val="00A40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9E509A"/>
    <w:pPr>
      <w:widowControl w:val="0"/>
      <w:autoSpaceDE w:val="0"/>
      <w:autoSpaceDN w:val="0"/>
      <w:spacing w:before="20" w:line="264" w:lineRule="auto"/>
      <w:ind w:left="20" w:right="6"/>
    </w:pPr>
    <w:rPr>
      <w:rFonts w:ascii="Tw Cen MT" w:eastAsia="Tw Cen MT" w:hAnsi="Tw Cen MT" w:cs="Franklin Gothic Book"/>
      <w:b/>
      <w:bCs/>
      <w:color w:val="0D5672" w:themeColor="accent1"/>
      <w:sz w:val="32"/>
      <w:szCs w:val="22"/>
      <w:lang w:bidi="en-US"/>
    </w:rPr>
  </w:style>
  <w:style w:type="character" w:customStyle="1" w:styleId="TitlenormalChar">
    <w:name w:val="Title normal Char"/>
    <w:basedOn w:val="DefaultParagraphFont"/>
    <w:link w:val="Titlenormal"/>
    <w:uiPriority w:val="4"/>
    <w:rsid w:val="009E509A"/>
    <w:rPr>
      <w:rFonts w:ascii="Tw Cen MT" w:eastAsia="Tw Cen MT" w:hAnsi="Tw Cen MT" w:cs="Franklin Gothic Book"/>
      <w:b/>
      <w:bCs/>
      <w:color w:val="0D5672" w:themeColor="accent1"/>
      <w:sz w:val="32"/>
      <w:szCs w:val="22"/>
      <w:lang w:eastAsia="ko-KR"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Demi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DefaultParagraphFont"/>
    <w:link w:val="Event"/>
    <w:uiPriority w:val="8"/>
    <w:rsid w:val="008E1844"/>
    <w:rPr>
      <w:rFonts w:ascii="Franklin Gothic Demi" w:eastAsia="Franklin Gothic Book" w:hAnsi="Franklin Gothic Book" w:cs="Franklin Gothic Book"/>
      <w:bCs/>
      <w:color w:val="4455A2"/>
      <w:sz w:val="20"/>
      <w:szCs w:val="22"/>
      <w:lang w:eastAsia="ko-KR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Theme="majorEastAsia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Theme="majorEastAsia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DefaultParagraphFont"/>
    <w:link w:val="QuoteBig"/>
    <w:uiPriority w:val="5"/>
    <w:rsid w:val="007D2AC9"/>
    <w:rPr>
      <w:rFonts w:asciiTheme="majorHAnsi" w:eastAsiaTheme="majorEastAsia" w:hAnsiTheme="majorHAnsi" w:cs="Franklin Gothic Book"/>
      <w:b/>
      <w:color w:val="0D5672" w:themeColor="accent1"/>
      <w:sz w:val="48"/>
      <w:szCs w:val="22"/>
      <w:lang w:eastAsia="ko-KR" w:bidi="en-US"/>
    </w:rPr>
  </w:style>
  <w:style w:type="character" w:customStyle="1" w:styleId="QuotenameChar">
    <w:name w:val="Quote name Char"/>
    <w:basedOn w:val="DefaultParagraphFont"/>
    <w:link w:val="Quotename"/>
    <w:uiPriority w:val="6"/>
    <w:rsid w:val="008E1844"/>
    <w:rPr>
      <w:rFonts w:asciiTheme="majorHAnsi" w:eastAsiaTheme="majorEastAsia" w:hAnsiTheme="majorHAnsi" w:cs="Franklin Gothic Book"/>
      <w:color w:val="0D5672" w:themeColor="accent1"/>
      <w:szCs w:val="22"/>
      <w:lang w:eastAsia="ko-KR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Heading1Char">
    <w:name w:val="Heading 1 Char"/>
    <w:basedOn w:val="DefaultParagraphFont"/>
    <w:link w:val="Heading1"/>
    <w:rsid w:val="007D2AC9"/>
    <w:rPr>
      <w:rFonts w:asciiTheme="majorHAnsi" w:eastAsiaTheme="majorEastAsia" w:hAnsiTheme="majorHAnsi"/>
      <w:b/>
      <w:color w:val="0D5672" w:themeColor="accent1"/>
      <w:sz w:val="60"/>
    </w:rPr>
  </w:style>
  <w:style w:type="character" w:customStyle="1" w:styleId="Heading2Char">
    <w:name w:val="Heading 2 Char"/>
    <w:basedOn w:val="DefaultParagraphFont"/>
    <w:link w:val="Heading2"/>
    <w:uiPriority w:val="1"/>
    <w:rsid w:val="008E1844"/>
    <w:rPr>
      <w:rFonts w:asciiTheme="majorHAnsi" w:eastAsiaTheme="majorEastAsia" w:hAnsiTheme="majorHAnsi"/>
      <w:color w:val="124163" w:themeColor="accent2"/>
      <w:spacing w:val="40"/>
      <w:sz w:val="18"/>
    </w:rPr>
  </w:style>
  <w:style w:type="character" w:customStyle="1" w:styleId="Heading3Char">
    <w:name w:val="Heading 3 Char"/>
    <w:basedOn w:val="DefaultParagraphFont"/>
    <w:link w:val="Heading3"/>
    <w:uiPriority w:val="2"/>
    <w:rsid w:val="008E1844"/>
    <w:rPr>
      <w:rFonts w:ascii="Gill Sans MT" w:eastAsia="Gill Sans MT" w:hAnsi="Gill Sans MT"/>
      <w:b/>
      <w:color w:val="0D5672" w:themeColor="accent1"/>
      <w:spacing w:val="40"/>
    </w:rPr>
  </w:style>
  <w:style w:type="character" w:styleId="PlaceholderText">
    <w:name w:val="Placeholder Text"/>
    <w:basedOn w:val="DefaultParagraphFont"/>
    <w:uiPriority w:val="99"/>
    <w:semiHidden/>
    <w:rsid w:val="008E1844"/>
    <w:rPr>
      <w:color w:val="808080"/>
    </w:rPr>
  </w:style>
  <w:style w:type="paragraph" w:styleId="Header">
    <w:name w:val="header"/>
    <w:basedOn w:val="Normal"/>
    <w:link w:val="HeaderCh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100"/>
  </w:style>
  <w:style w:type="paragraph" w:styleId="Footer">
    <w:name w:val="footer"/>
    <w:basedOn w:val="Normal"/>
    <w:link w:val="FooterCh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eastAsia="Times New Roman" w:hAnsi="Times New Roman" w:cs="Times New Roman"/>
      <w:sz w:val="24"/>
    </w:rPr>
  </w:style>
  <w:style w:type="paragraph" w:customStyle="1" w:styleId="Heading2alt">
    <w:name w:val="Heading 2 alt"/>
    <w:basedOn w:val="Heading2"/>
    <w:uiPriority w:val="9"/>
    <w:qFormat/>
    <w:rsid w:val="00E2788F"/>
    <w:rPr>
      <w:color w:val="27CED7" w:themeColor="accent3"/>
    </w:rPr>
  </w:style>
  <w:style w:type="paragraph" w:styleId="ListParagraph">
    <w:name w:val="List Paragraph"/>
    <w:basedOn w:val="Normal"/>
    <w:autoRedefine/>
    <w:uiPriority w:val="34"/>
    <w:qFormat/>
    <w:rsid w:val="000A0D40"/>
    <w:pPr>
      <w:numPr>
        <w:numId w:val="31"/>
      </w:numPr>
      <w:spacing w:after="0" w:line="276" w:lineRule="auto"/>
      <w:contextualSpacing/>
    </w:pPr>
    <w:rPr>
      <w:bCs/>
      <w:iCs/>
      <w:color w:val="000000" w:themeColor="text1"/>
      <w:szCs w:val="22"/>
    </w:rPr>
  </w:style>
  <w:style w:type="paragraph" w:styleId="NoSpacing">
    <w:name w:val="No Spacing"/>
    <w:link w:val="NoSpacingCh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NoSpacingChar">
    <w:name w:val="No Spacing Char"/>
    <w:basedOn w:val="DefaultParagraphFont"/>
    <w:link w:val="NoSpacing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DefaultParagraphFont"/>
    <w:rsid w:val="00E979F7"/>
  </w:style>
  <w:style w:type="character" w:styleId="Hyperlink">
    <w:name w:val="Hyperlink"/>
    <w:basedOn w:val="DefaultParagraphFont"/>
    <w:unhideWhenUsed/>
    <w:rsid w:val="00B00C2B"/>
    <w:rPr>
      <w:color w:val="6FA0C0" w:themeColor="text2" w:themeTint="99"/>
      <w:u w:val="single"/>
    </w:rPr>
  </w:style>
  <w:style w:type="table" w:styleId="LightList-Accent3">
    <w:name w:val="Light List Accent 3"/>
    <w:basedOn w:val="TableNormal"/>
    <w:uiPriority w:val="61"/>
    <w:rsid w:val="007B157C"/>
    <w:pPr>
      <w:spacing w:after="0"/>
    </w:pPr>
    <w:rPr>
      <w:sz w:val="22"/>
      <w:szCs w:val="22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</w:style>
  <w:style w:type="character" w:styleId="Strong">
    <w:name w:val="Strong"/>
    <w:basedOn w:val="DefaultParagraphFont"/>
    <w:uiPriority w:val="22"/>
    <w:qFormat/>
    <w:rsid w:val="00DD38DE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420C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20C4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C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C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C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55D35"/>
    <w:pPr>
      <w:spacing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C588EFD93C4E608E8EB98AD3F4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F394-8DEE-49C8-8284-0BEF015F93DB}"/>
      </w:docPartPr>
      <w:docPartBody>
        <w:p w:rsidR="009F1B4B" w:rsidRDefault="00725E3D" w:rsidP="009D04E1">
          <w:pPr>
            <w:pStyle w:val="FBC588EFD93C4E608E8EB98AD3F446E6"/>
          </w:pPr>
          <w:r>
            <w:rPr>
              <w:lang w:eastAsia="ko-KR"/>
            </w:rPr>
            <w:t>예정된</w:t>
          </w:r>
          <w:r>
            <w:rPr>
              <w:lang w:eastAsia="ko-KR"/>
            </w:rPr>
            <w:t xml:space="preserve"> </w:t>
          </w:r>
          <w:r>
            <w:rPr>
              <w:lang w:eastAsia="ko-KR"/>
            </w:rPr>
            <w:t>행사</w:t>
          </w:r>
        </w:p>
      </w:docPartBody>
    </w:docPart>
    <w:docPart>
      <w:docPartPr>
        <w:name w:val="EA7A00A92EF74F2593D77E1A133A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43DE-AB87-48E4-9A24-B26FE29E55DE}"/>
      </w:docPartPr>
      <w:docPartBody>
        <w:p w:rsidR="00725E3D" w:rsidRDefault="00725E3D" w:rsidP="00725E3D">
          <w:pPr>
            <w:pStyle w:val="EA7A00A92EF74F2593D77E1A133A11C4"/>
          </w:pPr>
          <w:r>
            <w:rPr>
              <w:rStyle w:val="PlaceholderText"/>
              <w:lang w:eastAsia="ko-KR"/>
            </w:rPr>
            <w:t>여기를</w:t>
          </w:r>
          <w:r>
            <w:rPr>
              <w:rStyle w:val="PlaceholderText"/>
              <w:lang w:eastAsia="ko-KR"/>
            </w:rPr>
            <w:t xml:space="preserve"> </w:t>
          </w:r>
          <w:r>
            <w:rPr>
              <w:rStyle w:val="PlaceholderText"/>
              <w:lang w:eastAsia="ko-KR"/>
            </w:rPr>
            <w:t>클릭하여</w:t>
          </w:r>
          <w:r>
            <w:rPr>
              <w:rStyle w:val="PlaceholderText"/>
              <w:lang w:eastAsia="ko-KR"/>
            </w:rPr>
            <w:t xml:space="preserve"> </w:t>
          </w:r>
          <w:r>
            <w:rPr>
              <w:rStyle w:val="PlaceholderText"/>
              <w:lang w:eastAsia="ko-KR"/>
            </w:rPr>
            <w:t>글을</w:t>
          </w:r>
          <w:r>
            <w:rPr>
              <w:rStyle w:val="PlaceholderText"/>
              <w:lang w:eastAsia="ko-KR"/>
            </w:rPr>
            <w:t xml:space="preserve"> </w:t>
          </w:r>
          <w:r>
            <w:rPr>
              <w:rStyle w:val="PlaceholderText"/>
              <w:lang w:eastAsia="ko-KR"/>
            </w:rPr>
            <w:t>입력하십시오</w:t>
          </w:r>
          <w:r>
            <w:rPr>
              <w:rStyle w:val="PlaceholderText"/>
              <w:lang w:eastAsia="ko-KR"/>
            </w:rPr>
            <w:t>.</w:t>
          </w:r>
        </w:p>
      </w:docPartBody>
    </w:docPart>
    <w:docPart>
      <w:docPartPr>
        <w:name w:val="2DCAB4B9D01E4BC995A861E00578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1F63-F7F9-4502-97BE-D7F19048688A}"/>
      </w:docPartPr>
      <w:docPartBody>
        <w:p w:rsidR="00725E3D" w:rsidRDefault="00725E3D" w:rsidP="00725E3D">
          <w:pPr>
            <w:pStyle w:val="2DCAB4B9D01E4BC995A861E0057886C6"/>
          </w:pPr>
          <w:r>
            <w:rPr>
              <w:rStyle w:val="PlaceholderText"/>
              <w:lang w:eastAsia="ko-KR"/>
            </w:rPr>
            <w:t>여기를</w:t>
          </w:r>
          <w:r>
            <w:rPr>
              <w:rStyle w:val="PlaceholderText"/>
              <w:lang w:eastAsia="ko-KR"/>
            </w:rPr>
            <w:t xml:space="preserve"> </w:t>
          </w:r>
          <w:r>
            <w:rPr>
              <w:rStyle w:val="PlaceholderText"/>
              <w:lang w:eastAsia="ko-KR"/>
            </w:rPr>
            <w:t>클릭하여</w:t>
          </w:r>
          <w:r>
            <w:rPr>
              <w:rStyle w:val="PlaceholderText"/>
              <w:lang w:eastAsia="ko-KR"/>
            </w:rPr>
            <w:t xml:space="preserve"> </w:t>
          </w:r>
          <w:r>
            <w:rPr>
              <w:rStyle w:val="PlaceholderText"/>
              <w:lang w:eastAsia="ko-KR"/>
            </w:rPr>
            <w:t>글을</w:t>
          </w:r>
          <w:r>
            <w:rPr>
              <w:rStyle w:val="PlaceholderText"/>
              <w:lang w:eastAsia="ko-KR"/>
            </w:rPr>
            <w:t xml:space="preserve"> </w:t>
          </w:r>
          <w:r>
            <w:rPr>
              <w:rStyle w:val="PlaceholderText"/>
              <w:lang w:eastAsia="ko-KR"/>
            </w:rPr>
            <w:t>입력하십시오</w:t>
          </w:r>
          <w:r>
            <w:rPr>
              <w:rStyle w:val="PlaceholderText"/>
              <w:lang w:eastAsia="ko-KR"/>
            </w:rPr>
            <w:t>.</w:t>
          </w:r>
        </w:p>
      </w:docPartBody>
    </w:docPart>
    <w:docPart>
      <w:docPartPr>
        <w:name w:val="B2EBD7BA2B1E4A0E8B3201648477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A467-15D1-4997-9724-E00EA3E77D68}"/>
      </w:docPartPr>
      <w:docPartBody>
        <w:p w:rsidR="00725E3D" w:rsidRDefault="00725E3D" w:rsidP="00725E3D">
          <w:pPr>
            <w:pStyle w:val="B2EBD7BA2B1E4A0E8B32016484770F92"/>
          </w:pPr>
          <w:r>
            <w:rPr>
              <w:rStyle w:val="PlaceholderText"/>
              <w:lang w:eastAsia="ko-KR"/>
            </w:rPr>
            <w:t>여기를</w:t>
          </w:r>
          <w:r>
            <w:rPr>
              <w:rStyle w:val="PlaceholderText"/>
              <w:lang w:eastAsia="ko-KR"/>
            </w:rPr>
            <w:t xml:space="preserve"> </w:t>
          </w:r>
          <w:r>
            <w:rPr>
              <w:rStyle w:val="PlaceholderText"/>
              <w:lang w:eastAsia="ko-KR"/>
            </w:rPr>
            <w:t>클릭하여</w:t>
          </w:r>
          <w:r>
            <w:rPr>
              <w:rStyle w:val="PlaceholderText"/>
              <w:lang w:eastAsia="ko-KR"/>
            </w:rPr>
            <w:t xml:space="preserve"> </w:t>
          </w:r>
          <w:r>
            <w:rPr>
              <w:rStyle w:val="PlaceholderText"/>
              <w:lang w:eastAsia="ko-KR"/>
            </w:rPr>
            <w:t>글을</w:t>
          </w:r>
          <w:r>
            <w:rPr>
              <w:rStyle w:val="PlaceholderText"/>
              <w:lang w:eastAsia="ko-KR"/>
            </w:rPr>
            <w:t xml:space="preserve"> </w:t>
          </w:r>
          <w:r>
            <w:rPr>
              <w:rStyle w:val="PlaceholderText"/>
              <w:lang w:eastAsia="ko-KR"/>
            </w:rPr>
            <w:t>입력하십시오</w:t>
          </w:r>
          <w:r>
            <w:rPr>
              <w:rStyle w:val="PlaceholderText"/>
              <w:lang w:eastAsia="ko-KR"/>
            </w:rPr>
            <w:t>.</w:t>
          </w:r>
        </w:p>
      </w:docPartBody>
    </w:docPart>
    <w:docPart>
      <w:docPartPr>
        <w:name w:val="6006545708C74249A0096BE9E6CE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9114F-8810-474E-B35C-483C5ACE936F}"/>
      </w:docPartPr>
      <w:docPartBody>
        <w:p w:rsidR="00BB7367" w:rsidRDefault="00A862C2" w:rsidP="00A862C2">
          <w:pPr>
            <w:pStyle w:val="6006545708C74249A0096BE9E6CE2C89"/>
          </w:pPr>
          <w:r w:rsidRPr="00094E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E05F4"/>
    <w:rsid w:val="0020031A"/>
    <w:rsid w:val="002A38AC"/>
    <w:rsid w:val="002D60EA"/>
    <w:rsid w:val="003200D9"/>
    <w:rsid w:val="00397F9B"/>
    <w:rsid w:val="0054736B"/>
    <w:rsid w:val="005B74D3"/>
    <w:rsid w:val="00645E31"/>
    <w:rsid w:val="006D3EAD"/>
    <w:rsid w:val="006E2B9A"/>
    <w:rsid w:val="00725E3D"/>
    <w:rsid w:val="0078497D"/>
    <w:rsid w:val="007E6D1E"/>
    <w:rsid w:val="00831085"/>
    <w:rsid w:val="00980F5A"/>
    <w:rsid w:val="009D04E1"/>
    <w:rsid w:val="009E4C9A"/>
    <w:rsid w:val="009F1B4B"/>
    <w:rsid w:val="00A20D2B"/>
    <w:rsid w:val="00A862C2"/>
    <w:rsid w:val="00A9407C"/>
    <w:rsid w:val="00B665A4"/>
    <w:rsid w:val="00BA4570"/>
    <w:rsid w:val="00BB7367"/>
    <w:rsid w:val="00BD06C3"/>
    <w:rsid w:val="00C12F50"/>
    <w:rsid w:val="00C65DC8"/>
    <w:rsid w:val="00DF7BFC"/>
    <w:rsid w:val="00F1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62C2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DF7B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7BFC"/>
  </w:style>
  <w:style w:type="paragraph" w:customStyle="1" w:styleId="EA7A00A92EF74F2593D77E1A133A11C4">
    <w:name w:val="EA7A00A92EF74F2593D77E1A133A11C4"/>
    <w:rsid w:val="00725E3D"/>
    <w:rPr>
      <w:kern w:val="2"/>
      <w:lang w:val="en-US" w:eastAsia="en-US"/>
      <w14:ligatures w14:val="standardContextual"/>
    </w:rPr>
  </w:style>
  <w:style w:type="paragraph" w:customStyle="1" w:styleId="2DCAB4B9D01E4BC995A861E0057886C6">
    <w:name w:val="2DCAB4B9D01E4BC995A861E0057886C6"/>
    <w:rsid w:val="00725E3D"/>
    <w:rPr>
      <w:kern w:val="2"/>
      <w:lang w:val="en-US" w:eastAsia="en-US"/>
      <w14:ligatures w14:val="standardContextual"/>
    </w:rPr>
  </w:style>
  <w:style w:type="paragraph" w:customStyle="1" w:styleId="B2EBD7BA2B1E4A0E8B32016484770F92">
    <w:name w:val="B2EBD7BA2B1E4A0E8B32016484770F92"/>
    <w:rsid w:val="00725E3D"/>
    <w:rPr>
      <w:kern w:val="2"/>
      <w:lang w:val="en-US" w:eastAsia="en-US"/>
      <w14:ligatures w14:val="standardContextual"/>
    </w:rPr>
  </w:style>
  <w:style w:type="paragraph" w:customStyle="1" w:styleId="FBC588EFD93C4E608E8EB98AD3F446E6">
    <w:name w:val="FBC588EFD93C4E608E8EB98AD3F446E6"/>
    <w:rsid w:val="009D04E1"/>
    <w:rPr>
      <w:lang w:val="en-US" w:eastAsia="en-US"/>
    </w:rPr>
  </w:style>
  <w:style w:type="paragraph" w:customStyle="1" w:styleId="6006545708C74249A0096BE9E6CE2C89">
    <w:name w:val="6006545708C74249A0096BE9E6CE2C89"/>
    <w:rsid w:val="00A862C2"/>
    <w:rPr>
      <w:kern w:val="2"/>
      <w:lang w:val="es-VE" w:eastAsia="es-VE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2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돋움"/>
        <a:cs typeface=""/>
      </a:majorFont>
      <a:minorFont>
        <a:latin typeface="Tw Cen MT"/>
        <a:ea typeface="바탕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Props1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F0C58C-830C-481D-930E-6595A8FE6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 Member Shared0204</cp:lastModifiedBy>
  <cp:revision>12</cp:revision>
  <dcterms:created xsi:type="dcterms:W3CDTF">2025-01-08T04:40:00Z</dcterms:created>
  <dcterms:modified xsi:type="dcterms:W3CDTF">2025-01-14T16:14:00Z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