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4C8D"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3F63357" wp14:editId="371C4D86">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36F64" w14:textId="77777777" w:rsidR="001B2141" w:rsidRPr="009E4AFB" w:rsidRDefault="00255716" w:rsidP="00AC67ED">
                            <w:pPr>
                              <w:spacing w:after="0"/>
                              <w:rPr>
                                <w:rFonts w:ascii="Myriad Pro" w:hAnsi="Myriad Pro"/>
                                <w:b/>
                                <w:sz w:val="28"/>
                              </w:rPr>
                            </w:pPr>
                            <w:r w:rsidRPr="00A81976">
                              <w:rPr>
                                <w:rFonts w:ascii="Myriad Pro" w:hAnsi="Myriad Pro"/>
                                <w:b/>
                                <w:sz w:val="32"/>
                              </w:rPr>
                              <w:t>December</w:t>
                            </w:r>
                            <w:r w:rsidR="00571AEF" w:rsidRPr="00A81976">
                              <w:rPr>
                                <w:rFonts w:ascii="Myriad Pro" w:hAnsi="Myriad Pro"/>
                                <w:b/>
                                <w:sz w:val="32"/>
                              </w:rPr>
                              <w:t xml:space="preserve">  </w:t>
                            </w:r>
                            <w:r w:rsidR="00F010F1" w:rsidRPr="00A81976">
                              <w:rPr>
                                <w:rFonts w:ascii="Myriad Pro" w:hAnsi="Myriad Pro"/>
                                <w:b/>
                                <w:sz w:val="32"/>
                              </w:rPr>
                              <w:t xml:space="preserve">                 </w:t>
                            </w:r>
                            <w:r w:rsidR="00532A29" w:rsidRPr="00A81976">
                              <w:rPr>
                                <w:rFonts w:ascii="Myriad Pro" w:hAnsi="Myriad Pro"/>
                                <w:b/>
                                <w:sz w:val="32"/>
                              </w:rPr>
                              <w:t xml:space="preserve">             </w:t>
                            </w:r>
                            <w:r w:rsidR="00AC67ED" w:rsidRPr="00A81976">
                              <w:rPr>
                                <w:rFonts w:ascii="Myriad Pro" w:hAnsi="Myriad Pro"/>
                                <w:b/>
                                <w:sz w:val="32"/>
                              </w:rPr>
                              <w:t xml:space="preserve">                      </w:t>
                            </w:r>
                            <w:r w:rsidR="00A81976">
                              <w:rPr>
                                <w:rFonts w:ascii="Myriad Pro" w:hAnsi="Myriad Pro"/>
                                <w:b/>
                                <w:sz w:val="32"/>
                              </w:rPr>
                              <w:t xml:space="preserve">      </w:t>
                            </w:r>
                            <w:r w:rsidR="00F010F1" w:rsidRPr="00A81976">
                              <w:rPr>
                                <w:rFonts w:ascii="Myriad Pro" w:hAnsi="Myriad Pro"/>
                                <w:b/>
                                <w:sz w:val="32"/>
                              </w:rPr>
                              <w:t xml:space="preserve">FOR FAMILIES OF </w:t>
                            </w:r>
                            <w:r w:rsidR="00790717" w:rsidRPr="00A81976">
                              <w:rPr>
                                <w:rFonts w:ascii="Myriad Pro" w:hAnsi="Myriad Pro"/>
                                <w:b/>
                                <w:sz w:val="32"/>
                              </w:rPr>
                              <w:t>11</w:t>
                            </w:r>
                            <w:r w:rsidR="00C97BF4">
                              <w:rPr>
                                <w:rFonts w:ascii="Myriad Pro" w:hAnsi="Myriad Pro"/>
                                <w:b/>
                                <w:sz w:val="32"/>
                              </w:rPr>
                              <w:t>th</w:t>
                            </w:r>
                            <w:r w:rsidR="00F010F1" w:rsidRPr="00A81976">
                              <w:rPr>
                                <w:rFonts w:ascii="Myriad Pro" w:hAnsi="Myriad Pro"/>
                                <w:b/>
                                <w:sz w:val="32"/>
                                <w:vertAlign w:val="superscript"/>
                              </w:rPr>
                              <w:t xml:space="preserve"> </w:t>
                            </w:r>
                            <w:r w:rsidR="00F010F1" w:rsidRPr="00A81976">
                              <w:rPr>
                                <w:rFonts w:ascii="Myriad Pro" w:hAnsi="Myriad Pro"/>
                                <w:b/>
                                <w:sz w:val="32"/>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1B2141" w:rsidRPr="009E4AFB" w:rsidRDefault="00255716" w:rsidP="00AC67ED">
                      <w:pPr>
                        <w:spacing w:after="0"/>
                        <w:rPr>
                          <w:rFonts w:ascii="Myriad Pro" w:hAnsi="Myriad Pro"/>
                          <w:b/>
                          <w:sz w:val="28"/>
                        </w:rPr>
                      </w:pPr>
                      <w:r w:rsidRPr="00A81976">
                        <w:rPr>
                          <w:rFonts w:ascii="Myriad Pro" w:hAnsi="Myriad Pro"/>
                          <w:b/>
                          <w:sz w:val="32"/>
                        </w:rPr>
                        <w:t>December</w:t>
                      </w:r>
                      <w:r w:rsidR="00571AEF" w:rsidRPr="00A81976">
                        <w:rPr>
                          <w:rFonts w:ascii="Myriad Pro" w:hAnsi="Myriad Pro"/>
                          <w:b/>
                          <w:sz w:val="32"/>
                        </w:rPr>
                        <w:t xml:space="preserve">  </w:t>
                      </w:r>
                      <w:r w:rsidR="00F010F1" w:rsidRPr="00A81976">
                        <w:rPr>
                          <w:rFonts w:ascii="Myriad Pro" w:hAnsi="Myriad Pro"/>
                          <w:b/>
                          <w:sz w:val="32"/>
                        </w:rPr>
                        <w:t xml:space="preserve">                 </w:t>
                      </w:r>
                      <w:r w:rsidR="00532A29" w:rsidRPr="00A81976">
                        <w:rPr>
                          <w:rFonts w:ascii="Myriad Pro" w:hAnsi="Myriad Pro"/>
                          <w:b/>
                          <w:sz w:val="32"/>
                        </w:rPr>
                        <w:t xml:space="preserve">             </w:t>
                      </w:r>
                      <w:r w:rsidR="00AC67ED" w:rsidRPr="00A81976">
                        <w:rPr>
                          <w:rFonts w:ascii="Myriad Pro" w:hAnsi="Myriad Pro"/>
                          <w:b/>
                          <w:sz w:val="32"/>
                        </w:rPr>
                        <w:t xml:space="preserve">                      </w:t>
                      </w:r>
                      <w:r w:rsidR="00A81976">
                        <w:rPr>
                          <w:rFonts w:ascii="Myriad Pro" w:hAnsi="Myriad Pro"/>
                          <w:b/>
                          <w:sz w:val="32"/>
                        </w:rPr>
                        <w:t xml:space="preserve">      </w:t>
                      </w:r>
                      <w:r w:rsidR="00F010F1" w:rsidRPr="00A81976">
                        <w:rPr>
                          <w:rFonts w:ascii="Myriad Pro" w:hAnsi="Myriad Pro"/>
                          <w:b/>
                          <w:sz w:val="32"/>
                        </w:rPr>
                        <w:t xml:space="preserve">FOR FAMILIES OF </w:t>
                      </w:r>
                      <w:r w:rsidR="00790717" w:rsidRPr="00A81976">
                        <w:rPr>
                          <w:rFonts w:ascii="Myriad Pro" w:hAnsi="Myriad Pro"/>
                          <w:b/>
                          <w:sz w:val="32"/>
                        </w:rPr>
                        <w:t>11</w:t>
                      </w:r>
                      <w:r w:rsidR="00C97BF4">
                        <w:rPr>
                          <w:rFonts w:ascii="Myriad Pro" w:hAnsi="Myriad Pro"/>
                          <w:b/>
                          <w:sz w:val="32"/>
                        </w:rPr>
                        <w:t>th</w:t>
                      </w:r>
                      <w:r w:rsidR="00F010F1" w:rsidRPr="00A81976">
                        <w:rPr>
                          <w:rFonts w:ascii="Myriad Pro" w:hAnsi="Myriad Pro"/>
                          <w:b/>
                          <w:sz w:val="32"/>
                          <w:vertAlign w:val="superscript"/>
                        </w:rPr>
                        <w:t xml:space="preserve"> </w:t>
                      </w:r>
                      <w:r w:rsidR="00F010F1" w:rsidRPr="00A81976">
                        <w:rPr>
                          <w:rFonts w:ascii="Myriad Pro" w:hAnsi="Myriad Pro"/>
                          <w:b/>
                          <w:sz w:val="32"/>
                        </w:rPr>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53D6DB01" wp14:editId="749CA095">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7C9718F" wp14:editId="4616577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D3CFD" w14:textId="77777777" w:rsidR="009909CD" w:rsidRPr="00C91747" w:rsidRDefault="009909CD" w:rsidP="009909CD">
                            <w:pPr>
                              <w:rPr>
                                <w:rFonts w:ascii="Myriad Pro" w:hAnsi="Myriad Pro"/>
                                <w:b/>
                                <w:sz w:val="36"/>
                              </w:rPr>
                            </w:pPr>
                          </w:p>
                          <w:p w14:paraId="4CF97021"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184F8100" w14:textId="77777777" w:rsidR="00C97BF4" w:rsidRDefault="00C97BF4" w:rsidP="00C97BF4">
                            <w:pPr>
                              <w:rPr>
                                <w:rFonts w:ascii="Myriad Pro" w:hAnsi="Myriad Pro"/>
                                <w:sz w:val="36"/>
                              </w:rPr>
                            </w:pPr>
                            <w:r>
                              <w:rPr>
                                <w:rFonts w:ascii="Myriad Pro" w:hAnsi="Myriad Pro"/>
                                <w:sz w:val="36"/>
                              </w:rPr>
                              <w:t>High School &amp; Beyond Planning — News &amp; Information</w:t>
                            </w:r>
                          </w:p>
                          <w:p w14:paraId="3D149CC4" w14:textId="77777777" w:rsidR="009909CD" w:rsidRPr="009909CD" w:rsidRDefault="009909CD" w:rsidP="009909CD">
                            <w:pPr>
                              <w:rPr>
                                <w:rFonts w:ascii="Myriad Pro" w:hAnsi="Myriad Pro"/>
                                <w:sz w:val="36"/>
                              </w:rPr>
                            </w:pPr>
                          </w:p>
                          <w:p w14:paraId="5ACED4C8"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C97BF4" w:rsidRDefault="00C97BF4" w:rsidP="00C97BF4">
                      <w:pPr>
                        <w:rPr>
                          <w:rFonts w:ascii="Myriad Pro" w:hAnsi="Myriad Pro"/>
                          <w:sz w:val="36"/>
                        </w:rPr>
                      </w:pPr>
                      <w:r>
                        <w:rPr>
                          <w:rFonts w:ascii="Myriad Pro" w:hAnsi="Myriad Pro"/>
                          <w:sz w:val="36"/>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14:paraId="7140B64E" w14:textId="77777777" w:rsidR="001B2141" w:rsidRDefault="00454748" w:rsidP="001B2141">
      <w:r>
        <w:rPr>
          <w:noProof/>
        </w:rPr>
        <mc:AlternateContent>
          <mc:Choice Requires="wps">
            <w:drawing>
              <wp:anchor distT="0" distB="0" distL="114300" distR="114300" simplePos="0" relativeHeight="251697152" behindDoc="0" locked="0" layoutInCell="1" allowOverlap="1" wp14:anchorId="62271666" wp14:editId="1093258B">
                <wp:simplePos x="0" y="0"/>
                <wp:positionH relativeFrom="column">
                  <wp:posOffset>50800</wp:posOffset>
                </wp:positionH>
                <wp:positionV relativeFrom="paragraph">
                  <wp:posOffset>242570</wp:posOffset>
                </wp:positionV>
                <wp:extent cx="5321300" cy="6032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6032500"/>
                        </a:xfrm>
                        <a:prstGeom prst="rect">
                          <a:avLst/>
                        </a:prstGeom>
                        <a:noFill/>
                        <a:ln w="9525">
                          <a:noFill/>
                          <a:miter lim="800000"/>
                          <a:headEnd/>
                          <a:tailEnd/>
                        </a:ln>
                      </wps:spPr>
                      <wps:txbx>
                        <w:txbxContent>
                          <w:p w14:paraId="01E4BF3E" w14:textId="77777777" w:rsidR="00972CAE" w:rsidRPr="00892FC1" w:rsidRDefault="003D13DC" w:rsidP="00892FC1">
                            <w:pPr>
                              <w:pStyle w:val="NoSpacing"/>
                              <w:rPr>
                                <w:rFonts w:ascii="Myriad Pro" w:hAnsi="Myriad Pro"/>
                                <w:b/>
                                <w:sz w:val="32"/>
                                <w:szCs w:val="24"/>
                              </w:rPr>
                            </w:pPr>
                            <w:r>
                              <w:rPr>
                                <w:rFonts w:ascii="Myriad Pro" w:hAnsi="Myriad Pro"/>
                                <w:b/>
                                <w:sz w:val="32"/>
                                <w:szCs w:val="24"/>
                              </w:rPr>
                              <w:t xml:space="preserve">High School and Beyond Plan &amp; </w:t>
                            </w:r>
                            <w:r w:rsidR="00546BFC">
                              <w:rPr>
                                <w:rFonts w:ascii="Myriad Pro" w:hAnsi="Myriad Pro"/>
                                <w:b/>
                                <w:sz w:val="32"/>
                                <w:szCs w:val="24"/>
                              </w:rPr>
                              <w:t>Résumé</w:t>
                            </w:r>
                            <w:r w:rsidR="00892FC1" w:rsidRPr="00892FC1">
                              <w:rPr>
                                <w:rFonts w:ascii="Myriad Pro" w:hAnsi="Myriad Pro"/>
                                <w:b/>
                                <w:sz w:val="32"/>
                                <w:szCs w:val="24"/>
                              </w:rPr>
                              <w:t>s</w:t>
                            </w:r>
                          </w:p>
                          <w:p w14:paraId="3F8950D1" w14:textId="77777777" w:rsidR="00DE182D" w:rsidRPr="00454748" w:rsidRDefault="00DE182D" w:rsidP="00454748">
                            <w:pPr>
                              <w:pStyle w:val="NoSpacing"/>
                              <w:spacing w:line="276" w:lineRule="auto"/>
                              <w:rPr>
                                <w:rFonts w:ascii="Trebuchet MS" w:hAnsi="Trebuchet MS"/>
                                <w:sz w:val="28"/>
                                <w:szCs w:val="26"/>
                              </w:rPr>
                            </w:pPr>
                            <w:r w:rsidRPr="00454748">
                              <w:rPr>
                                <w:rFonts w:ascii="Trebuchet MS" w:hAnsi="Trebuchet MS"/>
                                <w:sz w:val="28"/>
                                <w:szCs w:val="26"/>
                              </w:rPr>
                              <w:t>Before your child graduates from high school</w:t>
                            </w:r>
                            <w:r w:rsidR="00A56FC5" w:rsidRPr="00454748">
                              <w:rPr>
                                <w:rFonts w:ascii="Trebuchet MS" w:hAnsi="Trebuchet MS"/>
                                <w:sz w:val="28"/>
                                <w:szCs w:val="26"/>
                              </w:rPr>
                              <w:t>,</w:t>
                            </w:r>
                            <w:r w:rsidRPr="00454748">
                              <w:rPr>
                                <w:rFonts w:ascii="Trebuchet MS" w:hAnsi="Trebuchet MS"/>
                                <w:sz w:val="28"/>
                                <w:szCs w:val="26"/>
                              </w:rPr>
                              <w:t xml:space="preserve"> he or she will need to complete a High School and Beyond Plan</w:t>
                            </w:r>
                            <w:r w:rsidR="00546BFC" w:rsidRPr="00454748">
                              <w:rPr>
                                <w:rFonts w:ascii="Trebuchet MS" w:hAnsi="Trebuchet MS"/>
                                <w:sz w:val="28"/>
                                <w:szCs w:val="26"/>
                              </w:rPr>
                              <w:t xml:space="preserve"> that</w:t>
                            </w:r>
                            <w:r w:rsidRPr="00454748">
                              <w:rPr>
                                <w:rFonts w:ascii="Trebuchet MS" w:hAnsi="Trebuchet MS"/>
                                <w:sz w:val="28"/>
                                <w:szCs w:val="26"/>
                              </w:rPr>
                              <w:t xml:space="preserve"> include</w:t>
                            </w:r>
                            <w:r w:rsidR="00A56FC5" w:rsidRPr="00454748">
                              <w:rPr>
                                <w:rFonts w:ascii="Trebuchet MS" w:hAnsi="Trebuchet MS"/>
                                <w:sz w:val="28"/>
                                <w:szCs w:val="26"/>
                              </w:rPr>
                              <w:t>s</w:t>
                            </w:r>
                            <w:r w:rsidRPr="00454748">
                              <w:rPr>
                                <w:rFonts w:ascii="Trebuchet MS" w:hAnsi="Trebuchet MS"/>
                                <w:sz w:val="28"/>
                                <w:szCs w:val="26"/>
                              </w:rPr>
                              <w:t xml:space="preserve"> detailed information on his or her interests, classes, and plans. For juniors, this plan can help them determine which courses they should take to meet their goals after high school.</w:t>
                            </w:r>
                          </w:p>
                          <w:p w14:paraId="11EE2A9D" w14:textId="77777777" w:rsidR="00DE182D" w:rsidRPr="00454748" w:rsidRDefault="00DE182D" w:rsidP="00454748">
                            <w:pPr>
                              <w:pStyle w:val="NoSpacing"/>
                              <w:spacing w:line="276" w:lineRule="auto"/>
                              <w:rPr>
                                <w:rFonts w:ascii="Trebuchet MS" w:hAnsi="Trebuchet MS"/>
                                <w:sz w:val="28"/>
                                <w:szCs w:val="26"/>
                              </w:rPr>
                            </w:pPr>
                          </w:p>
                          <w:p w14:paraId="78E5747E" w14:textId="77777777" w:rsidR="00892FC1"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 xml:space="preserve">Your </w:t>
                            </w:r>
                            <w:r w:rsidR="00DE182D" w:rsidRPr="00454748">
                              <w:rPr>
                                <w:rFonts w:ascii="Trebuchet MS" w:hAnsi="Trebuchet MS"/>
                                <w:sz w:val="28"/>
                                <w:szCs w:val="26"/>
                              </w:rPr>
                              <w:t xml:space="preserve">teen’s </w:t>
                            </w:r>
                            <w:r w:rsidRPr="00454748">
                              <w:rPr>
                                <w:rFonts w:ascii="Trebuchet MS" w:hAnsi="Trebuchet MS"/>
                                <w:sz w:val="28"/>
                                <w:szCs w:val="26"/>
                              </w:rPr>
                              <w:t xml:space="preserve">High School &amp; Beyond Plan </w:t>
                            </w:r>
                            <w:r w:rsidR="00DE182D" w:rsidRPr="00454748">
                              <w:rPr>
                                <w:rFonts w:ascii="Trebuchet MS" w:hAnsi="Trebuchet MS"/>
                                <w:sz w:val="28"/>
                                <w:szCs w:val="26"/>
                              </w:rPr>
                              <w:t>should</w:t>
                            </w:r>
                            <w:r w:rsidRPr="00454748">
                              <w:rPr>
                                <w:rFonts w:ascii="Trebuchet MS" w:hAnsi="Trebuchet MS"/>
                                <w:sz w:val="28"/>
                                <w:szCs w:val="26"/>
                              </w:rPr>
                              <w:t xml:space="preserve"> include a completed </w:t>
                            </w:r>
                            <w:r w:rsidR="00546BFC" w:rsidRPr="00454748">
                              <w:rPr>
                                <w:rFonts w:ascii="Trebuchet MS" w:hAnsi="Trebuchet MS"/>
                                <w:sz w:val="28"/>
                                <w:szCs w:val="26"/>
                              </w:rPr>
                              <w:t>résumé</w:t>
                            </w:r>
                            <w:r w:rsidRPr="00454748">
                              <w:rPr>
                                <w:rFonts w:ascii="Trebuchet MS" w:hAnsi="Trebuchet MS"/>
                                <w:sz w:val="28"/>
                                <w:szCs w:val="26"/>
                              </w:rPr>
                              <w:t xml:space="preserve">. A </w:t>
                            </w:r>
                            <w:r w:rsidR="00546BFC" w:rsidRPr="00454748">
                              <w:rPr>
                                <w:rFonts w:ascii="Trebuchet MS" w:hAnsi="Trebuchet MS"/>
                                <w:b/>
                                <w:sz w:val="28"/>
                                <w:szCs w:val="26"/>
                              </w:rPr>
                              <w:t>résumé</w:t>
                            </w:r>
                            <w:r w:rsidRPr="00454748">
                              <w:rPr>
                                <w:rFonts w:ascii="Trebuchet MS" w:hAnsi="Trebuchet MS"/>
                                <w:sz w:val="28"/>
                                <w:szCs w:val="26"/>
                              </w:rPr>
                              <w:t xml:space="preserve"> (or activity log) is a good way to introduce yourself. It’s just a piece of paper, but </w:t>
                            </w:r>
                            <w:r w:rsidR="00546BFC" w:rsidRPr="00454748">
                              <w:rPr>
                                <w:rFonts w:ascii="Trebuchet MS" w:hAnsi="Trebuchet MS"/>
                                <w:sz w:val="28"/>
                                <w:szCs w:val="26"/>
                              </w:rPr>
                              <w:t>it is</w:t>
                            </w:r>
                            <w:r w:rsidRPr="00454748">
                              <w:rPr>
                                <w:rFonts w:ascii="Trebuchet MS" w:hAnsi="Trebuchet MS"/>
                                <w:sz w:val="28"/>
                                <w:szCs w:val="26"/>
                              </w:rPr>
                              <w:t xml:space="preserve"> helpful when it comes to applying for a summer job, internships, scholarships and college applications. A </w:t>
                            </w:r>
                            <w:r w:rsidR="00546BFC" w:rsidRPr="00454748">
                              <w:rPr>
                                <w:rFonts w:ascii="Trebuchet MS" w:hAnsi="Trebuchet MS"/>
                                <w:sz w:val="28"/>
                                <w:szCs w:val="26"/>
                              </w:rPr>
                              <w:t>résumé</w:t>
                            </w:r>
                            <w:r w:rsidRPr="00454748">
                              <w:rPr>
                                <w:rFonts w:ascii="Trebuchet MS" w:hAnsi="Trebuchet MS"/>
                                <w:sz w:val="28"/>
                                <w:szCs w:val="26"/>
                              </w:rPr>
                              <w:t xml:space="preserve"> summarizes</w:t>
                            </w:r>
                            <w:r w:rsidR="00C97BF4" w:rsidRPr="00454748">
                              <w:rPr>
                                <w:rFonts w:ascii="Trebuchet MS" w:hAnsi="Trebuchet MS"/>
                                <w:sz w:val="28"/>
                                <w:szCs w:val="26"/>
                              </w:rPr>
                              <w:t xml:space="preserve"> your teen's experience and what he or she can do.</w:t>
                            </w:r>
                          </w:p>
                          <w:p w14:paraId="15B2ED1A" w14:textId="77777777" w:rsidR="00C97BF4" w:rsidRPr="00454748" w:rsidRDefault="00C97BF4" w:rsidP="00454748">
                            <w:pPr>
                              <w:pStyle w:val="NoSpacing"/>
                              <w:spacing w:line="276" w:lineRule="auto"/>
                              <w:rPr>
                                <w:rFonts w:ascii="Trebuchet MS" w:hAnsi="Trebuchet MS"/>
                                <w:sz w:val="28"/>
                                <w:szCs w:val="26"/>
                              </w:rPr>
                            </w:pPr>
                          </w:p>
                          <w:p w14:paraId="0C3EC482" w14:textId="77777777" w:rsidR="006C5824"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With the majority of scholarship deadlines falling between October and April, now is a good time to</w:t>
                            </w:r>
                            <w:r w:rsidR="00904796" w:rsidRPr="00454748">
                              <w:rPr>
                                <w:rFonts w:ascii="Trebuchet MS" w:hAnsi="Trebuchet MS"/>
                                <w:sz w:val="28"/>
                                <w:szCs w:val="26"/>
                              </w:rPr>
                              <w:t xml:space="preserve"> search for scholarships and gather any</w:t>
                            </w:r>
                            <w:r w:rsidRPr="00454748">
                              <w:rPr>
                                <w:rFonts w:ascii="Trebuchet MS" w:hAnsi="Trebuchet MS"/>
                                <w:sz w:val="28"/>
                                <w:szCs w:val="26"/>
                              </w:rPr>
                              <w:t xml:space="preserve"> necessary documents </w:t>
                            </w:r>
                            <w:r w:rsidR="00904796" w:rsidRPr="00454748">
                              <w:rPr>
                                <w:rFonts w:ascii="Trebuchet MS" w:hAnsi="Trebuchet MS"/>
                                <w:sz w:val="28"/>
                                <w:szCs w:val="26"/>
                              </w:rPr>
                              <w:t xml:space="preserve">that will help </w:t>
                            </w:r>
                            <w:r w:rsidR="00DE182D" w:rsidRPr="00454748">
                              <w:rPr>
                                <w:rFonts w:ascii="Trebuchet MS" w:hAnsi="Trebuchet MS"/>
                                <w:sz w:val="28"/>
                                <w:szCs w:val="26"/>
                              </w:rPr>
                              <w:t>with the application process</w:t>
                            </w:r>
                            <w:r w:rsidRPr="00454748">
                              <w:rPr>
                                <w:rFonts w:ascii="Trebuchet MS" w:hAnsi="Trebuchet MS"/>
                                <w:sz w:val="28"/>
                                <w:szCs w:val="26"/>
                              </w:rPr>
                              <w:t xml:space="preserve">. </w:t>
                            </w:r>
                          </w:p>
                          <w:p w14:paraId="5F055C55" w14:textId="77777777" w:rsidR="006C5824" w:rsidRPr="00454748" w:rsidRDefault="006C5824" w:rsidP="00454748">
                            <w:pPr>
                              <w:pStyle w:val="NoSpacing"/>
                              <w:spacing w:line="276" w:lineRule="auto"/>
                              <w:rPr>
                                <w:rFonts w:ascii="Trebuchet MS" w:hAnsi="Trebuchet MS"/>
                                <w:sz w:val="28"/>
                                <w:szCs w:val="26"/>
                              </w:rPr>
                            </w:pPr>
                          </w:p>
                          <w:p w14:paraId="6BB4100E" w14:textId="77777777" w:rsidR="00904796" w:rsidRPr="00454748" w:rsidRDefault="00904796" w:rsidP="00454748">
                            <w:pPr>
                              <w:pStyle w:val="NoSpacing"/>
                              <w:spacing w:line="276" w:lineRule="auto"/>
                              <w:rPr>
                                <w:sz w:val="28"/>
                                <w:szCs w:val="26"/>
                              </w:rPr>
                            </w:pPr>
                            <w:r w:rsidRPr="00454748">
                              <w:rPr>
                                <w:sz w:val="28"/>
                                <w:szCs w:val="26"/>
                              </w:rPr>
                              <w:t xml:space="preserve">Many scholarship providers will expect your teen to include a list of any past and/or current jobs, internships, volunteer positions, extracurricular activities, awards, honors, and leadership positions. All of these details can be easily combined into a résumé and save time when filling out scholarship applications. </w:t>
                            </w:r>
                          </w:p>
                          <w:p w14:paraId="75D8C77E" w14:textId="77777777" w:rsidR="00904796" w:rsidRPr="00454748" w:rsidRDefault="00DE182D" w:rsidP="00DE182D">
                            <w:pPr>
                              <w:pStyle w:val="NoSpacing"/>
                              <w:rPr>
                                <w:sz w:val="28"/>
                                <w:szCs w:val="24"/>
                              </w:rPr>
                            </w:pPr>
                            <w:r w:rsidRPr="00454748">
                              <w:rPr>
                                <w:sz w:val="28"/>
                                <w:szCs w:val="24"/>
                              </w:rPr>
                              <w:br/>
                            </w:r>
                          </w:p>
                          <w:p w14:paraId="186A27E2" w14:textId="77777777" w:rsidR="00892FC1" w:rsidRDefault="00892FC1" w:rsidP="00892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6132C" id="Text Box 2" o:spid="_x0000_s1028" type="#_x0000_t202" style="position:absolute;margin-left:4pt;margin-top:19.1pt;width:419pt;height: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" filled="f" stroked="f">
                <v:textbox>
                  <w:txbxContent>
                    <w:p w:rsidR="00972CAE" w:rsidRPr="00892FC1" w:rsidRDefault="003D13DC" w:rsidP="00892FC1">
                      <w:pPr>
                        <w:pStyle w:val="NoSpacing"/>
                        <w:rPr>
                          <w:rFonts w:ascii="Myriad Pro" w:hAnsi="Myriad Pro"/>
                          <w:b/>
                          <w:sz w:val="32"/>
                          <w:szCs w:val="24"/>
                        </w:rPr>
                      </w:pPr>
                      <w:r>
                        <w:rPr>
                          <w:rFonts w:ascii="Myriad Pro" w:hAnsi="Myriad Pro"/>
                          <w:b/>
                          <w:sz w:val="32"/>
                          <w:szCs w:val="24"/>
                        </w:rPr>
                        <w:t xml:space="preserve">High School and Beyond Plan &amp; </w:t>
                      </w:r>
                      <w:r w:rsidR="00546BFC">
                        <w:rPr>
                          <w:rFonts w:ascii="Myriad Pro" w:hAnsi="Myriad Pro"/>
                          <w:b/>
                          <w:sz w:val="32"/>
                          <w:szCs w:val="24"/>
                        </w:rPr>
                        <w:t>Résumé</w:t>
                      </w:r>
                      <w:r w:rsidR="00892FC1" w:rsidRPr="00892FC1">
                        <w:rPr>
                          <w:rFonts w:ascii="Myriad Pro" w:hAnsi="Myriad Pro"/>
                          <w:b/>
                          <w:sz w:val="32"/>
                          <w:szCs w:val="24"/>
                        </w:rPr>
                        <w:t>s</w:t>
                      </w:r>
                    </w:p>
                    <w:p w:rsidR="00DE182D" w:rsidRPr="00454748" w:rsidRDefault="00DE182D" w:rsidP="00454748">
                      <w:pPr>
                        <w:pStyle w:val="NoSpacing"/>
                        <w:spacing w:line="276" w:lineRule="auto"/>
                        <w:rPr>
                          <w:rFonts w:ascii="Trebuchet MS" w:hAnsi="Trebuchet MS"/>
                          <w:sz w:val="28"/>
                          <w:szCs w:val="26"/>
                        </w:rPr>
                      </w:pPr>
                      <w:r w:rsidRPr="00454748">
                        <w:rPr>
                          <w:rFonts w:ascii="Trebuchet MS" w:hAnsi="Trebuchet MS"/>
                          <w:sz w:val="28"/>
                          <w:szCs w:val="26"/>
                        </w:rPr>
                        <w:t>Before your child graduates from high school</w:t>
                      </w:r>
                      <w:r w:rsidR="00A56FC5" w:rsidRPr="00454748">
                        <w:rPr>
                          <w:rFonts w:ascii="Trebuchet MS" w:hAnsi="Trebuchet MS"/>
                          <w:sz w:val="28"/>
                          <w:szCs w:val="26"/>
                        </w:rPr>
                        <w:t>,</w:t>
                      </w:r>
                      <w:r w:rsidRPr="00454748">
                        <w:rPr>
                          <w:rFonts w:ascii="Trebuchet MS" w:hAnsi="Trebuchet MS"/>
                          <w:sz w:val="28"/>
                          <w:szCs w:val="26"/>
                        </w:rPr>
                        <w:t xml:space="preserve"> he or she will need to complete a High School and Beyond Plan</w:t>
                      </w:r>
                      <w:r w:rsidR="00546BFC" w:rsidRPr="00454748">
                        <w:rPr>
                          <w:rFonts w:ascii="Trebuchet MS" w:hAnsi="Trebuchet MS"/>
                          <w:sz w:val="28"/>
                          <w:szCs w:val="26"/>
                        </w:rPr>
                        <w:t xml:space="preserve"> that</w:t>
                      </w:r>
                      <w:r w:rsidRPr="00454748">
                        <w:rPr>
                          <w:rFonts w:ascii="Trebuchet MS" w:hAnsi="Trebuchet MS"/>
                          <w:sz w:val="28"/>
                          <w:szCs w:val="26"/>
                        </w:rPr>
                        <w:t xml:space="preserve"> include</w:t>
                      </w:r>
                      <w:r w:rsidR="00A56FC5" w:rsidRPr="00454748">
                        <w:rPr>
                          <w:rFonts w:ascii="Trebuchet MS" w:hAnsi="Trebuchet MS"/>
                          <w:sz w:val="28"/>
                          <w:szCs w:val="26"/>
                        </w:rPr>
                        <w:t>s</w:t>
                      </w:r>
                      <w:r w:rsidRPr="00454748">
                        <w:rPr>
                          <w:rFonts w:ascii="Trebuchet MS" w:hAnsi="Trebuchet MS"/>
                          <w:sz w:val="28"/>
                          <w:szCs w:val="26"/>
                        </w:rPr>
                        <w:t xml:space="preserve"> detailed information on his or her interests, classes, and plans. For juniors, this plan can help them determine which courses they should take to meet their goals after high school.</w:t>
                      </w:r>
                    </w:p>
                    <w:p w:rsidR="00DE182D" w:rsidRPr="00454748" w:rsidRDefault="00DE182D" w:rsidP="00454748">
                      <w:pPr>
                        <w:pStyle w:val="NoSpacing"/>
                        <w:spacing w:line="276" w:lineRule="auto"/>
                        <w:rPr>
                          <w:rFonts w:ascii="Trebuchet MS" w:hAnsi="Trebuchet MS"/>
                          <w:sz w:val="28"/>
                          <w:szCs w:val="26"/>
                        </w:rPr>
                      </w:pPr>
                    </w:p>
                    <w:p w:rsidR="00892FC1"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 xml:space="preserve">Your </w:t>
                      </w:r>
                      <w:r w:rsidR="00DE182D" w:rsidRPr="00454748">
                        <w:rPr>
                          <w:rFonts w:ascii="Trebuchet MS" w:hAnsi="Trebuchet MS"/>
                          <w:sz w:val="28"/>
                          <w:szCs w:val="26"/>
                        </w:rPr>
                        <w:t xml:space="preserve">teen’s </w:t>
                      </w:r>
                      <w:r w:rsidRPr="00454748">
                        <w:rPr>
                          <w:rFonts w:ascii="Trebuchet MS" w:hAnsi="Trebuchet MS"/>
                          <w:sz w:val="28"/>
                          <w:szCs w:val="26"/>
                        </w:rPr>
                        <w:t xml:space="preserve">High School &amp; </w:t>
                      </w:r>
                      <w:proofErr w:type="gramStart"/>
                      <w:r w:rsidRPr="00454748">
                        <w:rPr>
                          <w:rFonts w:ascii="Trebuchet MS" w:hAnsi="Trebuchet MS"/>
                          <w:sz w:val="28"/>
                          <w:szCs w:val="26"/>
                        </w:rPr>
                        <w:t>Beyond</w:t>
                      </w:r>
                      <w:proofErr w:type="gramEnd"/>
                      <w:r w:rsidRPr="00454748">
                        <w:rPr>
                          <w:rFonts w:ascii="Trebuchet MS" w:hAnsi="Trebuchet MS"/>
                          <w:sz w:val="28"/>
                          <w:szCs w:val="26"/>
                        </w:rPr>
                        <w:t xml:space="preserve"> Plan </w:t>
                      </w:r>
                      <w:r w:rsidR="00DE182D" w:rsidRPr="00454748">
                        <w:rPr>
                          <w:rFonts w:ascii="Trebuchet MS" w:hAnsi="Trebuchet MS"/>
                          <w:sz w:val="28"/>
                          <w:szCs w:val="26"/>
                        </w:rPr>
                        <w:t>should</w:t>
                      </w:r>
                      <w:r w:rsidRPr="00454748">
                        <w:rPr>
                          <w:rFonts w:ascii="Trebuchet MS" w:hAnsi="Trebuchet MS"/>
                          <w:sz w:val="28"/>
                          <w:szCs w:val="26"/>
                        </w:rPr>
                        <w:t xml:space="preserve"> include a completed </w:t>
                      </w:r>
                      <w:r w:rsidR="00546BFC" w:rsidRPr="00454748">
                        <w:rPr>
                          <w:rFonts w:ascii="Trebuchet MS" w:hAnsi="Trebuchet MS"/>
                          <w:sz w:val="28"/>
                          <w:szCs w:val="26"/>
                        </w:rPr>
                        <w:t>résumé</w:t>
                      </w:r>
                      <w:r w:rsidRPr="00454748">
                        <w:rPr>
                          <w:rFonts w:ascii="Trebuchet MS" w:hAnsi="Trebuchet MS"/>
                          <w:sz w:val="28"/>
                          <w:szCs w:val="26"/>
                        </w:rPr>
                        <w:t xml:space="preserve">. A </w:t>
                      </w:r>
                      <w:r w:rsidR="00546BFC" w:rsidRPr="00454748">
                        <w:rPr>
                          <w:rFonts w:ascii="Trebuchet MS" w:hAnsi="Trebuchet MS"/>
                          <w:b/>
                          <w:sz w:val="28"/>
                          <w:szCs w:val="26"/>
                        </w:rPr>
                        <w:t>résumé</w:t>
                      </w:r>
                      <w:r w:rsidRPr="00454748">
                        <w:rPr>
                          <w:rFonts w:ascii="Trebuchet MS" w:hAnsi="Trebuchet MS"/>
                          <w:sz w:val="28"/>
                          <w:szCs w:val="26"/>
                        </w:rPr>
                        <w:t xml:space="preserve"> (or activity log) is a good way to introduce yourself. It’s just a piece of paper, but </w:t>
                      </w:r>
                      <w:r w:rsidR="00546BFC" w:rsidRPr="00454748">
                        <w:rPr>
                          <w:rFonts w:ascii="Trebuchet MS" w:hAnsi="Trebuchet MS"/>
                          <w:sz w:val="28"/>
                          <w:szCs w:val="26"/>
                        </w:rPr>
                        <w:t>it is</w:t>
                      </w:r>
                      <w:r w:rsidRPr="00454748">
                        <w:rPr>
                          <w:rFonts w:ascii="Trebuchet MS" w:hAnsi="Trebuchet MS"/>
                          <w:sz w:val="28"/>
                          <w:szCs w:val="26"/>
                        </w:rPr>
                        <w:t xml:space="preserve"> helpful when it comes to applying for a summer job, internships, scholarships and college applications. A </w:t>
                      </w:r>
                      <w:r w:rsidR="00546BFC" w:rsidRPr="00454748">
                        <w:rPr>
                          <w:rFonts w:ascii="Trebuchet MS" w:hAnsi="Trebuchet MS"/>
                          <w:sz w:val="28"/>
                          <w:szCs w:val="26"/>
                        </w:rPr>
                        <w:t>résumé</w:t>
                      </w:r>
                      <w:r w:rsidRPr="00454748">
                        <w:rPr>
                          <w:rFonts w:ascii="Trebuchet MS" w:hAnsi="Trebuchet MS"/>
                          <w:sz w:val="28"/>
                          <w:szCs w:val="26"/>
                        </w:rPr>
                        <w:t xml:space="preserve"> summarizes</w:t>
                      </w:r>
                      <w:r w:rsidR="00C97BF4" w:rsidRPr="00454748">
                        <w:rPr>
                          <w:rFonts w:ascii="Trebuchet MS" w:hAnsi="Trebuchet MS"/>
                          <w:sz w:val="28"/>
                          <w:szCs w:val="26"/>
                        </w:rPr>
                        <w:t xml:space="preserve"> your teen's experience and what he or she can do.</w:t>
                      </w:r>
                    </w:p>
                    <w:p w:rsidR="00C97BF4" w:rsidRPr="00454748" w:rsidRDefault="00C97BF4" w:rsidP="00454748">
                      <w:pPr>
                        <w:pStyle w:val="NoSpacing"/>
                        <w:spacing w:line="276" w:lineRule="auto"/>
                        <w:rPr>
                          <w:rFonts w:ascii="Trebuchet MS" w:hAnsi="Trebuchet MS"/>
                          <w:sz w:val="28"/>
                          <w:szCs w:val="26"/>
                        </w:rPr>
                      </w:pPr>
                    </w:p>
                    <w:p w:rsidR="006C5824"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With the majority of scholarship deadlines falling between October and April, now is a good time to</w:t>
                      </w:r>
                      <w:r w:rsidR="00904796" w:rsidRPr="00454748">
                        <w:rPr>
                          <w:rFonts w:ascii="Trebuchet MS" w:hAnsi="Trebuchet MS"/>
                          <w:sz w:val="28"/>
                          <w:szCs w:val="26"/>
                        </w:rPr>
                        <w:t xml:space="preserve"> search for scholarships and gather any</w:t>
                      </w:r>
                      <w:r w:rsidRPr="00454748">
                        <w:rPr>
                          <w:rFonts w:ascii="Trebuchet MS" w:hAnsi="Trebuchet MS"/>
                          <w:sz w:val="28"/>
                          <w:szCs w:val="26"/>
                        </w:rPr>
                        <w:t xml:space="preserve"> necessary documents </w:t>
                      </w:r>
                      <w:r w:rsidR="00904796" w:rsidRPr="00454748">
                        <w:rPr>
                          <w:rFonts w:ascii="Trebuchet MS" w:hAnsi="Trebuchet MS"/>
                          <w:sz w:val="28"/>
                          <w:szCs w:val="26"/>
                        </w:rPr>
                        <w:t xml:space="preserve">that will help </w:t>
                      </w:r>
                      <w:r w:rsidR="00DE182D" w:rsidRPr="00454748">
                        <w:rPr>
                          <w:rFonts w:ascii="Trebuchet MS" w:hAnsi="Trebuchet MS"/>
                          <w:sz w:val="28"/>
                          <w:szCs w:val="26"/>
                        </w:rPr>
                        <w:t>with the application process</w:t>
                      </w:r>
                      <w:r w:rsidRPr="00454748">
                        <w:rPr>
                          <w:rFonts w:ascii="Trebuchet MS" w:hAnsi="Trebuchet MS"/>
                          <w:sz w:val="28"/>
                          <w:szCs w:val="26"/>
                        </w:rPr>
                        <w:t xml:space="preserve">. </w:t>
                      </w:r>
                    </w:p>
                    <w:p w:rsidR="006C5824" w:rsidRPr="00454748" w:rsidRDefault="006C5824" w:rsidP="00454748">
                      <w:pPr>
                        <w:pStyle w:val="NoSpacing"/>
                        <w:spacing w:line="276" w:lineRule="auto"/>
                        <w:rPr>
                          <w:rFonts w:ascii="Trebuchet MS" w:hAnsi="Trebuchet MS"/>
                          <w:sz w:val="28"/>
                          <w:szCs w:val="26"/>
                        </w:rPr>
                      </w:pPr>
                    </w:p>
                    <w:p w:rsidR="00904796" w:rsidRPr="00454748" w:rsidRDefault="00904796" w:rsidP="00454748">
                      <w:pPr>
                        <w:pStyle w:val="NoSpacing"/>
                        <w:spacing w:line="276" w:lineRule="auto"/>
                        <w:rPr>
                          <w:sz w:val="28"/>
                          <w:szCs w:val="26"/>
                        </w:rPr>
                      </w:pPr>
                      <w:r w:rsidRPr="00454748">
                        <w:rPr>
                          <w:sz w:val="28"/>
                          <w:szCs w:val="26"/>
                        </w:rPr>
                        <w:t xml:space="preserve">Many scholarship providers will expect </w:t>
                      </w:r>
                      <w:proofErr w:type="gramStart"/>
                      <w:r w:rsidRPr="00454748">
                        <w:rPr>
                          <w:sz w:val="28"/>
                          <w:szCs w:val="26"/>
                        </w:rPr>
                        <w:t>your</w:t>
                      </w:r>
                      <w:proofErr w:type="gramEnd"/>
                      <w:r w:rsidRPr="00454748">
                        <w:rPr>
                          <w:sz w:val="28"/>
                          <w:szCs w:val="26"/>
                        </w:rPr>
                        <w:t xml:space="preserve"> teen to include a list of any past and/or current jobs, internships, volunteer positions, extracurricular activities, awards, honors, and leadership positions. All of these details can be easily combined into a résumé and save time when filling out scholarship applications. </w:t>
                      </w:r>
                    </w:p>
                    <w:p w:rsidR="00904796" w:rsidRPr="00454748" w:rsidRDefault="00DE182D" w:rsidP="00DE182D">
                      <w:pPr>
                        <w:pStyle w:val="NoSpacing"/>
                        <w:rPr>
                          <w:sz w:val="28"/>
                          <w:szCs w:val="24"/>
                        </w:rPr>
                      </w:pPr>
                      <w:r w:rsidRPr="00454748">
                        <w:rPr>
                          <w:sz w:val="28"/>
                          <w:szCs w:val="24"/>
                        </w:rPr>
                        <w:br/>
                      </w:r>
                    </w:p>
                    <w:p w:rsidR="00892FC1" w:rsidRDefault="00892FC1" w:rsidP="00892FC1"/>
                  </w:txbxContent>
                </v:textbox>
              </v:shape>
            </w:pict>
          </mc:Fallback>
        </mc:AlternateContent>
      </w:r>
      <w:r w:rsidR="00A81976">
        <w:rPr>
          <w:noProof/>
        </w:rPr>
        <mc:AlternateContent>
          <mc:Choice Requires="wps">
            <w:drawing>
              <wp:anchor distT="0" distB="0" distL="114300" distR="114300" simplePos="0" relativeHeight="251700224" behindDoc="0" locked="0" layoutInCell="1" allowOverlap="1" wp14:anchorId="7813FAD8" wp14:editId="318B16E6">
                <wp:simplePos x="0" y="0"/>
                <wp:positionH relativeFrom="margin">
                  <wp:align>right</wp:align>
                </wp:positionH>
                <wp:positionV relativeFrom="paragraph">
                  <wp:posOffset>6276389</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B2E79" w14:textId="77777777" w:rsidR="00CA36F6" w:rsidRPr="00A81976" w:rsidRDefault="00CA36F6" w:rsidP="00CA36F6">
                            <w:pPr>
                              <w:spacing w:after="0"/>
                              <w:rPr>
                                <w:rFonts w:ascii="Myriad Pro" w:hAnsi="Myriad Pro"/>
                                <w:b/>
                                <w:sz w:val="32"/>
                              </w:rPr>
                            </w:pPr>
                            <w:r w:rsidRPr="00A8197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0779" id="Text Box 8" o:spid="_x0000_s1029" type="#_x0000_t202" style="position:absolute;margin-left:524.8pt;margin-top:494.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" fillcolor="#c59dc3 [1945]" stroked="f" strokeweight=".5pt">
                <v:textbox>
                  <w:txbxContent>
                    <w:p w:rsidR="00CA36F6" w:rsidRPr="00A81976" w:rsidRDefault="00CA36F6" w:rsidP="00CA36F6">
                      <w:pPr>
                        <w:spacing w:after="0"/>
                        <w:rPr>
                          <w:rFonts w:ascii="Myriad Pro" w:hAnsi="Myriad Pro"/>
                          <w:b/>
                          <w:sz w:val="32"/>
                        </w:rPr>
                      </w:pPr>
                      <w:r w:rsidRPr="00A81976">
                        <w:rPr>
                          <w:rFonts w:ascii="Myriad Pro" w:hAnsi="Myriad Pro"/>
                          <w:b/>
                          <w:sz w:val="32"/>
                        </w:rPr>
                        <w:t>Did You Know?</w:t>
                      </w:r>
                    </w:p>
                  </w:txbxContent>
                </v:textbox>
                <w10:wrap anchorx="margin"/>
              </v:shape>
            </w:pict>
          </mc:Fallback>
        </mc:AlternateContent>
      </w:r>
      <w:r w:rsidR="00546BFC" w:rsidRPr="00A23FB7">
        <w:rPr>
          <w:noProof/>
        </w:rPr>
        <mc:AlternateContent>
          <mc:Choice Requires="wps">
            <w:drawing>
              <wp:anchor distT="0" distB="0" distL="114300" distR="114300" simplePos="0" relativeHeight="251666432" behindDoc="0" locked="0" layoutInCell="1" allowOverlap="1" wp14:anchorId="3FFA34B8" wp14:editId="7CC55566">
                <wp:simplePos x="0" y="0"/>
                <wp:positionH relativeFrom="column">
                  <wp:posOffset>50165</wp:posOffset>
                </wp:positionH>
                <wp:positionV relativeFrom="paragraph">
                  <wp:posOffset>6648525</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EB7EA" w14:textId="77777777" w:rsidR="00212BB2" w:rsidRPr="00212BB2" w:rsidRDefault="00212BB2" w:rsidP="00454748">
                            <w:pPr>
                              <w:pStyle w:val="NoSpacing"/>
                              <w:spacing w:line="276" w:lineRule="auto"/>
                              <w:rPr>
                                <w:sz w:val="28"/>
                                <w:szCs w:val="28"/>
                              </w:rPr>
                            </w:pPr>
                            <w:r w:rsidRPr="00212BB2">
                              <w:rPr>
                                <w:sz w:val="28"/>
                                <w:szCs w:val="28"/>
                              </w:rPr>
                              <w:t xml:space="preserve">Having a </w:t>
                            </w:r>
                            <w:r w:rsidR="00546BFC">
                              <w:rPr>
                                <w:sz w:val="28"/>
                                <w:szCs w:val="28"/>
                              </w:rPr>
                              <w:t>baby</w:t>
                            </w:r>
                            <w:r w:rsidRPr="00212BB2">
                              <w:rPr>
                                <w:sz w:val="28"/>
                                <w:szCs w:val="28"/>
                              </w:rPr>
                              <w:t xml:space="preserve"> during high school can make pursuing higher ed</w:t>
                            </w:r>
                            <w:r w:rsidR="008A2468">
                              <w:rPr>
                                <w:sz w:val="28"/>
                                <w:szCs w:val="28"/>
                              </w:rPr>
                              <w:t>ucation</w:t>
                            </w:r>
                            <w:r w:rsidRPr="00212BB2">
                              <w:rPr>
                                <w:sz w:val="28"/>
                                <w:szCs w:val="28"/>
                              </w:rPr>
                              <w:t xml:space="preserve"> very difficult, but the barriers don't have to be insurmountable.</w:t>
                            </w:r>
                            <w:r w:rsidR="00C97BF4">
                              <w:rPr>
                                <w:sz w:val="28"/>
                                <w:szCs w:val="28"/>
                              </w:rPr>
                              <w:t xml:space="preserve"> Be</w:t>
                            </w:r>
                            <w:r w:rsidRPr="00212BB2">
                              <w:rPr>
                                <w:sz w:val="28"/>
                                <w:szCs w:val="28"/>
                              </w:rPr>
                              <w:t xml:space="preserve"> sure to explore options including family housing, on-campus </w:t>
                            </w:r>
                            <w:r w:rsidR="008A2468" w:rsidRPr="00212BB2">
                              <w:rPr>
                                <w:sz w:val="28"/>
                                <w:szCs w:val="28"/>
                              </w:rPr>
                              <w:t>childcare</w:t>
                            </w:r>
                            <w:r w:rsidRPr="00212BB2">
                              <w:rPr>
                                <w:sz w:val="28"/>
                                <w:szCs w:val="28"/>
                              </w:rPr>
                              <w:t>, and o</w:t>
                            </w:r>
                            <w:r w:rsidRPr="00212BB2">
                              <w:rPr>
                                <w:rStyle w:val="Strong"/>
                                <w:rFonts w:ascii="Trebuchet MS" w:hAnsi="Trebuchet MS"/>
                                <w:b w:val="0"/>
                                <w:sz w:val="28"/>
                                <w:szCs w:val="28"/>
                              </w:rPr>
                              <w:t>nline and blended degree programs.</w:t>
                            </w:r>
                            <w:r w:rsidRPr="00212BB2">
                              <w:rPr>
                                <w:b/>
                                <w:sz w:val="28"/>
                                <w:szCs w:val="28"/>
                              </w:rPr>
                              <w:t xml:space="preserve"> </w:t>
                            </w:r>
                          </w:p>
                          <w:p w14:paraId="4812422E"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C16A" id="Text Box 13" o:spid="_x0000_s1030" type="#_x0000_t202" style="position:absolute;margin-left:3.95pt;margin-top:523.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" filled="f" stroked="f" strokeweight=".5pt">
                <v:textbox>
                  <w:txbxContent>
                    <w:p w:rsidR="00212BB2" w:rsidRPr="00212BB2" w:rsidRDefault="00212BB2" w:rsidP="00454748">
                      <w:pPr>
                        <w:pStyle w:val="NoSpacing"/>
                        <w:spacing w:line="276" w:lineRule="auto"/>
                        <w:rPr>
                          <w:sz w:val="28"/>
                          <w:szCs w:val="28"/>
                        </w:rPr>
                      </w:pPr>
                      <w:r w:rsidRPr="00212BB2">
                        <w:rPr>
                          <w:sz w:val="28"/>
                          <w:szCs w:val="28"/>
                        </w:rPr>
                        <w:t xml:space="preserve">Having a </w:t>
                      </w:r>
                      <w:r w:rsidR="00546BFC">
                        <w:rPr>
                          <w:sz w:val="28"/>
                          <w:szCs w:val="28"/>
                        </w:rPr>
                        <w:t>baby</w:t>
                      </w:r>
                      <w:r w:rsidRPr="00212BB2">
                        <w:rPr>
                          <w:sz w:val="28"/>
                          <w:szCs w:val="28"/>
                        </w:rPr>
                        <w:t xml:space="preserve"> during high school can make pursuing higher ed</w:t>
                      </w:r>
                      <w:r w:rsidR="008A2468">
                        <w:rPr>
                          <w:sz w:val="28"/>
                          <w:szCs w:val="28"/>
                        </w:rPr>
                        <w:t>ucation</w:t>
                      </w:r>
                      <w:r w:rsidRPr="00212BB2">
                        <w:rPr>
                          <w:sz w:val="28"/>
                          <w:szCs w:val="28"/>
                        </w:rPr>
                        <w:t xml:space="preserve"> very difficult, but the barriers don't have to be insurmountable.</w:t>
                      </w:r>
                      <w:r w:rsidR="00C97BF4">
                        <w:rPr>
                          <w:sz w:val="28"/>
                          <w:szCs w:val="28"/>
                        </w:rPr>
                        <w:t xml:space="preserve"> Be</w:t>
                      </w:r>
                      <w:r w:rsidRPr="00212BB2">
                        <w:rPr>
                          <w:sz w:val="28"/>
                          <w:szCs w:val="28"/>
                        </w:rPr>
                        <w:t xml:space="preserve"> sure to explore options including family housing, on-campus </w:t>
                      </w:r>
                      <w:r w:rsidR="008A2468" w:rsidRPr="00212BB2">
                        <w:rPr>
                          <w:sz w:val="28"/>
                          <w:szCs w:val="28"/>
                        </w:rPr>
                        <w:t>childcare</w:t>
                      </w:r>
                      <w:r w:rsidRPr="00212BB2">
                        <w:rPr>
                          <w:sz w:val="28"/>
                          <w:szCs w:val="28"/>
                        </w:rPr>
                        <w:t>, and o</w:t>
                      </w:r>
                      <w:r w:rsidRPr="00212BB2">
                        <w:rPr>
                          <w:rStyle w:val="Strong"/>
                          <w:rFonts w:ascii="Trebuchet MS" w:hAnsi="Trebuchet MS"/>
                          <w:b w:val="0"/>
                          <w:sz w:val="28"/>
                          <w:szCs w:val="28"/>
                        </w:rPr>
                        <w:t>nline and blended degree programs.</w:t>
                      </w:r>
                      <w:r w:rsidRPr="00212BB2">
                        <w:rPr>
                          <w:b/>
                          <w:sz w:val="28"/>
                          <w:szCs w:val="28"/>
                        </w:rPr>
                        <w:t xml:space="preserve"> </w:t>
                      </w:r>
                    </w:p>
                    <w:p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96A3319" wp14:editId="3A372877">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71D54C"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11823A9" wp14:editId="461D00B5">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AE63017"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BCF9D53" w14:textId="77777777" w:rsidR="00874387" w:rsidRPr="00874387" w:rsidRDefault="00874387" w:rsidP="00874387">
                            <w:pPr>
                              <w:pStyle w:val="NoSpacing"/>
                              <w:rPr>
                                <w:sz w:val="28"/>
                              </w:rPr>
                            </w:pPr>
                          </w:p>
                          <w:p w14:paraId="26D3511F"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13DBCF2E" w14:textId="77777777" w:rsidR="00F35BE3" w:rsidRDefault="00F35BE3" w:rsidP="00874387">
                            <w:pPr>
                              <w:pStyle w:val="NoSpacing"/>
                            </w:pPr>
                          </w:p>
                          <w:p w14:paraId="72A7E509" w14:textId="77777777" w:rsidR="00F35BE3" w:rsidRDefault="00F35BE3" w:rsidP="00874387">
                            <w:pPr>
                              <w:pStyle w:val="NoSpacing"/>
                            </w:pPr>
                          </w:p>
                          <w:p w14:paraId="2E0A757E"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5A9EBC8E"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61B0F266" wp14:editId="5C501A4E">
                <wp:simplePos x="0" y="0"/>
                <wp:positionH relativeFrom="column">
                  <wp:posOffset>2291576</wp:posOffset>
                </wp:positionH>
                <wp:positionV relativeFrom="paragraph">
                  <wp:posOffset>72483</wp:posOffset>
                </wp:positionV>
                <wp:extent cx="4890135" cy="3021980"/>
                <wp:effectExtent l="0" t="0" r="24765"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021980"/>
                        </a:xfrm>
                        <a:prstGeom prst="rect">
                          <a:avLst/>
                        </a:prstGeom>
                        <a:noFill/>
                        <a:ln w="9525">
                          <a:solidFill>
                            <a:sysClr val="window" lastClr="FFFFFF">
                              <a:lumMod val="85000"/>
                            </a:sysClr>
                          </a:solidFill>
                          <a:miter lim="800000"/>
                          <a:headEnd/>
                          <a:tailEnd/>
                        </a:ln>
                      </wps:spPr>
                      <wps:txbx>
                        <w:txbxContent>
                          <w:p w14:paraId="549CA95D"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191A2915"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1BA6CB5F"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68D4AC96"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715E" id="_x0000_s1033" type="#_x0000_t202" style="position:absolute;margin-left:180.45pt;margin-top:5.7pt;width:385.05pt;height:23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2+PQIAAFUEAAAOAAAAZHJzL2Uyb0RvYy54bWysVNuO2yAQfa/Uf0C8N3ayyW5ixVlts01V&#10;aXuRdvsBE4xjVGBcILHTr98BJ2n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080E07B8" wp14:editId="1D4AC81B">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87E0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807480E" w14:textId="77777777" w:rsidR="001B2141" w:rsidRPr="00F45C84" w:rsidRDefault="001B2141" w:rsidP="001B2141">
                            <w:pPr>
                              <w:widowControl w:val="0"/>
                              <w:spacing w:line="240" w:lineRule="auto"/>
                              <w:rPr>
                                <w:rFonts w:ascii="Myriad Pro" w:hAnsi="Myriad Pro" w:cs="Arial"/>
                                <w:sz w:val="18"/>
                                <w:szCs w:val="15"/>
                              </w:rPr>
                            </w:pPr>
                          </w:p>
                          <w:p w14:paraId="0A640A72"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ABBE4"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16B474EC" w14:textId="77777777" w:rsidR="00671A4B" w:rsidRPr="001B2141" w:rsidRDefault="00136394" w:rsidP="001B2141">
      <w:r>
        <w:rPr>
          <w:noProof/>
        </w:rPr>
        <mc:AlternateContent>
          <mc:Choice Requires="wps">
            <w:drawing>
              <wp:anchor distT="0" distB="0" distL="114300" distR="114300" simplePos="0" relativeHeight="251663360" behindDoc="0" locked="0" layoutInCell="1" allowOverlap="1" wp14:anchorId="58EB785E" wp14:editId="5C758FB4">
                <wp:simplePos x="0" y="0"/>
                <wp:positionH relativeFrom="column">
                  <wp:posOffset>24765</wp:posOffset>
                </wp:positionH>
                <wp:positionV relativeFrom="paragraph">
                  <wp:posOffset>126365</wp:posOffset>
                </wp:positionV>
                <wp:extent cx="2169603" cy="7937607"/>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169603" cy="7937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EAA02" w14:textId="77777777" w:rsidR="00C7202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MYTH:</w:t>
                            </w:r>
                            <w:r w:rsidRPr="005945E5">
                              <w:rPr>
                                <w:sz w:val="21"/>
                                <w:szCs w:val="21"/>
                              </w:rPr>
                              <w:t xml:space="preserve"> </w:t>
                            </w:r>
                            <w:r w:rsidR="00C97BF4" w:rsidRPr="005945E5">
                              <w:rPr>
                                <w:sz w:val="21"/>
                                <w:szCs w:val="21"/>
                              </w:rPr>
                              <w:t xml:space="preserve">If students </w:t>
                            </w:r>
                            <w:r w:rsidR="008A2468" w:rsidRPr="005945E5">
                              <w:rPr>
                                <w:sz w:val="21"/>
                                <w:szCs w:val="21"/>
                              </w:rPr>
                              <w:t>plan to go to community college,</w:t>
                            </w:r>
                            <w:r w:rsidR="00C97BF4" w:rsidRPr="005945E5">
                              <w:rPr>
                                <w:sz w:val="21"/>
                                <w:szCs w:val="21"/>
                              </w:rPr>
                              <w:t xml:space="preserve"> they</w:t>
                            </w:r>
                            <w:r w:rsidR="008A2468" w:rsidRPr="005945E5">
                              <w:rPr>
                                <w:sz w:val="21"/>
                                <w:szCs w:val="21"/>
                              </w:rPr>
                              <w:t xml:space="preserve"> can enroll anytime.</w:t>
                            </w:r>
                          </w:p>
                          <w:p w14:paraId="36ECFD9F" w14:textId="77777777" w:rsidR="000E0CED" w:rsidRPr="005945E5" w:rsidRDefault="000E0CED" w:rsidP="00B507AC">
                            <w:pPr>
                              <w:pStyle w:val="NoSpacing"/>
                              <w:rPr>
                                <w:sz w:val="21"/>
                                <w:szCs w:val="21"/>
                              </w:rPr>
                            </w:pPr>
                          </w:p>
                          <w:p w14:paraId="3CCA9002" w14:textId="77777777" w:rsidR="00B507A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REALITY:</w:t>
                            </w:r>
                            <w:r w:rsidRPr="005945E5">
                              <w:rPr>
                                <w:sz w:val="21"/>
                                <w:szCs w:val="21"/>
                              </w:rPr>
                              <w:t xml:space="preserve"> </w:t>
                            </w:r>
                            <w:r w:rsidR="00B507AC" w:rsidRPr="005945E5">
                              <w:rPr>
                                <w:sz w:val="21"/>
                                <w:szCs w:val="21"/>
                              </w:rPr>
                              <w:t xml:space="preserve"> Community and Technical Colleges’ open door admissions policy means you won’t have to compete with others to be accepted. The</w:t>
                            </w:r>
                            <w:r w:rsidR="004A1A8B" w:rsidRPr="005945E5">
                              <w:rPr>
                                <w:sz w:val="21"/>
                                <w:szCs w:val="21"/>
                              </w:rPr>
                              <w:t>se</w:t>
                            </w:r>
                            <w:r w:rsidR="00B507AC" w:rsidRPr="005945E5">
                              <w:rPr>
                                <w:sz w:val="21"/>
                                <w:szCs w:val="21"/>
                              </w:rPr>
                              <w:t xml:space="preserve"> colleges do not require SAT or ACT scores or essays, but they do require a </w:t>
                            </w:r>
                            <w:r w:rsidR="00B507AC" w:rsidRPr="00454748">
                              <w:rPr>
                                <w:sz w:val="21"/>
                                <w:szCs w:val="21"/>
                              </w:rPr>
                              <w:t>placement test</w:t>
                            </w:r>
                            <w:r w:rsidR="00B507AC" w:rsidRPr="005945E5">
                              <w:rPr>
                                <w:sz w:val="21"/>
                                <w:szCs w:val="21"/>
                              </w:rPr>
                              <w:t>.</w:t>
                            </w:r>
                          </w:p>
                          <w:p w14:paraId="42036EFF" w14:textId="77777777" w:rsidR="00B507AC" w:rsidRPr="005945E5" w:rsidRDefault="00B507AC" w:rsidP="00136394">
                            <w:pPr>
                              <w:pStyle w:val="NoSpacing"/>
                              <w:rPr>
                                <w:sz w:val="21"/>
                                <w:szCs w:val="21"/>
                              </w:rPr>
                            </w:pPr>
                            <w:r w:rsidRPr="005945E5">
                              <w:rPr>
                                <w:sz w:val="21"/>
                                <w:szCs w:val="21"/>
                              </w:rPr>
                              <w:t xml:space="preserve">Each college has a slightly different </w:t>
                            </w:r>
                            <w:r w:rsidRPr="00454748">
                              <w:rPr>
                                <w:sz w:val="21"/>
                                <w:szCs w:val="21"/>
                              </w:rPr>
                              <w:t>admissions process</w:t>
                            </w:r>
                            <w:r w:rsidRPr="005945E5">
                              <w:rPr>
                                <w:sz w:val="21"/>
                                <w:szCs w:val="21"/>
                              </w:rPr>
                              <w:t>. Some want everyone to fill out an application; others do not.</w:t>
                            </w:r>
                            <w:r w:rsidR="00136394" w:rsidRPr="005945E5">
                              <w:rPr>
                                <w:sz w:val="21"/>
                                <w:szCs w:val="21"/>
                              </w:rPr>
                              <w:t xml:space="preserve"> 1</w:t>
                            </w:r>
                            <w:r w:rsidR="00153E9C">
                              <w:rPr>
                                <w:sz w:val="21"/>
                                <w:szCs w:val="21"/>
                              </w:rPr>
                              <w:t>0</w:t>
                            </w:r>
                            <w:r w:rsidR="00136394" w:rsidRPr="005945E5">
                              <w:rPr>
                                <w:sz w:val="21"/>
                                <w:szCs w:val="21"/>
                              </w:rPr>
                              <w:t xml:space="preserve">th grade Smarter Balanced test scores </w:t>
                            </w:r>
                            <w:r w:rsidR="005945E5" w:rsidRPr="005945E5">
                              <w:rPr>
                                <w:sz w:val="21"/>
                                <w:szCs w:val="21"/>
                              </w:rPr>
                              <w:t xml:space="preserve">can </w:t>
                            </w:r>
                            <w:r w:rsidR="00136394" w:rsidRPr="005945E5">
                              <w:rPr>
                                <w:sz w:val="21"/>
                                <w:szCs w:val="21"/>
                              </w:rPr>
                              <w:t>help you</w:t>
                            </w:r>
                            <w:r w:rsidR="005945E5" w:rsidRPr="005945E5">
                              <w:rPr>
                                <w:sz w:val="21"/>
                                <w:szCs w:val="21"/>
                              </w:rPr>
                              <w:t>r child</w:t>
                            </w:r>
                            <w:r w:rsidR="00136394" w:rsidRPr="005945E5">
                              <w:rPr>
                                <w:sz w:val="21"/>
                                <w:szCs w:val="21"/>
                              </w:rPr>
                              <w:t xml:space="preserve"> decide which courses to take to be ready for college, and they tell colleges whether or not you’re ready for college-level courses. </w:t>
                            </w:r>
                            <w:r w:rsidR="005945E5" w:rsidRPr="005945E5">
                              <w:rPr>
                                <w:sz w:val="21"/>
                                <w:szCs w:val="21"/>
                              </w:rPr>
                              <w:t xml:space="preserve">A score of </w:t>
                            </w:r>
                            <w:r w:rsidR="00136394" w:rsidRPr="005945E5">
                              <w:rPr>
                                <w:sz w:val="21"/>
                                <w:szCs w:val="21"/>
                              </w:rPr>
                              <w:t xml:space="preserve">3 or 4, </w:t>
                            </w:r>
                            <w:r w:rsidR="005945E5" w:rsidRPr="005945E5">
                              <w:rPr>
                                <w:sz w:val="21"/>
                                <w:szCs w:val="21"/>
                              </w:rPr>
                              <w:t xml:space="preserve">means your child is </w:t>
                            </w:r>
                            <w:r w:rsidR="00136394" w:rsidRPr="005945E5">
                              <w:rPr>
                                <w:sz w:val="21"/>
                                <w:szCs w:val="21"/>
                              </w:rPr>
                              <w:t xml:space="preserve">ready for college-level math and </w:t>
                            </w:r>
                            <w:r w:rsidR="005945E5" w:rsidRPr="005945E5">
                              <w:rPr>
                                <w:sz w:val="21"/>
                                <w:szCs w:val="21"/>
                              </w:rPr>
                              <w:t>English</w:t>
                            </w:r>
                            <w:r w:rsidR="00136394" w:rsidRPr="005945E5">
                              <w:rPr>
                                <w:sz w:val="21"/>
                                <w:szCs w:val="21"/>
                              </w:rPr>
                              <w:t xml:space="preserve">. </w:t>
                            </w:r>
                            <w:r w:rsidR="005945E5" w:rsidRPr="005945E5">
                              <w:rPr>
                                <w:sz w:val="21"/>
                                <w:szCs w:val="21"/>
                              </w:rPr>
                              <w:t xml:space="preserve">Ask your child’s counselor about Bridge to College courses if you child scores a 1 or 2. </w:t>
                            </w:r>
                          </w:p>
                          <w:p w14:paraId="18C6176A" w14:textId="77777777" w:rsidR="004A1A8B" w:rsidRPr="005945E5" w:rsidRDefault="004A1A8B" w:rsidP="00B507AC">
                            <w:pPr>
                              <w:pStyle w:val="NoSpacing"/>
                              <w:rPr>
                                <w:sz w:val="21"/>
                                <w:szCs w:val="21"/>
                              </w:rPr>
                            </w:pPr>
                          </w:p>
                          <w:p w14:paraId="027CEAC5" w14:textId="77777777" w:rsidR="00B507AC" w:rsidRPr="005945E5" w:rsidRDefault="004A1A8B" w:rsidP="00B507AC">
                            <w:pPr>
                              <w:pStyle w:val="NoSpacing"/>
                              <w:rPr>
                                <w:sz w:val="21"/>
                                <w:szCs w:val="21"/>
                              </w:rPr>
                            </w:pPr>
                            <w:r w:rsidRPr="005945E5">
                              <w:rPr>
                                <w:sz w:val="21"/>
                                <w:szCs w:val="21"/>
                              </w:rPr>
                              <w:t xml:space="preserve">These </w:t>
                            </w:r>
                            <w:r w:rsidR="00B507AC" w:rsidRPr="005945E5">
                              <w:rPr>
                                <w:sz w:val="21"/>
                                <w:szCs w:val="21"/>
                              </w:rPr>
                              <w:t xml:space="preserve">colleges are on a quarter calendar. Be sure to look at the </w:t>
                            </w:r>
                            <w:r w:rsidR="00B507AC" w:rsidRPr="00454748">
                              <w:rPr>
                                <w:sz w:val="21"/>
                                <w:szCs w:val="21"/>
                              </w:rPr>
                              <w:t>instructional calendar</w:t>
                            </w:r>
                            <w:r w:rsidR="00B507AC" w:rsidRPr="005945E5">
                              <w:rPr>
                                <w:rStyle w:val="filesize"/>
                                <w:color w:val="0000FF"/>
                                <w:sz w:val="21"/>
                                <w:szCs w:val="21"/>
                                <w:u w:val="single"/>
                              </w:rPr>
                              <w:t xml:space="preserve"> </w:t>
                            </w:r>
                            <w:r w:rsidR="00B507AC" w:rsidRPr="005945E5">
                              <w:rPr>
                                <w:sz w:val="21"/>
                                <w:szCs w:val="21"/>
                              </w:rPr>
                              <w:t xml:space="preserve"> for the quarter start and end dates at the college of your choice.</w:t>
                            </w:r>
                          </w:p>
                          <w:p w14:paraId="0D472FF5" w14:textId="77777777" w:rsidR="004A1A8B" w:rsidRPr="005945E5" w:rsidRDefault="004A1A8B" w:rsidP="00B507AC">
                            <w:pPr>
                              <w:pStyle w:val="NoSpacing"/>
                              <w:rPr>
                                <w:sz w:val="21"/>
                                <w:szCs w:val="21"/>
                              </w:rPr>
                            </w:pPr>
                          </w:p>
                          <w:p w14:paraId="7F0779CF" w14:textId="77777777" w:rsidR="00B507AC" w:rsidRPr="005945E5" w:rsidRDefault="00B507AC" w:rsidP="00B507AC">
                            <w:pPr>
                              <w:pStyle w:val="NoSpacing"/>
                              <w:rPr>
                                <w:sz w:val="21"/>
                                <w:szCs w:val="21"/>
                              </w:rPr>
                            </w:pPr>
                            <w:r w:rsidRPr="005945E5">
                              <w:rPr>
                                <w:sz w:val="21"/>
                                <w:szCs w:val="21"/>
                              </w:rPr>
                              <w:t>Being accepted does not always mean you are accepted into the specific program or classes of your choice. Certain programs have different admissions requirements, additional steps or forms: Running Start, International Students, high school programs, and healthcare programs such as nursing, corrections/law enforcement, to name just a few.</w:t>
                            </w:r>
                          </w:p>
                          <w:p w14:paraId="5CD8E6AF" w14:textId="77777777" w:rsidR="004A1A8B" w:rsidRDefault="004A1A8B" w:rsidP="00B507AC">
                            <w:pPr>
                              <w:pStyle w:val="NoSpacing"/>
                              <w:rPr>
                                <w:sz w:val="24"/>
                                <w:szCs w:val="26"/>
                              </w:rPr>
                            </w:pPr>
                          </w:p>
                          <w:p w14:paraId="0816B93F" w14:textId="77777777" w:rsidR="004A1A8B" w:rsidRPr="004A1A8B" w:rsidRDefault="004A1A8B" w:rsidP="004A1A8B">
                            <w:pPr>
                              <w:pStyle w:val="NoSpacing"/>
                              <w:jc w:val="right"/>
                              <w:rPr>
                                <w:sz w:val="20"/>
                                <w:szCs w:val="26"/>
                              </w:rPr>
                            </w:pPr>
                          </w:p>
                          <w:p w14:paraId="6ACD480D" w14:textId="77777777" w:rsidR="00B507AC" w:rsidRPr="004A1A8B" w:rsidRDefault="00B507AC" w:rsidP="00B507AC">
                            <w:pPr>
                              <w:pStyle w:val="NoSpacing"/>
                              <w:rPr>
                                <w:rFonts w:ascii="Times New Roman" w:eastAsia="Times New Roman" w:hAnsi="Times New Roman" w:cs="Times New Roman"/>
                                <w:sz w:val="20"/>
                                <w:szCs w:val="26"/>
                              </w:rPr>
                            </w:pPr>
                          </w:p>
                          <w:p w14:paraId="60521454" w14:textId="77777777" w:rsidR="008A2468" w:rsidRPr="00B507AC" w:rsidRDefault="008A2468" w:rsidP="00B507AC">
                            <w:pPr>
                              <w:pStyle w:val="NoSpacing"/>
                              <w:rPr>
                                <w:sz w:val="24"/>
                                <w:szCs w:val="26"/>
                              </w:rPr>
                            </w:pPr>
                          </w:p>
                          <w:p w14:paraId="47E2D33A" w14:textId="77777777" w:rsidR="000E0CED" w:rsidRPr="00B507AC" w:rsidRDefault="000E0CED" w:rsidP="00B507AC">
                            <w:pPr>
                              <w:pStyle w:val="NoSpacing"/>
                              <w:rPr>
                                <w:b/>
                                <w:color w:val="808080" w:themeColor="background1" w:themeShade="80"/>
                                <w:sz w:val="24"/>
                                <w:szCs w:val="26"/>
                              </w:rPr>
                            </w:pPr>
                          </w:p>
                          <w:p w14:paraId="63CE2372" w14:textId="77777777" w:rsidR="001B2141" w:rsidRPr="00B507AC" w:rsidRDefault="001B2141" w:rsidP="00B507AC">
                            <w:pPr>
                              <w:pStyle w:val="NoSpacing"/>
                              <w:rPr>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D91F" id="Text Box 9" o:spid="_x0000_s1035" type="#_x0000_t202" style="position:absolute;margin-left:1.95pt;margin-top:9.95pt;width:170.8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" filled="f" stroked="f" strokeweight=".5pt">
                <v:textbox>
                  <w:txbxContent>
                    <w:p w:rsidR="00C7202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MYTH:</w:t>
                      </w:r>
                      <w:r w:rsidRPr="005945E5">
                        <w:rPr>
                          <w:sz w:val="21"/>
                          <w:szCs w:val="21"/>
                        </w:rPr>
                        <w:t xml:space="preserve"> </w:t>
                      </w:r>
                      <w:r w:rsidR="00C97BF4" w:rsidRPr="005945E5">
                        <w:rPr>
                          <w:sz w:val="21"/>
                          <w:szCs w:val="21"/>
                        </w:rPr>
                        <w:t xml:space="preserve">If students </w:t>
                      </w:r>
                      <w:r w:rsidR="008A2468" w:rsidRPr="005945E5">
                        <w:rPr>
                          <w:sz w:val="21"/>
                          <w:szCs w:val="21"/>
                        </w:rPr>
                        <w:t>plan to go to community college,</w:t>
                      </w:r>
                      <w:r w:rsidR="00C97BF4" w:rsidRPr="005945E5">
                        <w:rPr>
                          <w:sz w:val="21"/>
                          <w:szCs w:val="21"/>
                        </w:rPr>
                        <w:t xml:space="preserve"> they</w:t>
                      </w:r>
                      <w:r w:rsidR="008A2468" w:rsidRPr="005945E5">
                        <w:rPr>
                          <w:sz w:val="21"/>
                          <w:szCs w:val="21"/>
                        </w:rPr>
                        <w:t xml:space="preserve"> can enroll anytime.</w:t>
                      </w:r>
                    </w:p>
                    <w:p w:rsidR="000E0CED" w:rsidRPr="005945E5" w:rsidRDefault="000E0CED" w:rsidP="00B507AC">
                      <w:pPr>
                        <w:pStyle w:val="NoSpacing"/>
                        <w:rPr>
                          <w:sz w:val="21"/>
                          <w:szCs w:val="21"/>
                        </w:rPr>
                      </w:pPr>
                    </w:p>
                    <w:p w:rsidR="00B507A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REALITY:</w:t>
                      </w:r>
                      <w:r w:rsidRPr="005945E5">
                        <w:rPr>
                          <w:sz w:val="21"/>
                          <w:szCs w:val="21"/>
                        </w:rPr>
                        <w:t xml:space="preserve"> </w:t>
                      </w:r>
                      <w:r w:rsidR="00B507AC" w:rsidRPr="005945E5">
                        <w:rPr>
                          <w:sz w:val="21"/>
                          <w:szCs w:val="21"/>
                        </w:rPr>
                        <w:t xml:space="preserve"> Community and Technical Colleges’ open door admissions policy means you won’t have to compete with others to be accepted. The</w:t>
                      </w:r>
                      <w:r w:rsidR="004A1A8B" w:rsidRPr="005945E5">
                        <w:rPr>
                          <w:sz w:val="21"/>
                          <w:szCs w:val="21"/>
                        </w:rPr>
                        <w:t>se</w:t>
                      </w:r>
                      <w:r w:rsidR="00B507AC" w:rsidRPr="005945E5">
                        <w:rPr>
                          <w:sz w:val="21"/>
                          <w:szCs w:val="21"/>
                        </w:rPr>
                        <w:t xml:space="preserve"> colleges do not require SAT or ACT scores or essays, but they do require a </w:t>
                      </w:r>
                      <w:r w:rsidR="00B507AC" w:rsidRPr="00454748">
                        <w:rPr>
                          <w:sz w:val="21"/>
                          <w:szCs w:val="21"/>
                        </w:rPr>
                        <w:t>placement test</w:t>
                      </w:r>
                      <w:r w:rsidR="00B507AC" w:rsidRPr="005945E5">
                        <w:rPr>
                          <w:sz w:val="21"/>
                          <w:szCs w:val="21"/>
                        </w:rPr>
                        <w:t>.</w:t>
                      </w:r>
                    </w:p>
                    <w:p w:rsidR="00B507AC" w:rsidRPr="005945E5" w:rsidRDefault="00B507AC" w:rsidP="00136394">
                      <w:pPr>
                        <w:pStyle w:val="NoSpacing"/>
                        <w:rPr>
                          <w:sz w:val="21"/>
                          <w:szCs w:val="21"/>
                        </w:rPr>
                      </w:pPr>
                      <w:r w:rsidRPr="005945E5">
                        <w:rPr>
                          <w:sz w:val="21"/>
                          <w:szCs w:val="21"/>
                        </w:rPr>
                        <w:t xml:space="preserve">Each college has a slightly different </w:t>
                      </w:r>
                      <w:r w:rsidRPr="00454748">
                        <w:rPr>
                          <w:sz w:val="21"/>
                          <w:szCs w:val="21"/>
                        </w:rPr>
                        <w:t>admissions process</w:t>
                      </w:r>
                      <w:r w:rsidRPr="005945E5">
                        <w:rPr>
                          <w:sz w:val="21"/>
                          <w:szCs w:val="21"/>
                        </w:rPr>
                        <w:t>. Some want everyone to fill out an application; others do not.</w:t>
                      </w:r>
                      <w:r w:rsidR="00136394" w:rsidRPr="005945E5">
                        <w:rPr>
                          <w:sz w:val="21"/>
                          <w:szCs w:val="21"/>
                        </w:rPr>
                        <w:t xml:space="preserve"> 1</w:t>
                      </w:r>
                      <w:r w:rsidR="00153E9C">
                        <w:rPr>
                          <w:sz w:val="21"/>
                          <w:szCs w:val="21"/>
                        </w:rPr>
                        <w:t>0</w:t>
                      </w:r>
                      <w:r w:rsidR="00136394" w:rsidRPr="005945E5">
                        <w:rPr>
                          <w:sz w:val="21"/>
                          <w:szCs w:val="21"/>
                        </w:rPr>
                        <w:t xml:space="preserve">th grade Smarter Balanced test scores </w:t>
                      </w:r>
                      <w:r w:rsidR="005945E5" w:rsidRPr="005945E5">
                        <w:rPr>
                          <w:sz w:val="21"/>
                          <w:szCs w:val="21"/>
                        </w:rPr>
                        <w:t xml:space="preserve">can </w:t>
                      </w:r>
                      <w:r w:rsidR="00136394" w:rsidRPr="005945E5">
                        <w:rPr>
                          <w:sz w:val="21"/>
                          <w:szCs w:val="21"/>
                        </w:rPr>
                        <w:t>help you</w:t>
                      </w:r>
                      <w:r w:rsidR="005945E5" w:rsidRPr="005945E5">
                        <w:rPr>
                          <w:sz w:val="21"/>
                          <w:szCs w:val="21"/>
                        </w:rPr>
                        <w:t>r child</w:t>
                      </w:r>
                      <w:r w:rsidR="00136394" w:rsidRPr="005945E5">
                        <w:rPr>
                          <w:sz w:val="21"/>
                          <w:szCs w:val="21"/>
                        </w:rPr>
                        <w:t xml:space="preserve"> decide which courses to take to be ready for college, and they tell colleges whether or not you’re ready for college-level courses. </w:t>
                      </w:r>
                      <w:r w:rsidR="005945E5" w:rsidRPr="005945E5">
                        <w:rPr>
                          <w:sz w:val="21"/>
                          <w:szCs w:val="21"/>
                        </w:rPr>
                        <w:t xml:space="preserve">A score of </w:t>
                      </w:r>
                      <w:r w:rsidR="00136394" w:rsidRPr="005945E5">
                        <w:rPr>
                          <w:sz w:val="21"/>
                          <w:szCs w:val="21"/>
                        </w:rPr>
                        <w:t xml:space="preserve">3 or 4, </w:t>
                      </w:r>
                      <w:r w:rsidR="005945E5" w:rsidRPr="005945E5">
                        <w:rPr>
                          <w:sz w:val="21"/>
                          <w:szCs w:val="21"/>
                        </w:rPr>
                        <w:t xml:space="preserve">means your child is </w:t>
                      </w:r>
                      <w:r w:rsidR="00136394" w:rsidRPr="005945E5">
                        <w:rPr>
                          <w:sz w:val="21"/>
                          <w:szCs w:val="21"/>
                        </w:rPr>
                        <w:t xml:space="preserve">ready for college-level math and </w:t>
                      </w:r>
                      <w:r w:rsidR="005945E5" w:rsidRPr="005945E5">
                        <w:rPr>
                          <w:sz w:val="21"/>
                          <w:szCs w:val="21"/>
                        </w:rPr>
                        <w:t>English</w:t>
                      </w:r>
                      <w:r w:rsidR="00136394" w:rsidRPr="005945E5">
                        <w:rPr>
                          <w:sz w:val="21"/>
                          <w:szCs w:val="21"/>
                        </w:rPr>
                        <w:t xml:space="preserve">. </w:t>
                      </w:r>
                      <w:r w:rsidR="005945E5" w:rsidRPr="005945E5">
                        <w:rPr>
                          <w:sz w:val="21"/>
                          <w:szCs w:val="21"/>
                        </w:rPr>
                        <w:t xml:space="preserve">Ask your child’s counselor about Bridge to College courses if you child scores a 1 or 2. </w:t>
                      </w:r>
                    </w:p>
                    <w:p w:rsidR="004A1A8B" w:rsidRPr="005945E5" w:rsidRDefault="004A1A8B" w:rsidP="00B507AC">
                      <w:pPr>
                        <w:pStyle w:val="NoSpacing"/>
                        <w:rPr>
                          <w:sz w:val="21"/>
                          <w:szCs w:val="21"/>
                        </w:rPr>
                      </w:pPr>
                    </w:p>
                    <w:p w:rsidR="00B507AC" w:rsidRPr="005945E5" w:rsidRDefault="004A1A8B" w:rsidP="00B507AC">
                      <w:pPr>
                        <w:pStyle w:val="NoSpacing"/>
                        <w:rPr>
                          <w:sz w:val="21"/>
                          <w:szCs w:val="21"/>
                        </w:rPr>
                      </w:pPr>
                      <w:r w:rsidRPr="005945E5">
                        <w:rPr>
                          <w:sz w:val="21"/>
                          <w:szCs w:val="21"/>
                        </w:rPr>
                        <w:t xml:space="preserve">These </w:t>
                      </w:r>
                      <w:r w:rsidR="00B507AC" w:rsidRPr="005945E5">
                        <w:rPr>
                          <w:sz w:val="21"/>
                          <w:szCs w:val="21"/>
                        </w:rPr>
                        <w:t xml:space="preserve">colleges are on a quarter calendar. Be sure to look at the </w:t>
                      </w:r>
                      <w:r w:rsidR="00B507AC" w:rsidRPr="00454748">
                        <w:rPr>
                          <w:sz w:val="21"/>
                          <w:szCs w:val="21"/>
                        </w:rPr>
                        <w:t xml:space="preserve">instructional </w:t>
                      </w:r>
                      <w:proofErr w:type="gramStart"/>
                      <w:r w:rsidR="00B507AC" w:rsidRPr="00454748">
                        <w:rPr>
                          <w:sz w:val="21"/>
                          <w:szCs w:val="21"/>
                        </w:rPr>
                        <w:t>calendar</w:t>
                      </w:r>
                      <w:r w:rsidR="00B507AC" w:rsidRPr="005945E5">
                        <w:rPr>
                          <w:rStyle w:val="filesize"/>
                          <w:color w:val="0000FF"/>
                          <w:sz w:val="21"/>
                          <w:szCs w:val="21"/>
                          <w:u w:val="single"/>
                        </w:rPr>
                        <w:t xml:space="preserve"> </w:t>
                      </w:r>
                      <w:r w:rsidR="00B507AC" w:rsidRPr="005945E5">
                        <w:rPr>
                          <w:sz w:val="21"/>
                          <w:szCs w:val="21"/>
                        </w:rPr>
                        <w:t xml:space="preserve"> for</w:t>
                      </w:r>
                      <w:proofErr w:type="gramEnd"/>
                      <w:r w:rsidR="00B507AC" w:rsidRPr="005945E5">
                        <w:rPr>
                          <w:sz w:val="21"/>
                          <w:szCs w:val="21"/>
                        </w:rPr>
                        <w:t xml:space="preserve"> the quarter start and end dates at the college of your choice.</w:t>
                      </w:r>
                    </w:p>
                    <w:p w:rsidR="004A1A8B" w:rsidRPr="005945E5" w:rsidRDefault="004A1A8B" w:rsidP="00B507AC">
                      <w:pPr>
                        <w:pStyle w:val="NoSpacing"/>
                        <w:rPr>
                          <w:sz w:val="21"/>
                          <w:szCs w:val="21"/>
                        </w:rPr>
                      </w:pPr>
                    </w:p>
                    <w:p w:rsidR="00B507AC" w:rsidRPr="005945E5" w:rsidRDefault="00B507AC" w:rsidP="00B507AC">
                      <w:pPr>
                        <w:pStyle w:val="NoSpacing"/>
                        <w:rPr>
                          <w:sz w:val="21"/>
                          <w:szCs w:val="21"/>
                        </w:rPr>
                      </w:pPr>
                      <w:r w:rsidRPr="005945E5">
                        <w:rPr>
                          <w:sz w:val="21"/>
                          <w:szCs w:val="21"/>
                        </w:rPr>
                        <w:t>Being accepted does not always mean you are accepted into the specific program or classes of your choice. Certain programs have different admissions requirements, additional steps or forms: Running Start, International Students, high school programs, and healthcare programs such as nursing, corrections/law enforcement, to name just a few.</w:t>
                      </w:r>
                    </w:p>
                    <w:p w:rsidR="004A1A8B" w:rsidRDefault="004A1A8B" w:rsidP="00B507AC">
                      <w:pPr>
                        <w:pStyle w:val="NoSpacing"/>
                        <w:rPr>
                          <w:sz w:val="24"/>
                          <w:szCs w:val="26"/>
                        </w:rPr>
                      </w:pPr>
                    </w:p>
                    <w:p w:rsidR="004A1A8B" w:rsidRPr="004A1A8B" w:rsidRDefault="004A1A8B" w:rsidP="004A1A8B">
                      <w:pPr>
                        <w:pStyle w:val="NoSpacing"/>
                        <w:jc w:val="right"/>
                        <w:rPr>
                          <w:sz w:val="20"/>
                          <w:szCs w:val="26"/>
                        </w:rPr>
                      </w:pPr>
                    </w:p>
                    <w:p w:rsidR="00B507AC" w:rsidRPr="004A1A8B" w:rsidRDefault="00B507AC" w:rsidP="00B507AC">
                      <w:pPr>
                        <w:pStyle w:val="NoSpacing"/>
                        <w:rPr>
                          <w:rFonts w:ascii="Times New Roman" w:eastAsia="Times New Roman" w:hAnsi="Times New Roman" w:cs="Times New Roman"/>
                          <w:sz w:val="20"/>
                          <w:szCs w:val="26"/>
                        </w:rPr>
                      </w:pPr>
                    </w:p>
                    <w:p w:rsidR="008A2468" w:rsidRPr="00B507AC" w:rsidRDefault="008A2468" w:rsidP="00B507AC">
                      <w:pPr>
                        <w:pStyle w:val="NoSpacing"/>
                        <w:rPr>
                          <w:sz w:val="24"/>
                          <w:szCs w:val="26"/>
                        </w:rPr>
                      </w:pPr>
                    </w:p>
                    <w:p w:rsidR="000E0CED" w:rsidRPr="00B507AC" w:rsidRDefault="000E0CED" w:rsidP="00B507AC">
                      <w:pPr>
                        <w:pStyle w:val="NoSpacing"/>
                        <w:rPr>
                          <w:b/>
                          <w:color w:val="808080" w:themeColor="background1" w:themeShade="80"/>
                          <w:sz w:val="24"/>
                          <w:szCs w:val="26"/>
                        </w:rPr>
                      </w:pPr>
                    </w:p>
                    <w:p w:rsidR="001B2141" w:rsidRPr="00B507AC" w:rsidRDefault="001B2141" w:rsidP="00B507AC">
                      <w:pPr>
                        <w:pStyle w:val="NoSpacing"/>
                        <w:rPr>
                          <w:sz w:val="24"/>
                          <w:szCs w:val="26"/>
                        </w:rPr>
                      </w:pPr>
                    </w:p>
                  </w:txbxContent>
                </v:textbox>
              </v:shape>
            </w:pict>
          </mc:Fallback>
        </mc:AlternateContent>
      </w:r>
      <w:r w:rsidR="00ED4925">
        <w:rPr>
          <w:noProof/>
        </w:rPr>
        <mc:AlternateContent>
          <mc:Choice Requires="wps">
            <w:drawing>
              <wp:anchor distT="0" distB="0" distL="114300" distR="114300" simplePos="0" relativeHeight="251669504" behindDoc="0" locked="0" layoutInCell="1" allowOverlap="1" wp14:anchorId="2516D943" wp14:editId="7899B641">
                <wp:simplePos x="0" y="0"/>
                <wp:positionH relativeFrom="column">
                  <wp:posOffset>2291763</wp:posOffset>
                </wp:positionH>
                <wp:positionV relativeFrom="paragraph">
                  <wp:posOffset>2854053</wp:posOffset>
                </wp:positionV>
                <wp:extent cx="4998725" cy="481020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5" cy="4810205"/>
                        </a:xfrm>
                        <a:prstGeom prst="rect">
                          <a:avLst/>
                        </a:prstGeom>
                        <a:solidFill>
                          <a:schemeClr val="accent4">
                            <a:lumMod val="20000"/>
                            <a:lumOff val="80000"/>
                          </a:schemeClr>
                        </a:solidFill>
                        <a:ln w="9525">
                          <a:noFill/>
                          <a:miter lim="800000"/>
                          <a:headEnd/>
                          <a:tailEnd/>
                        </a:ln>
                      </wps:spPr>
                      <wps:txbx>
                        <w:txbxContent>
                          <w:p w14:paraId="1453ECEC"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72B4C604" w14:textId="77777777" w:rsidR="005D5656" w:rsidRPr="007C7C60" w:rsidRDefault="004D1C7F" w:rsidP="00454748">
                            <w:pPr>
                              <w:numPr>
                                <w:ilvl w:val="0"/>
                                <w:numId w:val="40"/>
                              </w:numPr>
                              <w:spacing w:after="0" w:line="240" w:lineRule="auto"/>
                              <w:rPr>
                                <w:rFonts w:ascii="Trebuchet MS" w:hAnsi="Trebuchet MS"/>
                                <w:sz w:val="24"/>
                                <w:szCs w:val="24"/>
                              </w:rPr>
                            </w:pPr>
                            <w:r>
                              <w:rPr>
                                <w:rFonts w:ascii="Trebuchet MS" w:hAnsi="Trebuchet MS"/>
                                <w:b/>
                                <w:sz w:val="24"/>
                                <w:szCs w:val="24"/>
                              </w:rPr>
                              <w:t>Continue working on</w:t>
                            </w:r>
                            <w:r w:rsidR="005D5656" w:rsidRPr="005D5656">
                              <w:rPr>
                                <w:rFonts w:ascii="Trebuchet MS" w:hAnsi="Trebuchet MS"/>
                                <w:b/>
                                <w:sz w:val="24"/>
                                <w:szCs w:val="24"/>
                              </w:rPr>
                              <w:t xml:space="preserve"> a résumé</w:t>
                            </w:r>
                            <w:r w:rsidR="005D5656" w:rsidRPr="007C7C60">
                              <w:rPr>
                                <w:rFonts w:ascii="Trebuchet MS" w:hAnsi="Trebuchet MS"/>
                                <w:sz w:val="24"/>
                                <w:szCs w:val="24"/>
                              </w:rPr>
                              <w:t>—This will be an important part of your college application.</w:t>
                            </w:r>
                          </w:p>
                          <w:p w14:paraId="1C1D6EB5" w14:textId="77777777" w:rsidR="004D1C7F" w:rsidRPr="007C7C60" w:rsidRDefault="004D1C7F" w:rsidP="00454748">
                            <w:pPr>
                              <w:numPr>
                                <w:ilvl w:val="0"/>
                                <w:numId w:val="40"/>
                              </w:numPr>
                              <w:spacing w:after="0" w:line="240" w:lineRule="auto"/>
                              <w:rPr>
                                <w:rFonts w:ascii="Trebuchet MS" w:hAnsi="Trebuchet MS"/>
                                <w:sz w:val="24"/>
                                <w:szCs w:val="24"/>
                              </w:rPr>
                            </w:pPr>
                            <w:r w:rsidRPr="004D1C7F">
                              <w:rPr>
                                <w:rFonts w:ascii="Trebuchet MS" w:hAnsi="Trebuchet MS"/>
                                <w:b/>
                                <w:sz w:val="24"/>
                                <w:szCs w:val="24"/>
                              </w:rPr>
                              <w:t>Meet with your guidance counselor</w:t>
                            </w:r>
                            <w:r w:rsidRPr="007C7C60">
                              <w:rPr>
                                <w:rFonts w:ascii="Trebuchet MS" w:hAnsi="Trebuchet MS"/>
                                <w:sz w:val="24"/>
                                <w:szCs w:val="24"/>
                              </w:rPr>
                              <w:t xml:space="preserve"> again to develop your senior schedule. Make sure that you will be enrolled in the most challenging courses for which you are qualified. </w:t>
                            </w:r>
                          </w:p>
                          <w:p w14:paraId="302CD4EB" w14:textId="77777777" w:rsidR="004D1C7F" w:rsidRPr="007C7C60" w:rsidRDefault="004D1C7F" w:rsidP="00454748">
                            <w:pPr>
                              <w:numPr>
                                <w:ilvl w:val="0"/>
                                <w:numId w:val="40"/>
                              </w:numPr>
                              <w:spacing w:before="100" w:beforeAutospacing="1" w:after="0" w:line="240" w:lineRule="auto"/>
                              <w:rPr>
                                <w:rFonts w:ascii="Trebuchet MS" w:hAnsi="Trebuchet MS"/>
                                <w:sz w:val="24"/>
                                <w:szCs w:val="24"/>
                              </w:rPr>
                            </w:pPr>
                            <w:r w:rsidRPr="004D1C7F">
                              <w:rPr>
                                <w:rFonts w:ascii="Trebuchet MS" w:hAnsi="Trebuchet MS"/>
                                <w:b/>
                                <w:sz w:val="24"/>
                                <w:szCs w:val="24"/>
                              </w:rPr>
                              <w:t>Register for a spring offering of the SAT and/or ACT.</w:t>
                            </w:r>
                            <w:r w:rsidRPr="007C7C60">
                              <w:rPr>
                                <w:rFonts w:ascii="Trebuchet MS" w:hAnsi="Trebuchet MS"/>
                                <w:sz w:val="24"/>
                                <w:szCs w:val="24"/>
                              </w:rPr>
                              <w:t xml:space="preserve"> Ask your counselor if you should take an SAT Subject Test this spring.</w:t>
                            </w:r>
                            <w:r w:rsidR="00ED4925">
                              <w:rPr>
                                <w:rFonts w:ascii="Trebuchet MS" w:hAnsi="Trebuchet MS"/>
                                <w:sz w:val="24"/>
                                <w:szCs w:val="24"/>
                              </w:rPr>
                              <w:t xml:space="preserve"> Find out if you qualify got </w:t>
                            </w:r>
                            <w:r w:rsidR="00EC5391">
                              <w:rPr>
                                <w:rFonts w:ascii="Trebuchet MS" w:hAnsi="Trebuchet MS"/>
                                <w:sz w:val="24"/>
                                <w:szCs w:val="24"/>
                              </w:rPr>
                              <w:t>a</w:t>
                            </w:r>
                            <w:r w:rsidR="00ED4925">
                              <w:rPr>
                                <w:rFonts w:ascii="Trebuchet MS" w:hAnsi="Trebuchet MS"/>
                                <w:sz w:val="24"/>
                                <w:szCs w:val="24"/>
                              </w:rPr>
                              <w:t xml:space="preserve"> fee waiver by talking to your counselor. </w:t>
                            </w:r>
                          </w:p>
                          <w:p w14:paraId="42F119EE" w14:textId="77777777" w:rsidR="00454748" w:rsidRDefault="00454748" w:rsidP="00854BA0">
                            <w:pPr>
                              <w:spacing w:after="0" w:line="520" w:lineRule="exact"/>
                              <w:rPr>
                                <w:rFonts w:ascii="Myriad Pro" w:hAnsi="Myriad Pro"/>
                                <w:b/>
                                <w:sz w:val="32"/>
                              </w:rPr>
                            </w:pPr>
                          </w:p>
                          <w:p w14:paraId="367CA224"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66652162" w14:textId="77777777" w:rsidR="00C124B0" w:rsidRDefault="00C124B0" w:rsidP="00454748">
                            <w:pPr>
                              <w:numPr>
                                <w:ilvl w:val="0"/>
                                <w:numId w:val="39"/>
                              </w:numPr>
                              <w:spacing w:after="100" w:afterAutospacing="1" w:line="240" w:lineRule="auto"/>
                              <w:rPr>
                                <w:rFonts w:ascii="Trebuchet MS" w:hAnsi="Trebuchet MS"/>
                                <w:sz w:val="24"/>
                                <w:szCs w:val="24"/>
                              </w:rPr>
                            </w:pPr>
                            <w:r>
                              <w:rPr>
                                <w:rFonts w:ascii="Trebuchet MS" w:hAnsi="Trebuchet MS"/>
                                <w:b/>
                                <w:sz w:val="24"/>
                                <w:szCs w:val="24"/>
                              </w:rPr>
                              <w:t xml:space="preserve">Help your child develop a </w:t>
                            </w:r>
                            <w:r w:rsidRPr="005D5656">
                              <w:rPr>
                                <w:rFonts w:ascii="Trebuchet MS" w:hAnsi="Trebuchet MS"/>
                                <w:b/>
                                <w:sz w:val="24"/>
                                <w:szCs w:val="24"/>
                              </w:rPr>
                              <w:t>résumé</w:t>
                            </w:r>
                            <w:r>
                              <w:rPr>
                                <w:rFonts w:ascii="Trebuchet MS" w:hAnsi="Trebuchet MS"/>
                                <w:b/>
                                <w:sz w:val="24"/>
                                <w:szCs w:val="24"/>
                              </w:rPr>
                              <w:t xml:space="preserve">. </w:t>
                            </w:r>
                            <w:r w:rsidRPr="00C124B0">
                              <w:rPr>
                                <w:rFonts w:ascii="Trebuchet MS" w:hAnsi="Trebuchet MS"/>
                                <w:sz w:val="24"/>
                                <w:szCs w:val="24"/>
                              </w:rPr>
                              <w:t xml:space="preserve">Help your teen think about his or her </w:t>
                            </w:r>
                            <w:r w:rsidRPr="007C7C60">
                              <w:rPr>
                                <w:rFonts w:ascii="Trebuchet MS" w:hAnsi="Trebuchet MS"/>
                                <w:sz w:val="24"/>
                                <w:szCs w:val="24"/>
                              </w:rPr>
                              <w:t>accomplishments, act</w:t>
                            </w:r>
                            <w:r>
                              <w:rPr>
                                <w:rFonts w:ascii="Trebuchet MS" w:hAnsi="Trebuchet MS"/>
                                <w:sz w:val="24"/>
                                <w:szCs w:val="24"/>
                              </w:rPr>
                              <w:t xml:space="preserve">ivities, and work experiences. </w:t>
                            </w:r>
                          </w:p>
                          <w:p w14:paraId="50BE926E" w14:textId="77777777"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 xml:space="preserve">Review PSAT/NMSQT results together. </w:t>
                            </w:r>
                            <w:r w:rsidRPr="007C7C60">
                              <w:rPr>
                                <w:rFonts w:ascii="Trebuchet MS" w:hAnsi="Trebuchet MS"/>
                                <w:sz w:val="24"/>
                                <w:szCs w:val="24"/>
                              </w:rPr>
                              <w:t xml:space="preserve">Your child’s score report comes with a free SAT study plan. This online, customized plan is based on your child’s test scores and can help him or her work on areas that need improvement. Learn more about this </w:t>
                            </w:r>
                            <w:r w:rsidRPr="00454748">
                              <w:rPr>
                                <w:rFonts w:ascii="Trebuchet MS" w:hAnsi="Trebuchet MS"/>
                                <w:sz w:val="24"/>
                                <w:szCs w:val="24"/>
                              </w:rPr>
                              <w:t>individualized SAT study plan</w:t>
                            </w:r>
                            <w:r w:rsidR="00454748">
                              <w:rPr>
                                <w:rFonts w:ascii="Trebuchet MS" w:hAnsi="Trebuchet MS"/>
                                <w:sz w:val="24"/>
                                <w:szCs w:val="24"/>
                              </w:rPr>
                              <w:t>.</w:t>
                            </w:r>
                          </w:p>
                          <w:p w14:paraId="3A045A08" w14:textId="77777777"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Discuss taking challenging courses next year.</w:t>
                            </w:r>
                            <w:r w:rsidRPr="007C7C60">
                              <w:rPr>
                                <w:rFonts w:ascii="Trebuchet MS" w:hAnsi="Trebuchet MS"/>
                                <w:sz w:val="24"/>
                                <w:szCs w:val="24"/>
                              </w:rPr>
                              <w:t xml:space="preserve"> Taking college-level or honors courses as a senior can help your child prepare for college work — and these are also the courses that college admission officers like to see. Learn more about </w:t>
                            </w:r>
                            <w:r w:rsidRPr="00454748">
                              <w:rPr>
                                <w:rFonts w:ascii="Trebuchet MS" w:hAnsi="Trebuchet MS"/>
                                <w:sz w:val="24"/>
                                <w:szCs w:val="24"/>
                              </w:rPr>
                              <w:t>advanced classes</w:t>
                            </w:r>
                            <w:r w:rsidRPr="007C7C60">
                              <w:rPr>
                                <w:rFonts w:ascii="Trebuchet MS" w:hAnsi="Trebuchet MS"/>
                                <w:sz w:val="24"/>
                                <w:szCs w:val="24"/>
                              </w:rPr>
                              <w:t>.</w:t>
                            </w:r>
                          </w:p>
                          <w:p w14:paraId="53FEB71A"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DCDA2" id="_x0000_s1036" type="#_x0000_t202" style="position:absolute;margin-left:180.45pt;margin-top:224.75pt;width:393.6pt;height:3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" fillcolor="#e1eee8 [663]" stroked="f">
                <v:textbox>
                  <w:txbxContent>
                    <w:p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5D5656" w:rsidRPr="007C7C60" w:rsidRDefault="004D1C7F" w:rsidP="00454748">
                      <w:pPr>
                        <w:numPr>
                          <w:ilvl w:val="0"/>
                          <w:numId w:val="40"/>
                        </w:numPr>
                        <w:spacing w:after="0" w:line="240" w:lineRule="auto"/>
                        <w:rPr>
                          <w:rFonts w:ascii="Trebuchet MS" w:hAnsi="Trebuchet MS"/>
                          <w:sz w:val="24"/>
                          <w:szCs w:val="24"/>
                        </w:rPr>
                      </w:pPr>
                      <w:r>
                        <w:rPr>
                          <w:rFonts w:ascii="Trebuchet MS" w:hAnsi="Trebuchet MS"/>
                          <w:b/>
                          <w:sz w:val="24"/>
                          <w:szCs w:val="24"/>
                        </w:rPr>
                        <w:t>Continue working on</w:t>
                      </w:r>
                      <w:r w:rsidR="005D5656" w:rsidRPr="005D5656">
                        <w:rPr>
                          <w:rFonts w:ascii="Trebuchet MS" w:hAnsi="Trebuchet MS"/>
                          <w:b/>
                          <w:sz w:val="24"/>
                          <w:szCs w:val="24"/>
                        </w:rPr>
                        <w:t xml:space="preserve"> a résumé</w:t>
                      </w:r>
                      <w:r w:rsidR="005D5656" w:rsidRPr="007C7C60">
                        <w:rPr>
                          <w:rFonts w:ascii="Trebuchet MS" w:hAnsi="Trebuchet MS"/>
                          <w:sz w:val="24"/>
                          <w:szCs w:val="24"/>
                        </w:rPr>
                        <w:t>—</w:t>
                      </w:r>
                      <w:proofErr w:type="gramStart"/>
                      <w:r w:rsidR="005D5656" w:rsidRPr="007C7C60">
                        <w:rPr>
                          <w:rFonts w:ascii="Trebuchet MS" w:hAnsi="Trebuchet MS"/>
                          <w:sz w:val="24"/>
                          <w:szCs w:val="24"/>
                        </w:rPr>
                        <w:t>This</w:t>
                      </w:r>
                      <w:proofErr w:type="gramEnd"/>
                      <w:r w:rsidR="005D5656" w:rsidRPr="007C7C60">
                        <w:rPr>
                          <w:rFonts w:ascii="Trebuchet MS" w:hAnsi="Trebuchet MS"/>
                          <w:sz w:val="24"/>
                          <w:szCs w:val="24"/>
                        </w:rPr>
                        <w:t xml:space="preserve"> will be an important part of your college application.</w:t>
                      </w:r>
                    </w:p>
                    <w:p w:rsidR="004D1C7F" w:rsidRPr="007C7C60" w:rsidRDefault="004D1C7F" w:rsidP="00454748">
                      <w:pPr>
                        <w:numPr>
                          <w:ilvl w:val="0"/>
                          <w:numId w:val="40"/>
                        </w:numPr>
                        <w:spacing w:after="0" w:line="240" w:lineRule="auto"/>
                        <w:rPr>
                          <w:rFonts w:ascii="Trebuchet MS" w:hAnsi="Trebuchet MS"/>
                          <w:sz w:val="24"/>
                          <w:szCs w:val="24"/>
                        </w:rPr>
                      </w:pPr>
                      <w:r w:rsidRPr="004D1C7F">
                        <w:rPr>
                          <w:rFonts w:ascii="Trebuchet MS" w:hAnsi="Trebuchet MS"/>
                          <w:b/>
                          <w:sz w:val="24"/>
                          <w:szCs w:val="24"/>
                        </w:rPr>
                        <w:t>Meet with your guidance counselor</w:t>
                      </w:r>
                      <w:r w:rsidRPr="007C7C60">
                        <w:rPr>
                          <w:rFonts w:ascii="Trebuchet MS" w:hAnsi="Trebuchet MS"/>
                          <w:sz w:val="24"/>
                          <w:szCs w:val="24"/>
                        </w:rPr>
                        <w:t xml:space="preserve"> again to develop your senior schedule. Make sure that you will be enrolled in the most challenging courses for which you are qualified. </w:t>
                      </w:r>
                    </w:p>
                    <w:p w:rsidR="004D1C7F" w:rsidRPr="007C7C60" w:rsidRDefault="004D1C7F" w:rsidP="00454748">
                      <w:pPr>
                        <w:numPr>
                          <w:ilvl w:val="0"/>
                          <w:numId w:val="40"/>
                        </w:numPr>
                        <w:spacing w:before="100" w:beforeAutospacing="1" w:after="0" w:line="240" w:lineRule="auto"/>
                        <w:rPr>
                          <w:rFonts w:ascii="Trebuchet MS" w:hAnsi="Trebuchet MS"/>
                          <w:sz w:val="24"/>
                          <w:szCs w:val="24"/>
                        </w:rPr>
                      </w:pPr>
                      <w:r w:rsidRPr="004D1C7F">
                        <w:rPr>
                          <w:rFonts w:ascii="Trebuchet MS" w:hAnsi="Trebuchet MS"/>
                          <w:b/>
                          <w:sz w:val="24"/>
                          <w:szCs w:val="24"/>
                        </w:rPr>
                        <w:t>Register for a spring offering of the SAT and/or ACT.</w:t>
                      </w:r>
                      <w:r w:rsidRPr="007C7C60">
                        <w:rPr>
                          <w:rFonts w:ascii="Trebuchet MS" w:hAnsi="Trebuchet MS"/>
                          <w:sz w:val="24"/>
                          <w:szCs w:val="24"/>
                        </w:rPr>
                        <w:t xml:space="preserve"> Ask your counselor if you should take an SAT Subject Test this spring.</w:t>
                      </w:r>
                      <w:r w:rsidR="00ED4925">
                        <w:rPr>
                          <w:rFonts w:ascii="Trebuchet MS" w:hAnsi="Trebuchet MS"/>
                          <w:sz w:val="24"/>
                          <w:szCs w:val="24"/>
                        </w:rPr>
                        <w:t xml:space="preserve"> Find out if you qualify got </w:t>
                      </w:r>
                      <w:r w:rsidR="00EC5391">
                        <w:rPr>
                          <w:rFonts w:ascii="Trebuchet MS" w:hAnsi="Trebuchet MS"/>
                          <w:sz w:val="24"/>
                          <w:szCs w:val="24"/>
                        </w:rPr>
                        <w:t>a</w:t>
                      </w:r>
                      <w:r w:rsidR="00ED4925">
                        <w:rPr>
                          <w:rFonts w:ascii="Trebuchet MS" w:hAnsi="Trebuchet MS"/>
                          <w:sz w:val="24"/>
                          <w:szCs w:val="24"/>
                        </w:rPr>
                        <w:t xml:space="preserve"> fee waiver by talking to your counselor. </w:t>
                      </w:r>
                    </w:p>
                    <w:p w:rsidR="00454748" w:rsidRDefault="00454748"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C124B0" w:rsidRDefault="00C124B0" w:rsidP="00454748">
                      <w:pPr>
                        <w:numPr>
                          <w:ilvl w:val="0"/>
                          <w:numId w:val="39"/>
                        </w:numPr>
                        <w:spacing w:after="100" w:afterAutospacing="1" w:line="240" w:lineRule="auto"/>
                        <w:rPr>
                          <w:rFonts w:ascii="Trebuchet MS" w:hAnsi="Trebuchet MS"/>
                          <w:sz w:val="24"/>
                          <w:szCs w:val="24"/>
                        </w:rPr>
                      </w:pPr>
                      <w:r>
                        <w:rPr>
                          <w:rFonts w:ascii="Trebuchet MS" w:hAnsi="Trebuchet MS"/>
                          <w:b/>
                          <w:sz w:val="24"/>
                          <w:szCs w:val="24"/>
                        </w:rPr>
                        <w:t xml:space="preserve">Help your child develop a </w:t>
                      </w:r>
                      <w:r w:rsidRPr="005D5656">
                        <w:rPr>
                          <w:rFonts w:ascii="Trebuchet MS" w:hAnsi="Trebuchet MS"/>
                          <w:b/>
                          <w:sz w:val="24"/>
                          <w:szCs w:val="24"/>
                        </w:rPr>
                        <w:t>résumé</w:t>
                      </w:r>
                      <w:r>
                        <w:rPr>
                          <w:rFonts w:ascii="Trebuchet MS" w:hAnsi="Trebuchet MS"/>
                          <w:b/>
                          <w:sz w:val="24"/>
                          <w:szCs w:val="24"/>
                        </w:rPr>
                        <w:t xml:space="preserve">. </w:t>
                      </w:r>
                      <w:r w:rsidRPr="00C124B0">
                        <w:rPr>
                          <w:rFonts w:ascii="Trebuchet MS" w:hAnsi="Trebuchet MS"/>
                          <w:sz w:val="24"/>
                          <w:szCs w:val="24"/>
                        </w:rPr>
                        <w:t xml:space="preserve">Help your teen think about his or her </w:t>
                      </w:r>
                      <w:r w:rsidRPr="007C7C60">
                        <w:rPr>
                          <w:rFonts w:ascii="Trebuchet MS" w:hAnsi="Trebuchet MS"/>
                          <w:sz w:val="24"/>
                          <w:szCs w:val="24"/>
                        </w:rPr>
                        <w:t>accomplishments, act</w:t>
                      </w:r>
                      <w:r>
                        <w:rPr>
                          <w:rFonts w:ascii="Trebuchet MS" w:hAnsi="Trebuchet MS"/>
                          <w:sz w:val="24"/>
                          <w:szCs w:val="24"/>
                        </w:rPr>
                        <w:t xml:space="preserve">ivities, and work experiences. </w:t>
                      </w:r>
                    </w:p>
                    <w:p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 xml:space="preserve">Review PSAT/NMSQT results together. </w:t>
                      </w:r>
                      <w:r w:rsidRPr="007C7C60">
                        <w:rPr>
                          <w:rFonts w:ascii="Trebuchet MS" w:hAnsi="Trebuchet MS"/>
                          <w:sz w:val="24"/>
                          <w:szCs w:val="24"/>
                        </w:rPr>
                        <w:t xml:space="preserve">Your child’s score report comes with a free SAT study plan. This online, customized plan is based on your child’s test scores and can help him or her work on areas that need improvement. Learn more about this </w:t>
                      </w:r>
                      <w:r w:rsidRPr="00454748">
                        <w:rPr>
                          <w:rFonts w:ascii="Trebuchet MS" w:hAnsi="Trebuchet MS"/>
                          <w:sz w:val="24"/>
                          <w:szCs w:val="24"/>
                        </w:rPr>
                        <w:t>individualize</w:t>
                      </w:r>
                      <w:r w:rsidRPr="00454748">
                        <w:rPr>
                          <w:rFonts w:ascii="Trebuchet MS" w:hAnsi="Trebuchet MS"/>
                          <w:sz w:val="24"/>
                          <w:szCs w:val="24"/>
                        </w:rPr>
                        <w:t>d</w:t>
                      </w:r>
                      <w:r w:rsidRPr="00454748">
                        <w:rPr>
                          <w:rFonts w:ascii="Trebuchet MS" w:hAnsi="Trebuchet MS"/>
                          <w:sz w:val="24"/>
                          <w:szCs w:val="24"/>
                        </w:rPr>
                        <w:t xml:space="preserve"> SAT study plan</w:t>
                      </w:r>
                      <w:r w:rsidR="00454748">
                        <w:rPr>
                          <w:rFonts w:ascii="Trebuchet MS" w:hAnsi="Trebuchet MS"/>
                          <w:sz w:val="24"/>
                          <w:szCs w:val="24"/>
                        </w:rPr>
                        <w:t>.</w:t>
                      </w:r>
                    </w:p>
                    <w:p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Discuss taking challenging courses next year.</w:t>
                      </w:r>
                      <w:r w:rsidRPr="007C7C60">
                        <w:rPr>
                          <w:rFonts w:ascii="Trebuchet MS" w:hAnsi="Trebuchet MS"/>
                          <w:sz w:val="24"/>
                          <w:szCs w:val="24"/>
                        </w:rPr>
                        <w:t xml:space="preserve"> Taking college-level or honors courses as a senior can help your child prepare for college work — and these are also the courses that college admission officers like to see. Learn more about </w:t>
                      </w:r>
                      <w:r w:rsidRPr="00454748">
                        <w:rPr>
                          <w:rFonts w:ascii="Trebuchet MS" w:hAnsi="Trebuchet MS"/>
                          <w:sz w:val="24"/>
                          <w:szCs w:val="24"/>
                        </w:rPr>
                        <w:t>adva</w:t>
                      </w:r>
                      <w:bookmarkStart w:id="1" w:name="_GoBack"/>
                      <w:bookmarkEnd w:id="1"/>
                      <w:r w:rsidRPr="00454748">
                        <w:rPr>
                          <w:rFonts w:ascii="Trebuchet MS" w:hAnsi="Trebuchet MS"/>
                          <w:sz w:val="24"/>
                          <w:szCs w:val="24"/>
                        </w:rPr>
                        <w:t>nced classes</w:t>
                      </w:r>
                      <w:r w:rsidRPr="007C7C60">
                        <w:rPr>
                          <w:rFonts w:ascii="Trebuchet MS" w:hAnsi="Trebuchet MS"/>
                          <w:sz w:val="24"/>
                          <w:szCs w:val="24"/>
                        </w:rPr>
                        <w:t>.</w:t>
                      </w:r>
                    </w:p>
                    <w:p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64B71" w14:textId="77777777" w:rsidR="00F56DB3" w:rsidRDefault="00F56DB3" w:rsidP="009909CD">
      <w:pPr>
        <w:spacing w:after="0" w:line="240" w:lineRule="auto"/>
      </w:pPr>
      <w:r>
        <w:separator/>
      </w:r>
    </w:p>
  </w:endnote>
  <w:endnote w:type="continuationSeparator" w:id="0">
    <w:p w14:paraId="7CB47B28"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FD5B" w14:textId="77777777" w:rsidR="00B336AA" w:rsidRDefault="00B33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E05B" w14:textId="77777777" w:rsidR="001C2DFC" w:rsidRDefault="001C2DFC" w:rsidP="001C2DFC">
    <w:pPr>
      <w:pStyle w:val="Footer"/>
      <w:jc w:val="center"/>
      <w:rPr>
        <w:rFonts w:ascii="Myriad Pro" w:hAnsi="Myriad Pro"/>
        <w:sz w:val="24"/>
        <w:szCs w:val="36"/>
      </w:rPr>
    </w:pPr>
    <w:r>
      <w:rPr>
        <w:rFonts w:ascii="Myriad Pro" w:hAnsi="Myriad Pro"/>
        <w:noProof/>
        <w:sz w:val="24"/>
        <w:szCs w:val="36"/>
      </w:rPr>
      <w:drawing>
        <wp:inline distT="0" distB="0" distL="0" distR="0" wp14:anchorId="2339E229" wp14:editId="7EA5F776">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4E6D93A" w14:textId="561300C8" w:rsidR="001C2DFC" w:rsidRPr="00D46648" w:rsidRDefault="001C2DFC" w:rsidP="001C2DFC">
    <w:pPr>
      <w:pStyle w:val="Footer"/>
      <w:jc w:val="center"/>
    </w:pPr>
    <w:r w:rsidRPr="00EE63E2">
      <w:rPr>
        <w:rFonts w:ascii="Myriad Pro" w:hAnsi="Myriad Pro"/>
        <w:sz w:val="24"/>
        <w:szCs w:val="36"/>
      </w:rPr>
      <w:t xml:space="preserve">Visit </w:t>
    </w:r>
    <w:hyperlink r:id="rId2" w:history="1">
      <w:r w:rsidR="00B336AA" w:rsidRPr="00B07AF4">
        <w:rPr>
          <w:rStyle w:val="Hyperlink"/>
        </w:rPr>
        <w:t>https://gearup.wa.gov/students-families</w:t>
      </w:r>
    </w:hyperlink>
    <w:r w:rsidR="00B336AA">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D00C" w14:textId="77777777" w:rsidR="00B336AA" w:rsidRDefault="00B3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D06D" w14:textId="77777777" w:rsidR="00F56DB3" w:rsidRDefault="00F56DB3" w:rsidP="009909CD">
      <w:pPr>
        <w:spacing w:after="0" w:line="240" w:lineRule="auto"/>
      </w:pPr>
      <w:r>
        <w:separator/>
      </w:r>
    </w:p>
  </w:footnote>
  <w:footnote w:type="continuationSeparator" w:id="0">
    <w:p w14:paraId="12267177"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58E4E" w14:textId="77777777" w:rsidR="00B336AA" w:rsidRDefault="00B33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693A" w14:textId="77777777" w:rsidR="00B336AA" w:rsidRDefault="00B33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F72D" w14:textId="77777777" w:rsidR="00B336AA" w:rsidRDefault="00B33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0448"/>
    <w:multiLevelType w:val="multilevel"/>
    <w:tmpl w:val="E6A84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E0DA4"/>
    <w:multiLevelType w:val="multilevel"/>
    <w:tmpl w:val="FB8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925FB"/>
    <w:multiLevelType w:val="multilevel"/>
    <w:tmpl w:val="B540C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14B7C"/>
    <w:multiLevelType w:val="multilevel"/>
    <w:tmpl w:val="15D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6"/>
  </w:num>
  <w:num w:numId="4">
    <w:abstractNumId w:val="8"/>
  </w:num>
  <w:num w:numId="5">
    <w:abstractNumId w:val="16"/>
  </w:num>
  <w:num w:numId="6">
    <w:abstractNumId w:val="15"/>
  </w:num>
  <w:num w:numId="7">
    <w:abstractNumId w:val="14"/>
  </w:num>
  <w:num w:numId="8">
    <w:abstractNumId w:val="19"/>
  </w:num>
  <w:num w:numId="9">
    <w:abstractNumId w:val="12"/>
  </w:num>
  <w:num w:numId="10">
    <w:abstractNumId w:val="5"/>
  </w:num>
  <w:num w:numId="11">
    <w:abstractNumId w:val="25"/>
  </w:num>
  <w:num w:numId="12">
    <w:abstractNumId w:val="32"/>
  </w:num>
  <w:num w:numId="13">
    <w:abstractNumId w:val="10"/>
  </w:num>
  <w:num w:numId="14">
    <w:abstractNumId w:val="21"/>
  </w:num>
  <w:num w:numId="15">
    <w:abstractNumId w:val="24"/>
  </w:num>
  <w:num w:numId="16">
    <w:abstractNumId w:val="13"/>
  </w:num>
  <w:num w:numId="17">
    <w:abstractNumId w:val="33"/>
  </w:num>
  <w:num w:numId="18">
    <w:abstractNumId w:val="6"/>
  </w:num>
  <w:num w:numId="19">
    <w:abstractNumId w:val="27"/>
  </w:num>
  <w:num w:numId="20">
    <w:abstractNumId w:val="34"/>
  </w:num>
  <w:num w:numId="21">
    <w:abstractNumId w:val="1"/>
  </w:num>
  <w:num w:numId="22">
    <w:abstractNumId w:val="3"/>
  </w:num>
  <w:num w:numId="23">
    <w:abstractNumId w:val="17"/>
  </w:num>
  <w:num w:numId="24">
    <w:abstractNumId w:val="36"/>
  </w:num>
  <w:num w:numId="25">
    <w:abstractNumId w:val="20"/>
  </w:num>
  <w:num w:numId="26">
    <w:abstractNumId w:val="31"/>
  </w:num>
  <w:num w:numId="27">
    <w:abstractNumId w:val="35"/>
  </w:num>
  <w:num w:numId="28">
    <w:abstractNumId w:val="2"/>
  </w:num>
  <w:num w:numId="29">
    <w:abstractNumId w:val="22"/>
  </w:num>
  <w:num w:numId="30">
    <w:abstractNumId w:val="4"/>
  </w:num>
  <w:num w:numId="31">
    <w:abstractNumId w:val="23"/>
  </w:num>
  <w:num w:numId="32">
    <w:abstractNumId w:val="28"/>
  </w:num>
  <w:num w:numId="33">
    <w:abstractNumId w:val="37"/>
  </w:num>
  <w:num w:numId="34">
    <w:abstractNumId w:val="30"/>
  </w:num>
  <w:num w:numId="35">
    <w:abstractNumId w:val="0"/>
  </w:num>
  <w:num w:numId="36">
    <w:abstractNumId w:val="9"/>
  </w:num>
  <w:num w:numId="37">
    <w:abstractNumId w:val="18"/>
  </w:num>
  <w:num w:numId="38">
    <w:abstractNumId w:val="29"/>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E3NTaxMDeyMDFU0lEKTi0uzszPAykwrAUA64+RAywAAAA="/>
  </w:docVars>
  <w:rsids>
    <w:rsidRoot w:val="001B2141"/>
    <w:rsid w:val="0007343C"/>
    <w:rsid w:val="00076C3A"/>
    <w:rsid w:val="000C40B8"/>
    <w:rsid w:val="000E0CED"/>
    <w:rsid w:val="00136394"/>
    <w:rsid w:val="00153E9C"/>
    <w:rsid w:val="001733BE"/>
    <w:rsid w:val="001956B9"/>
    <w:rsid w:val="001A6610"/>
    <w:rsid w:val="001B2141"/>
    <w:rsid w:val="001C2DFC"/>
    <w:rsid w:val="001D16DC"/>
    <w:rsid w:val="001D41E3"/>
    <w:rsid w:val="001D5F2E"/>
    <w:rsid w:val="00212BB2"/>
    <w:rsid w:val="00255716"/>
    <w:rsid w:val="00275C50"/>
    <w:rsid w:val="003D13DC"/>
    <w:rsid w:val="003E771B"/>
    <w:rsid w:val="00406591"/>
    <w:rsid w:val="00414D69"/>
    <w:rsid w:val="00436814"/>
    <w:rsid w:val="00454748"/>
    <w:rsid w:val="0047425E"/>
    <w:rsid w:val="004A1A8B"/>
    <w:rsid w:val="004D131D"/>
    <w:rsid w:val="004D1C7F"/>
    <w:rsid w:val="005326F5"/>
    <w:rsid w:val="00532A29"/>
    <w:rsid w:val="00546BFC"/>
    <w:rsid w:val="00571AEF"/>
    <w:rsid w:val="005945E5"/>
    <w:rsid w:val="005D5656"/>
    <w:rsid w:val="005E3E86"/>
    <w:rsid w:val="00602942"/>
    <w:rsid w:val="006207D8"/>
    <w:rsid w:val="00622246"/>
    <w:rsid w:val="00645074"/>
    <w:rsid w:val="00661D0B"/>
    <w:rsid w:val="00671A4B"/>
    <w:rsid w:val="00675C1D"/>
    <w:rsid w:val="00685C13"/>
    <w:rsid w:val="00696E04"/>
    <w:rsid w:val="006C5824"/>
    <w:rsid w:val="006F45EA"/>
    <w:rsid w:val="0070210A"/>
    <w:rsid w:val="00761661"/>
    <w:rsid w:val="00781C88"/>
    <w:rsid w:val="00784F1D"/>
    <w:rsid w:val="00790717"/>
    <w:rsid w:val="007E0452"/>
    <w:rsid w:val="008110A7"/>
    <w:rsid w:val="00841577"/>
    <w:rsid w:val="008506A7"/>
    <w:rsid w:val="00854BA0"/>
    <w:rsid w:val="00862933"/>
    <w:rsid w:val="00871AC4"/>
    <w:rsid w:val="00874387"/>
    <w:rsid w:val="008916E0"/>
    <w:rsid w:val="00892FC1"/>
    <w:rsid w:val="008A2468"/>
    <w:rsid w:val="008A4FE5"/>
    <w:rsid w:val="008F484C"/>
    <w:rsid w:val="00904796"/>
    <w:rsid w:val="00972CAE"/>
    <w:rsid w:val="00980FFC"/>
    <w:rsid w:val="00981E73"/>
    <w:rsid w:val="009909CD"/>
    <w:rsid w:val="009B09EE"/>
    <w:rsid w:val="009C6715"/>
    <w:rsid w:val="00A25076"/>
    <w:rsid w:val="00A51106"/>
    <w:rsid w:val="00A56FC5"/>
    <w:rsid w:val="00A81976"/>
    <w:rsid w:val="00A924DC"/>
    <w:rsid w:val="00AC67ED"/>
    <w:rsid w:val="00B044CD"/>
    <w:rsid w:val="00B336AA"/>
    <w:rsid w:val="00B507AC"/>
    <w:rsid w:val="00B53C93"/>
    <w:rsid w:val="00B646B2"/>
    <w:rsid w:val="00B84392"/>
    <w:rsid w:val="00B91A1C"/>
    <w:rsid w:val="00BD3320"/>
    <w:rsid w:val="00BF154F"/>
    <w:rsid w:val="00C124B0"/>
    <w:rsid w:val="00C7202C"/>
    <w:rsid w:val="00C91747"/>
    <w:rsid w:val="00C97BF4"/>
    <w:rsid w:val="00CA36F6"/>
    <w:rsid w:val="00CD2DEC"/>
    <w:rsid w:val="00CE5BCB"/>
    <w:rsid w:val="00CF1D50"/>
    <w:rsid w:val="00D14F9D"/>
    <w:rsid w:val="00D257AF"/>
    <w:rsid w:val="00D321C2"/>
    <w:rsid w:val="00DE182D"/>
    <w:rsid w:val="00EC5391"/>
    <w:rsid w:val="00ED4925"/>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F1F1"/>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styleId="NormalWeb">
    <w:name w:val="Normal (Web)"/>
    <w:basedOn w:val="Normal"/>
    <w:uiPriority w:val="99"/>
    <w:unhideWhenUsed/>
    <w:rsid w:val="00212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B507AC"/>
  </w:style>
  <w:style w:type="character" w:styleId="UnresolvedMention">
    <w:name w:val="Unresolved Mention"/>
    <w:basedOn w:val="DefaultParagraphFont"/>
    <w:uiPriority w:val="99"/>
    <w:semiHidden/>
    <w:unhideWhenUsed/>
    <w:rsid w:val="00B3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20155115">
      <w:bodyDiv w:val="1"/>
      <w:marLeft w:val="0"/>
      <w:marRight w:val="0"/>
      <w:marTop w:val="0"/>
      <w:marBottom w:val="0"/>
      <w:divBdr>
        <w:top w:val="none" w:sz="0" w:space="0" w:color="auto"/>
        <w:left w:val="none" w:sz="0" w:space="0" w:color="auto"/>
        <w:bottom w:val="none" w:sz="0" w:space="0" w:color="auto"/>
        <w:right w:val="none" w:sz="0" w:space="0" w:color="auto"/>
      </w:divBdr>
    </w:div>
    <w:div w:id="196620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01962954">
      <w:bodyDiv w:val="1"/>
      <w:marLeft w:val="0"/>
      <w:marRight w:val="0"/>
      <w:marTop w:val="0"/>
      <w:marBottom w:val="0"/>
      <w:divBdr>
        <w:top w:val="none" w:sz="0" w:space="0" w:color="auto"/>
        <w:left w:val="none" w:sz="0" w:space="0" w:color="auto"/>
        <w:bottom w:val="none" w:sz="0" w:space="0" w:color="auto"/>
        <w:right w:val="none" w:sz="0" w:space="0" w:color="auto"/>
      </w:divBdr>
    </w:div>
    <w:div w:id="667975359">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49619671">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81457110">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30209854">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B30A67-52AB-443E-807E-B8225624B118}">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2018-07-03T15:07:00Z</dcterms:created>
  <dcterms:modified xsi:type="dcterms:W3CDTF">2021-08-27T19:06:00Z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