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margin">
                  <wp:align>right</wp:align>
                </wp:positionH>
                <wp:positionV relativeFrom="paragraph">
                  <wp:posOffset>1395484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4737BA" w:rsidRDefault="004566F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</w:pPr>
                            <w:r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VERANO   </w:t>
                            </w:r>
                            <w:r w:rsidR="003B582A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</w:t>
                            </w:r>
                            <w:r w:rsidR="005C4C02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F010F1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</w:t>
                            </w:r>
                            <w:r w:rsidR="00532A29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</w:t>
                            </w:r>
                            <w:r w:rsidR="00330298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33029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33029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10</w:t>
                            </w:r>
                            <w:r w:rsidR="00330298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330298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330298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330298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="00330298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4737B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    <v:textbox>
                  <w:txbxContent>
                    <w:p w:rsidR="00F010F1" w:rsidRPr="004737BA" w:rsidRDefault="004566F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</w:pPr>
                      <w:r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VERANO   </w:t>
                      </w:r>
                      <w:r w:rsidR="003B582A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</w:t>
                      </w:r>
                      <w:r w:rsidR="005C4C02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F010F1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</w:t>
                      </w:r>
                      <w:r w:rsidR="00532A29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</w:t>
                      </w:r>
                      <w:r w:rsidR="00330298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33029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33029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10</w:t>
                      </w:r>
                      <w:r w:rsidR="00330298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330298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330298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330298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="00330298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4737B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30298" w:rsidRPr="008D0F12" w:rsidRDefault="00330298" w:rsidP="0033029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330298" w:rsidRPr="002C24CC" w:rsidRDefault="00330298" w:rsidP="00330298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330298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30298" w:rsidRPr="008D0F12" w:rsidRDefault="00330298" w:rsidP="00330298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330298" w:rsidRPr="002C24CC" w:rsidRDefault="00330298" w:rsidP="00330298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330298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20003" wp14:editId="08E7545A">
                <wp:simplePos x="0" y="0"/>
                <wp:positionH relativeFrom="margin">
                  <wp:align>right</wp:align>
                </wp:positionH>
                <wp:positionV relativeFrom="paragraph">
                  <wp:posOffset>6642043</wp:posOffset>
                </wp:positionV>
                <wp:extent cx="731518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18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98" w:rsidRPr="004E3303" w:rsidRDefault="00330298" w:rsidP="0033029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AB540A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0003" id="Text Box 8" o:spid="_x0000_s1028" type="#_x0000_t202" style="position:absolute;margin-left:524.8pt;margin-top:52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" fillcolor="#95b6c5 [1944]" stroked="f" strokeweight=".5pt">
                <v:textbox>
                  <w:txbxContent>
                    <w:p w:rsidR="00330298" w:rsidRPr="004E3303" w:rsidRDefault="00330298" w:rsidP="0033029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AB540A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93F8B" wp14:editId="095769C7">
                <wp:simplePos x="0" y="0"/>
                <wp:positionH relativeFrom="column">
                  <wp:posOffset>8467</wp:posOffset>
                </wp:positionH>
                <wp:positionV relativeFrom="paragraph">
                  <wp:posOffset>196002</wp:posOffset>
                </wp:positionV>
                <wp:extent cx="5273040" cy="6612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61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4" w:rsidRPr="00330298" w:rsidRDefault="00330298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3029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>Cómo encontrar un buen trabajo de verano</w:t>
                            </w:r>
                            <w:r w:rsidR="00FA1664" w:rsidRPr="0033029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330298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Las vacaciones de verano son buenas para ganar dinero para la universidad.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Mejor aún que un trabajo o pasantía de verano es la oportunidad de ganar experiencia y habilidades de trabajo. La experiencia podría provocar una pasión nueva o ayudar a los estudiantes decidir que un área o ámbito específico no sea para ellos</w:t>
                            </w:r>
                            <w:r w:rsidR="00C2068A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FA1664" w:rsidRPr="004566F5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</w:p>
                          <w:p w:rsidR="00FA1664" w:rsidRPr="004566F5" w:rsidRDefault="00330298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Consejos para encontrar un trabajo de verano.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330298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>Piensa</w:t>
                            </w:r>
                            <w:proofErr w:type="spellEnd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>sobre</w:t>
                            </w:r>
                            <w:proofErr w:type="spellEnd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>los</w:t>
                            </w:r>
                            <w:proofErr w:type="spellEnd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>objetivos</w:t>
                            </w:r>
                            <w:proofErr w:type="spellEnd"/>
                            <w:r w:rsidR="00FA1664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</w:rPr>
                              <w:t>.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CE14E7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Ayude a su hijo/a discernir lo que él o ella quiere del verano para enfocar la búsqueda.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CE14E7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Aproveche las conexiones personales</w:t>
                            </w:r>
                            <w:r w:rsidR="00FA1664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Anime a su adolescente que hable con familiares, amigos y maestros que pueden ponerlo en contacto con personas que pueden ayudarle encontrar un trabajo.</w:t>
                            </w:r>
                          </w:p>
                          <w:p w:rsidR="00FA1664" w:rsidRPr="004566F5" w:rsidRDefault="00CE14E7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Busque recursos en la escuela.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Pregúntele a los consejeros si ellos tienen sugerencias sobre cómo abordar la búsqueda de trabajo.</w:t>
                            </w: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¿Tiene la escuela un tablero con listados de trabajo y pasantías? </w:t>
                            </w:r>
                          </w:p>
                          <w:p w:rsidR="00FA1664" w:rsidRPr="004566F5" w:rsidRDefault="00CE14E7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Busque recursos locales</w:t>
                            </w:r>
                            <w:r w:rsidR="00FA1664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Busque empleadores locales en línea o preguntando en su vecindario.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4737BA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Crea una pasantía. </w:t>
                            </w:r>
                            <w:r w:rsidR="00CE14E7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Ofrezca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servicios gratis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CE14E7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Una pasantía es una manera buena para aprender habilidades, explorar una carrera y hacer contactos profesionales.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CE14E7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Hasta podría llevar a una posición pagada en el futuro.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CE14E7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Conviértase en un empresario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Su hijo/a podría iniciar su </w:t>
                            </w:r>
                            <w:r w:rsidR="005C5A35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propio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negocio usando sus habilidades y experiencias.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Por ejemplo, paseando perros, cortando el césped, o tutoría. Anime a su adolescente que hable con familiares, vecinos y amigos para ver si él o ella puede encontrar algunos clientes antes que comience el verano. </w:t>
                            </w:r>
                            <w:r w:rsidR="00FA1664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 </w:t>
                            </w:r>
                          </w:p>
                          <w:p w:rsidR="00FA1664" w:rsidRPr="004566F5" w:rsidRDefault="00FA1664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>Expand</w:t>
                            </w:r>
                            <w:r w:rsidR="00C36F72" w:rsidRPr="004566F5">
                              <w:rPr>
                                <w:rFonts w:ascii="Trebuchet MS" w:hAnsi="Trebuchet MS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a un trabajo actual. </w:t>
                            </w:r>
                            <w:r w:rsidR="00C36F72"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Si su hijo/a ya tiene un trabajo que le gusta, considere asumir deberes adicionales ahí. Use el verano para obtener más experiencia y conocimiento. </w:t>
                            </w:r>
                            <w:r w:rsidRPr="004566F5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FA1664" w:rsidRPr="004566F5" w:rsidRDefault="00C36F72" w:rsidP="004566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3"/>
                                <w:lang w:val="es-ES"/>
                              </w:rPr>
                            </w:pPr>
                            <w:r w:rsidRPr="004566F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4"/>
                                <w:szCs w:val="23"/>
                                <w:lang w:val="es-ES"/>
                              </w:rPr>
                              <w:t>Actividad voluntaria</w:t>
                            </w:r>
                            <w:r w:rsidR="00FA1664" w:rsidRPr="004566F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4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4566F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El voluntariado es una manera Buena para aprender sobre otros y uno mismo. </w:t>
                            </w:r>
                            <w:r w:rsidR="00FA1664" w:rsidRPr="004566F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3F8B"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    <v:textbox>
                  <w:txbxContent>
                    <w:p w:rsidR="00FA1664" w:rsidRPr="00330298" w:rsidRDefault="00330298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330298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>Cómo encontrar un buen trabajo de verano</w:t>
                      </w:r>
                      <w:r w:rsidR="00FA1664" w:rsidRPr="00330298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330298" w:rsidP="00FA166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Las vacaciones de verano son buenas para ganar dinero para la universidad.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Mejor aún que un trabajo o pasantía de verano es la oportunidad de ganar experiencia y habilidades de trabajo. La experiencia podría provocar una pasión nueva o ayudar a los estudiantes decidir que un área o ámbito específico no sea para ellos</w:t>
                      </w:r>
                      <w:r w:rsidR="00C2068A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.</w:t>
                      </w:r>
                    </w:p>
                    <w:p w:rsidR="00FA1664" w:rsidRPr="004566F5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</w:p>
                    <w:p w:rsidR="00FA1664" w:rsidRPr="004566F5" w:rsidRDefault="00330298" w:rsidP="00FA1664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Consejos para encontrar un trabajo de verano. </w:t>
                      </w:r>
                      <w:r w:rsidR="00FA1664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330298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proofErr w:type="spellStart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>Piensa</w:t>
                      </w:r>
                      <w:proofErr w:type="spellEnd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>sobre</w:t>
                      </w:r>
                      <w:proofErr w:type="spellEnd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>los</w:t>
                      </w:r>
                      <w:proofErr w:type="spellEnd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>objetivos</w:t>
                      </w:r>
                      <w:proofErr w:type="spellEnd"/>
                      <w:r w:rsidR="00FA1664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</w:rPr>
                        <w:t>.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</w:rPr>
                        <w:t xml:space="preserve"> </w:t>
                      </w:r>
                      <w:r w:rsidR="00CE14E7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Ayude a su hijo/a discernir lo que él o ella quiere del verano para enfocar la búsqueda.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CE14E7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Aproveche las conexiones personales</w:t>
                      </w:r>
                      <w:r w:rsidR="00FA1664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.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Anime a su adolescente que hable con familiares, amigos y maestros que pueden ponerlo en contacto con personas que pueden ayudarle encontrar un trabajo.</w:t>
                      </w:r>
                    </w:p>
                    <w:p w:rsidR="00FA1664" w:rsidRPr="004566F5" w:rsidRDefault="00CE14E7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Busque recursos en la escuela. </w:t>
                      </w:r>
                      <w:r w:rsidR="00FA1664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Pregúntele a los consejeros si ellos tienen sugerencias sobre cómo abordar la búsqueda de trabajo.</w:t>
                      </w: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¿Tiene la escuela un tablero con listados de trabajo y pasantías? </w:t>
                      </w:r>
                    </w:p>
                    <w:p w:rsidR="00FA1664" w:rsidRPr="004566F5" w:rsidRDefault="00CE14E7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Busque recursos locales</w:t>
                      </w:r>
                      <w:r w:rsidR="00FA1664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.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Busque empleadores locales en línea o preguntando en su vecindario.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4737BA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Crea una pasantía. </w:t>
                      </w:r>
                      <w:r w:rsidR="00CE14E7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Ofrezca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servicios gratis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. </w:t>
                      </w:r>
                      <w:r w:rsidR="00CE14E7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Una pasantía es una manera buena para aprender habilidades, explorar una carrera y hacer contactos profesionales.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CE14E7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Hasta podría llevar a una posición pagada en el futuro.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CE14E7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Conviértase en un empresario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.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Su hijo/a podría iniciar su </w:t>
                      </w:r>
                      <w:r w:rsidR="005C5A35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propio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negocio usando sus habilidades y experiencias.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Por ejemplo, paseando perros, cortando el césped, o tutoría. Anime a su adolescente que hable con familiares, vecinos y amigos para ver si él o ella puede encontrar algunos clientes antes que comience el verano. </w:t>
                      </w:r>
                      <w:r w:rsidR="00FA1664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 </w:t>
                      </w:r>
                    </w:p>
                    <w:p w:rsidR="00FA1664" w:rsidRPr="004566F5" w:rsidRDefault="00FA1664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>Expand</w:t>
                      </w:r>
                      <w:r w:rsidR="00C36F72" w:rsidRPr="004566F5">
                        <w:rPr>
                          <w:rFonts w:ascii="Trebuchet MS" w:hAnsi="Trebuchet MS"/>
                          <w:b/>
                          <w:sz w:val="24"/>
                          <w:szCs w:val="23"/>
                          <w:lang w:val="es-ES"/>
                        </w:rPr>
                        <w:t xml:space="preserve">a un trabajo actual. </w:t>
                      </w:r>
                      <w:r w:rsidR="00C36F72"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Si su hijo/a ya tiene un trabajo que le gusta, considere asumir deberes adicionales ahí. Use el verano para obtener más experiencia y conocimiento. </w:t>
                      </w:r>
                      <w:r w:rsidRPr="004566F5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FA1664" w:rsidRPr="004566F5" w:rsidRDefault="00C36F72" w:rsidP="004566F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3"/>
                          <w:lang w:val="es-ES"/>
                        </w:rPr>
                      </w:pPr>
                      <w:r w:rsidRPr="004566F5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4"/>
                          <w:szCs w:val="23"/>
                          <w:lang w:val="es-ES"/>
                        </w:rPr>
                        <w:t>Actividad voluntaria</w:t>
                      </w:r>
                      <w:r w:rsidR="00FA1664" w:rsidRPr="004566F5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4"/>
                          <w:szCs w:val="23"/>
                          <w:lang w:val="es-ES"/>
                        </w:rPr>
                        <w:t xml:space="preserve">. </w:t>
                      </w:r>
                      <w:r w:rsidRPr="004566F5">
                        <w:rPr>
                          <w:rFonts w:ascii="Trebuchet MS" w:eastAsia="Times New Roman" w:hAnsi="Trebuchet MS" w:cs="Times New Roman"/>
                          <w:sz w:val="24"/>
                          <w:szCs w:val="23"/>
                          <w:lang w:val="es-ES"/>
                        </w:rPr>
                        <w:t xml:space="preserve">El voluntariado es una manera Buena para aprender sobre otros y uno mismo. </w:t>
                      </w:r>
                      <w:r w:rsidR="00FA1664" w:rsidRPr="004566F5">
                        <w:rPr>
                          <w:rFonts w:ascii="Trebuchet MS" w:eastAsia="Times New Roman" w:hAnsi="Trebuchet MS" w:cs="Times New Roman"/>
                          <w:sz w:val="24"/>
                          <w:szCs w:val="23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981A632" wp14:editId="7DD1CCA0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30298" w:rsidRPr="00105380" w:rsidRDefault="00330298" w:rsidP="0033029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35FC22E58A94D61986BA015852B85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30298" w:rsidRPr="00092006" w:rsidRDefault="00330298" w:rsidP="0033029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330298" w:rsidRPr="00105380" w:rsidRDefault="00330298" w:rsidP="00330298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330298" w:rsidRDefault="00330298" w:rsidP="00330298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F4FFCB413D7F4D2180FF1C7A3F7D3F0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30298" w:rsidRDefault="00330298" w:rsidP="00330298">
                            <w:pPr>
                              <w:pStyle w:val="NoSpacing"/>
                            </w:pPr>
                          </w:p>
                          <w:p w:rsidR="00330298" w:rsidRDefault="00330298" w:rsidP="00330298">
                            <w:pPr>
                              <w:pStyle w:val="NoSpacing"/>
                            </w:pPr>
                          </w:p>
                          <w:p w:rsidR="00330298" w:rsidRPr="00F35BE3" w:rsidRDefault="00330298" w:rsidP="0033029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907132526"/>
                                <w:placeholder>
                                  <w:docPart w:val="F4FFCB413D7F4D2180FF1C7A3F7D3F0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30298" w:rsidRPr="00F35BE3" w:rsidRDefault="00330298" w:rsidP="0033029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A63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330298" w:rsidRPr="00105380" w:rsidRDefault="00330298" w:rsidP="0033029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35FC22E58A94D61986BA015852B85F2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330298" w:rsidRPr="00092006" w:rsidRDefault="00330298" w:rsidP="0033029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330298" w:rsidRPr="00105380" w:rsidRDefault="00330298" w:rsidP="00330298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330298" w:rsidRDefault="00330298" w:rsidP="00330298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F4FFCB413D7F4D2180FF1C7A3F7D3F0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30298" w:rsidRDefault="00330298" w:rsidP="00330298">
                      <w:pPr>
                        <w:pStyle w:val="NoSpacing"/>
                      </w:pPr>
                    </w:p>
                    <w:p w:rsidR="00330298" w:rsidRDefault="00330298" w:rsidP="00330298">
                      <w:pPr>
                        <w:pStyle w:val="NoSpacing"/>
                      </w:pPr>
                    </w:p>
                    <w:p w:rsidR="00330298" w:rsidRPr="00F35BE3" w:rsidRDefault="00330298" w:rsidP="0033029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1907132526"/>
                          <w:placeholder>
                            <w:docPart w:val="F4FFCB413D7F4D2180FF1C7A3F7D3F0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30298" w:rsidRPr="00F35BE3" w:rsidRDefault="00330298" w:rsidP="0033029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4137A" wp14:editId="558C2B2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664" w:rsidRPr="00C36F72" w:rsidRDefault="00C36F72" w:rsidP="00FA166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Aproximadamente</w:t>
                            </w:r>
                            <w:r w:rsidR="00FA1664"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74 </w:t>
                            </w:r>
                            <w:r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>por ciento de los estudiantes de</w:t>
                            </w:r>
                            <w:r w:rsidR="00FA1664"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10</w:t>
                            </w:r>
                            <w:r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º grado reportaron que ellos pueden hablar con los adultos en su comunidad sobre algo importante. </w:t>
                            </w:r>
                            <w:r w:rsidR="00FA1664" w:rsidRPr="00C36F72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137A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FA1664" w:rsidRPr="00C36F72" w:rsidRDefault="00C36F72" w:rsidP="00FA166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Aproximadamente</w:t>
                      </w:r>
                      <w:r w:rsidR="00FA1664"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74 </w:t>
                      </w:r>
                      <w:r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>por ciento de los estudiantes de</w:t>
                      </w:r>
                      <w:r w:rsidR="00FA1664"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10</w:t>
                      </w:r>
                      <w:r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º grado reportaron que ellos pueden hablar con los adultos en su comunidad sobre algo importante. </w:t>
                      </w:r>
                      <w:r w:rsidR="00FA1664" w:rsidRPr="00C36F72">
                        <w:rPr>
                          <w:rFonts w:eastAsia="Times New Roman" w:cs="Times New Roman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98" w:rsidRPr="00685C13" w:rsidRDefault="00330298" w:rsidP="0033029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330298" w:rsidRPr="00685C13" w:rsidRDefault="00330298" w:rsidP="0033029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2296236</wp:posOffset>
                </wp:positionH>
                <wp:positionV relativeFrom="paragraph">
                  <wp:posOffset>71651</wp:posOffset>
                </wp:positionV>
                <wp:extent cx="4890135" cy="2784143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8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98" w:rsidRPr="006D4F4E" w:rsidRDefault="00330298" w:rsidP="0033029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330298" w:rsidRPr="00B4704C" w:rsidRDefault="00330298" w:rsidP="00330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    <v:textbox>
                  <w:txbxContent>
                    <w:p w:rsidR="00330298" w:rsidRPr="006D4F4E" w:rsidRDefault="00330298" w:rsidP="0033029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330298" w:rsidRPr="00B4704C" w:rsidRDefault="00330298" w:rsidP="00330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65AF5" wp14:editId="0F9C4FA9">
                <wp:simplePos x="0" y="0"/>
                <wp:positionH relativeFrom="column">
                  <wp:posOffset>2309884</wp:posOffset>
                </wp:positionH>
                <wp:positionV relativeFrom="paragraph">
                  <wp:posOffset>2610343</wp:posOffset>
                </wp:positionV>
                <wp:extent cx="4880278" cy="49950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78" cy="4995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98" w:rsidRPr="00982D1A" w:rsidRDefault="00330298" w:rsidP="0033029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</w:t>
                            </w: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de </w:t>
                            </w:r>
                            <w:r w:rsidRPr="00982D1A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verificación estudiantil </w:t>
                            </w:r>
                            <w:r w:rsidRPr="00982D1A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405871" w:rsidRPr="002105CE" w:rsidRDefault="00405871" w:rsidP="004566F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05CE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Plan</w:t>
                            </w:r>
                            <w:r w:rsidR="00DA0EF1" w:rsidRPr="002105CE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ifica usar tu verano de manera prudente</w:t>
                            </w:r>
                            <w:r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DA0EF1"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>Trabaja</w:t>
                            </w:r>
                            <w:r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DA0EF1"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>se voluntario</w:t>
                            </w:r>
                            <w:r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DA0EF1"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>o toma un curso de verano</w:t>
                            </w:r>
                            <w:r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DA0EF1"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>en una universidad cerca o lejana</w:t>
                            </w:r>
                            <w:r w:rsidRPr="002105CE">
                              <w:rPr>
                                <w:sz w:val="22"/>
                                <w:szCs w:val="22"/>
                                <w:lang w:val="es-ES"/>
                              </w:rPr>
                              <w:t>).</w:t>
                            </w:r>
                          </w:p>
                          <w:p w:rsidR="002105CE" w:rsidRPr="002105CE" w:rsidRDefault="002105CE" w:rsidP="00456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lang w:val="es-ES"/>
                              </w:rPr>
                            </w:pPr>
                            <w:r w:rsidRPr="002105CE">
                              <w:rPr>
                                <w:rFonts w:eastAsiaTheme="minorEastAsia"/>
                                <w:b/>
                                <w:lang w:val="es-ES" w:eastAsia="ja-JP"/>
                              </w:rPr>
                              <w:t>Participa en los programas de enriquecimiento académico</w:t>
                            </w:r>
                            <w:r w:rsidRPr="002105CE">
                              <w:rPr>
                                <w:rFonts w:eastAsiaTheme="minorEastAsia"/>
                                <w:lang w:val="es-ES" w:eastAsia="ja-JP"/>
                              </w:rPr>
                              <w:t>, capacitaciones de verano, y campamentos con un enfoque especializado como la música, las artes, ciencias, etc.</w:t>
                            </w:r>
                          </w:p>
                          <w:p w:rsidR="00405871" w:rsidRPr="002105CE" w:rsidRDefault="002105CE" w:rsidP="004566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2105CE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Ahorra </w:t>
                            </w:r>
                            <w:r w:rsidRPr="002105CE">
                              <w:rPr>
                                <w:rFonts w:cs="Arial"/>
                                <w:color w:val="000000" w:themeColor="text1"/>
                                <w:lang w:val="es-ES"/>
                              </w:rPr>
                              <w:t>un porcentaje</w:t>
                            </w:r>
                            <w:r w:rsidR="00405871" w:rsidRPr="002105CE">
                              <w:rPr>
                                <w:rFonts w:cs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2105CE">
                              <w:rPr>
                                <w:rFonts w:cs="Arial"/>
                                <w:color w:val="000000" w:themeColor="text1"/>
                                <w:lang w:val="es-ES"/>
                              </w:rPr>
                              <w:t xml:space="preserve">de cualquier ganancia en el verano a una cuenta. </w:t>
                            </w:r>
                            <w:r w:rsidR="00405871" w:rsidRPr="002105CE">
                              <w:rPr>
                                <w:rFonts w:cs="Arial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</w:p>
                          <w:p w:rsidR="00330298" w:rsidRPr="00DA0EF1" w:rsidRDefault="00330298" w:rsidP="0033029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DA0EF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:rsidR="00405871" w:rsidRPr="005C5A35" w:rsidRDefault="002105CE" w:rsidP="004566F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Ayude a su hijo/a mantenerse involucrado con un campamento, programa, voluntariado o trabajo en el verano. </w:t>
                            </w:r>
                            <w:r w:rsidR="00405871"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Combat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a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el aburrimiento y prevenga la pérdida de aprendizaje insistiéndole a su adolescente que mantenga un programa (más o menos) </w:t>
                            </w:r>
                            <w:proofErr w:type="gramStart"/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regular 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y</w:t>
                            </w:r>
                            <w:proofErr w:type="gramEnd"/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participe en programas, voluntariados o un trabajo en el verano. 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aunque sea cortando el césped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o como niñera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)</w:t>
                            </w:r>
                            <w:r w:rsidR="006C61C5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C5A35" w:rsidRPr="005C5A35" w:rsidRDefault="002105CE" w:rsidP="004566F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Establezca un plan de ahorros para la universidad, si no lo hecho todavía. </w:t>
                            </w:r>
                            <w:r w:rsidR="00405871"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C5A35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Hable con su banco o unión de crédito sobre cómo abrir una cuenta de ahorros para la </w:t>
                            </w:r>
                            <w:proofErr w:type="gramStart"/>
                            <w:r w:rsidR="005C5A35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universidad  para</w:t>
                            </w:r>
                            <w:proofErr w:type="gramEnd"/>
                            <w:r w:rsidR="005C5A35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su alumno. 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C5A35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Anime a su hijo/a que contribuya un porcentaje de sus ganancias del verano a la cuenta. </w:t>
                            </w:r>
                            <w:r w:rsidR="00405871"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0A2092" w:rsidRPr="005C5A35" w:rsidRDefault="005C5A35" w:rsidP="004566F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Si es posible, visiten los </w:t>
                            </w:r>
                            <w:proofErr w:type="spellStart"/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camp</w:t>
                            </w:r>
                            <w:bookmarkStart w:id="0" w:name="_GoBack"/>
                            <w:bookmarkEnd w:id="0"/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uses</w:t>
                            </w:r>
                            <w:proofErr w:type="spellEnd"/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universitarios mientras estén de vacaciones. </w:t>
                            </w:r>
                            <w:r w:rsidR="00405871"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Si ustedes se van de vacaciones cerca de una universidad,</w:t>
                            </w:r>
                            <w:r w:rsidRPr="005C5A35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5A3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es-ES"/>
                              </w:rPr>
                              <w:t>pasee por la universidad y almuerce en el comedor o cerca del campus. Muchas escuelas ofrecen visitas guiadas gratis en el verano.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5AF5" id="_x0000_s1035" type="#_x0000_t202" style="position:absolute;margin-left:181.9pt;margin-top:205.55pt;width:384.25pt;height:3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x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" fillcolor="#e1eee8 [663]" stroked="f">
                <v:textbox>
                  <w:txbxContent>
                    <w:p w:rsidR="00330298" w:rsidRPr="00982D1A" w:rsidRDefault="00330298" w:rsidP="0033029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</w:t>
                      </w: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de </w:t>
                      </w:r>
                      <w:r w:rsidRPr="00982D1A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verificación estudiantil </w:t>
                      </w:r>
                      <w:r w:rsidRPr="00982D1A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405871" w:rsidRPr="002105CE" w:rsidRDefault="00405871" w:rsidP="004566F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105CE">
                        <w:rPr>
                          <w:b/>
                          <w:sz w:val="22"/>
                          <w:szCs w:val="22"/>
                          <w:lang w:val="es-ES"/>
                        </w:rPr>
                        <w:t>Plan</w:t>
                      </w:r>
                      <w:r w:rsidR="00DA0EF1" w:rsidRPr="002105CE">
                        <w:rPr>
                          <w:b/>
                          <w:sz w:val="22"/>
                          <w:szCs w:val="22"/>
                          <w:lang w:val="es-ES"/>
                        </w:rPr>
                        <w:t>ifica usar tu verano de manera prudente</w:t>
                      </w:r>
                      <w:r w:rsidRPr="002105CE">
                        <w:rPr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DA0EF1" w:rsidRPr="002105CE">
                        <w:rPr>
                          <w:sz w:val="22"/>
                          <w:szCs w:val="22"/>
                          <w:lang w:val="es-ES"/>
                        </w:rPr>
                        <w:t>Trabaja</w:t>
                      </w:r>
                      <w:r w:rsidRPr="002105CE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DA0EF1" w:rsidRPr="002105CE">
                        <w:rPr>
                          <w:sz w:val="22"/>
                          <w:szCs w:val="22"/>
                          <w:lang w:val="es-ES"/>
                        </w:rPr>
                        <w:t>se voluntario</w:t>
                      </w:r>
                      <w:r w:rsidRPr="002105CE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DA0EF1" w:rsidRPr="002105CE">
                        <w:rPr>
                          <w:sz w:val="22"/>
                          <w:szCs w:val="22"/>
                          <w:lang w:val="es-ES"/>
                        </w:rPr>
                        <w:t>o toma un curso de verano</w:t>
                      </w:r>
                      <w:r w:rsidRPr="002105CE">
                        <w:rPr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DA0EF1" w:rsidRPr="002105CE">
                        <w:rPr>
                          <w:sz w:val="22"/>
                          <w:szCs w:val="22"/>
                          <w:lang w:val="es-ES"/>
                        </w:rPr>
                        <w:t>en una universidad cerca o lejana</w:t>
                      </w:r>
                      <w:r w:rsidRPr="002105CE">
                        <w:rPr>
                          <w:sz w:val="22"/>
                          <w:szCs w:val="22"/>
                          <w:lang w:val="es-ES"/>
                        </w:rPr>
                        <w:t>).</w:t>
                      </w:r>
                    </w:p>
                    <w:p w:rsidR="002105CE" w:rsidRPr="002105CE" w:rsidRDefault="002105CE" w:rsidP="00456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lang w:val="es-ES"/>
                        </w:rPr>
                      </w:pPr>
                      <w:r w:rsidRPr="002105CE">
                        <w:rPr>
                          <w:rFonts w:eastAsiaTheme="minorEastAsia"/>
                          <w:b/>
                          <w:lang w:val="es-ES" w:eastAsia="ja-JP"/>
                        </w:rPr>
                        <w:t>Participa en los programas de enriquecimiento académico</w:t>
                      </w:r>
                      <w:r w:rsidRPr="002105CE">
                        <w:rPr>
                          <w:rFonts w:eastAsiaTheme="minorEastAsia"/>
                          <w:lang w:val="es-ES" w:eastAsia="ja-JP"/>
                        </w:rPr>
                        <w:t>, capacitaciones de verano, y campamentos con un enfoque especializado como la música, las artes, ciencias, etc.</w:t>
                      </w:r>
                    </w:p>
                    <w:p w:rsidR="00405871" w:rsidRPr="002105CE" w:rsidRDefault="002105CE" w:rsidP="004566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2105CE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 xml:space="preserve">Ahorra </w:t>
                      </w:r>
                      <w:r w:rsidRPr="002105CE">
                        <w:rPr>
                          <w:rFonts w:cs="Arial"/>
                          <w:color w:val="000000" w:themeColor="text1"/>
                          <w:lang w:val="es-ES"/>
                        </w:rPr>
                        <w:t>un porcentaje</w:t>
                      </w:r>
                      <w:r w:rsidR="00405871" w:rsidRPr="002105CE">
                        <w:rPr>
                          <w:rFonts w:cs="Arial"/>
                          <w:b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Pr="002105CE">
                        <w:rPr>
                          <w:rFonts w:cs="Arial"/>
                          <w:color w:val="000000" w:themeColor="text1"/>
                          <w:lang w:val="es-ES"/>
                        </w:rPr>
                        <w:t xml:space="preserve">de cualquier ganancia en el verano a una cuenta. </w:t>
                      </w:r>
                      <w:r w:rsidR="00405871" w:rsidRPr="002105CE">
                        <w:rPr>
                          <w:rFonts w:cs="Arial"/>
                          <w:color w:val="000000" w:themeColor="text1"/>
                          <w:lang w:val="es-ES"/>
                        </w:rPr>
                        <w:t xml:space="preserve"> </w:t>
                      </w:r>
                    </w:p>
                    <w:p w:rsidR="00330298" w:rsidRPr="00DA0EF1" w:rsidRDefault="00330298" w:rsidP="0033029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DA0EF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familiar </w:t>
                      </w:r>
                    </w:p>
                    <w:p w:rsidR="00405871" w:rsidRPr="005C5A35" w:rsidRDefault="002105CE" w:rsidP="004566F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</w:pPr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Ayude a su hijo/a mantenerse involucrado con un campamento, programa, voluntariado o trabajo en el verano. </w:t>
                      </w:r>
                      <w:r w:rsidR="00405871"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Combat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a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el aburrimiento y prevenga la pérdida de aprendizaje insistiéndole a su adolescente que mantenga un programa (más o menos) </w:t>
                      </w:r>
                      <w:proofErr w:type="gramStart"/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regular 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y</w:t>
                      </w:r>
                      <w:proofErr w:type="gramEnd"/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participe en programas, voluntariados o un trabajo en el verano. 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(</w:t>
                      </w:r>
                      <w:proofErr w:type="gramStart"/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aunque sea cortando el césped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o como niñera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!</w:t>
                      </w:r>
                      <w:proofErr w:type="gramEnd"/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)</w:t>
                      </w:r>
                      <w:r w:rsidR="006C61C5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.</w:t>
                      </w:r>
                    </w:p>
                    <w:p w:rsidR="005C5A35" w:rsidRPr="005C5A35" w:rsidRDefault="002105CE" w:rsidP="004566F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Establezca un plan de ahorros para la universidad, si no lo hecho todavía. </w:t>
                      </w:r>
                      <w:r w:rsidR="00405871"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5C5A35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Hable con su banco o unión de crédito sobre cómo abrir una cuenta de ahorros para la </w:t>
                      </w:r>
                      <w:proofErr w:type="gramStart"/>
                      <w:r w:rsidR="005C5A35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universidad  para</w:t>
                      </w:r>
                      <w:proofErr w:type="gramEnd"/>
                      <w:r w:rsidR="005C5A35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su alumno. 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5C5A35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Anime a su hijo/a que contribuya un porcentaje de sus ganancias del verano a la cuenta. </w:t>
                      </w:r>
                      <w:r w:rsidR="00405871"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0A2092" w:rsidRPr="005C5A35" w:rsidRDefault="005C5A35" w:rsidP="004566F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Si es posible, visiten los </w:t>
                      </w:r>
                      <w:proofErr w:type="spellStart"/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camp</w:t>
                      </w:r>
                      <w:bookmarkStart w:id="1" w:name="_GoBack"/>
                      <w:bookmarkEnd w:id="1"/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uses</w:t>
                      </w:r>
                      <w:proofErr w:type="spellEnd"/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universitarios mientras estén de vacaciones. </w:t>
                      </w:r>
                      <w:r w:rsidR="00405871"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Si ustedes se van de vacaciones cerca de una universidad,</w:t>
                      </w:r>
                      <w:r w:rsidRPr="005C5A35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5C5A35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es-ES"/>
                        </w:rPr>
                        <w:t>pasee por la universidad y almuerce en el comedor o cerca del campus. Muchas escuelas ofrecen visitas guiadas gratis en el verano.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4ECDB" wp14:editId="548F454E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81" w:rsidRPr="00C36F72" w:rsidRDefault="00330298" w:rsidP="00FF5781">
                            <w:pPr>
                              <w:pStyle w:val="Heading2"/>
                              <w:rPr>
                                <w:rFonts w:eastAsia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MI</w:t>
                            </w:r>
                            <w:r w:rsidR="00F95852"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  <w:r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F95852"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585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El colegio preuniversitario (</w:t>
                            </w:r>
                            <w:proofErr w:type="spellStart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) es simplemente una </w:t>
                            </w:r>
                            <w:proofErr w:type="spellStart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>extension</w:t>
                            </w:r>
                            <w:proofErr w:type="spellEnd"/>
                            <w:r w:rsidR="00C36F72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de la preparatoria. </w:t>
                            </w:r>
                            <w:r w:rsidR="0032296F" w:rsidRPr="00C36F72">
                              <w:rPr>
                                <w:color w:val="auto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BB2B79" w:rsidRPr="00C36F72" w:rsidRDefault="00BB2B79" w:rsidP="00ED47CB">
                            <w:pPr>
                              <w:pStyle w:val="NoSpacing"/>
                              <w:rPr>
                                <w:sz w:val="18"/>
                                <w:szCs w:val="26"/>
                                <w:lang w:val="es-ES"/>
                              </w:rPr>
                            </w:pPr>
                            <w:r w:rsidRPr="00C36F72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2296F" w:rsidRPr="00C36F72" w:rsidRDefault="00F95852" w:rsidP="0032296F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REALI</w:t>
                            </w:r>
                            <w:r w:rsidR="00330298" w:rsidRPr="00C36F72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DAD</w:t>
                            </w:r>
                            <w:r w:rsidRPr="00C36F72">
                              <w:rPr>
                                <w:color w:val="EA6312" w:themeColor="accent2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BB2B79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296F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="0032296F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2296F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32296F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C36F72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>es una universidad</w:t>
                            </w:r>
                            <w:r w:rsidR="00C2068A" w:rsidRPr="00C36F72">
                              <w:rPr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. </w:t>
                            </w:r>
                            <w:r w:rsidR="00C36F72" w:rsidRPr="00C36F72">
                              <w:rPr>
                                <w:bCs/>
                                <w:sz w:val="28"/>
                                <w:lang w:val="es-ES"/>
                              </w:rPr>
                              <w:t xml:space="preserve">Requiere habilidades obtenidas en la preparatoria. </w:t>
                            </w:r>
                            <w:r w:rsidR="0032296F" w:rsidRPr="00C36F72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32296F" w:rsidRPr="00C36F72" w:rsidRDefault="0032296F" w:rsidP="0032296F">
                            <w:pPr>
                              <w:pStyle w:val="NoSpacing"/>
                              <w:rPr>
                                <w:sz w:val="18"/>
                                <w:szCs w:val="28"/>
                                <w:lang w:val="es-ES"/>
                              </w:rPr>
                            </w:pPr>
                          </w:p>
                          <w:p w:rsidR="0045220E" w:rsidRPr="00C36F72" w:rsidRDefault="00C36F72" w:rsidP="0032296F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>Aunque el colegio preuniversitario proporciona educación superior para todos, ellos sin embargo tienen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estándares que los estudiantes deben lograr para avanzar académicamente.</w:t>
                            </w:r>
                          </w:p>
                          <w:p w:rsidR="0032296F" w:rsidRPr="00C36F72" w:rsidRDefault="0032296F" w:rsidP="0032296F">
                            <w:pPr>
                              <w:pStyle w:val="NoSpacing"/>
                              <w:rPr>
                                <w:sz w:val="18"/>
                                <w:szCs w:val="28"/>
                                <w:lang w:val="es-ES"/>
                              </w:rPr>
                            </w:pPr>
                          </w:p>
                          <w:p w:rsidR="0032296F" w:rsidRPr="00DA0EF1" w:rsidRDefault="00C36F72" w:rsidP="0032296F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Usted puede ayudarle a su hijo/a tomar cursos rigurosas y aumentar sus habilidades 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—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especialmente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n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inglés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y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mat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emática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—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al nivel esperado para tener éxito en la universidad.</w:t>
                            </w:r>
                            <w:r w:rsidR="0032296F"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DA0EF1">
                              <w:rPr>
                                <w:sz w:val="28"/>
                                <w:szCs w:val="28"/>
                                <w:lang w:val="es-ES"/>
                              </w:rPr>
                              <w:t>De este modo su hijo/</w:t>
                            </w:r>
                            <w:r w:rsidRPr="00C36F7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 puede prevenir tomar y pagar por clases correctivas en la universidad. </w:t>
                            </w:r>
                          </w:p>
                          <w:p w:rsidR="0032296F" w:rsidRPr="00DA0EF1" w:rsidRDefault="0032296F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  <w:lang w:val="es-ES"/>
                              </w:rPr>
                            </w:pPr>
                          </w:p>
                          <w:p w:rsidR="0032296F" w:rsidRPr="00DA0EF1" w:rsidRDefault="0032296F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  <w:lang w:val="es-ES"/>
                              </w:rPr>
                            </w:pPr>
                          </w:p>
                          <w:p w:rsidR="0045220E" w:rsidRPr="0045220E" w:rsidRDefault="00330298" w:rsidP="0045220E">
                            <w:pPr>
                              <w:pStyle w:val="NoSpacing"/>
                              <w:jc w:val="right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6"/>
                              </w:rPr>
                              <w:t>Fuente</w:t>
                            </w:r>
                            <w:r w:rsidR="0045220E" w:rsidRPr="00C2068A">
                              <w:rPr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="0045220E" w:rsidRPr="0045220E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462C90" w:rsidRPr="00C2068A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College Board</w:t>
                              </w:r>
                              <w:r w:rsidR="0045220E" w:rsidRPr="0045220E">
                                <w:rPr>
                                  <w:rStyle w:val="Hyperlink"/>
                                  <w:sz w:val="20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:rsidR="00745E8D" w:rsidRPr="00745E8D" w:rsidRDefault="003D4F4E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45E8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ECDB"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    <v:textbox>
                  <w:txbxContent>
                    <w:p w:rsidR="00FF5781" w:rsidRPr="00C36F72" w:rsidRDefault="00330298" w:rsidP="00FF5781">
                      <w:pPr>
                        <w:pStyle w:val="Heading2"/>
                        <w:rPr>
                          <w:rFonts w:eastAsia="Times New Roman"/>
                          <w:sz w:val="28"/>
                          <w:szCs w:val="28"/>
                          <w:lang w:val="es-ES"/>
                        </w:rPr>
                      </w:pPr>
                      <w:r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MI</w:t>
                      </w:r>
                      <w:r w:rsidR="00F95852"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T</w:t>
                      </w:r>
                      <w:r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F95852"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585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El colegio preuniversitario (</w:t>
                      </w:r>
                      <w:proofErr w:type="spellStart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Community</w:t>
                      </w:r>
                      <w:proofErr w:type="spellEnd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College</w:t>
                      </w:r>
                      <w:proofErr w:type="spellEnd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) es simplemente una </w:t>
                      </w:r>
                      <w:proofErr w:type="spellStart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>extension</w:t>
                      </w:r>
                      <w:proofErr w:type="spellEnd"/>
                      <w:r w:rsidR="00C36F72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de la preparatoria. </w:t>
                      </w:r>
                      <w:r w:rsidR="0032296F" w:rsidRPr="00C36F72">
                        <w:rPr>
                          <w:color w:val="auto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BB2B79" w:rsidRPr="00C36F72" w:rsidRDefault="00BB2B79" w:rsidP="00ED47CB">
                      <w:pPr>
                        <w:pStyle w:val="NoSpacing"/>
                        <w:rPr>
                          <w:sz w:val="18"/>
                          <w:szCs w:val="26"/>
                          <w:lang w:val="es-ES"/>
                        </w:rPr>
                      </w:pPr>
                      <w:r w:rsidRPr="00C36F72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2296F" w:rsidRPr="00C36F72" w:rsidRDefault="00F95852" w:rsidP="0032296F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REALI</w:t>
                      </w:r>
                      <w:r w:rsidR="00330298" w:rsidRPr="00C36F72">
                        <w:rPr>
                          <w:b/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DAD</w:t>
                      </w:r>
                      <w:r w:rsidRPr="00C36F72">
                        <w:rPr>
                          <w:color w:val="EA6312" w:themeColor="accent2"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BB2B79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32296F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>Community</w:t>
                      </w:r>
                      <w:proofErr w:type="spellEnd"/>
                      <w:r w:rsidR="0032296F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="0032296F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>college</w:t>
                      </w:r>
                      <w:proofErr w:type="spellEnd"/>
                      <w:r w:rsidR="0032296F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 xml:space="preserve"> </w:t>
                      </w:r>
                      <w:r w:rsidR="00C36F72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>es una universidad</w:t>
                      </w:r>
                      <w:r w:rsidR="00C2068A" w:rsidRPr="00C36F72">
                        <w:rPr>
                          <w:b/>
                          <w:bCs/>
                          <w:sz w:val="28"/>
                          <w:lang w:val="es-ES"/>
                        </w:rPr>
                        <w:t xml:space="preserve">. </w:t>
                      </w:r>
                      <w:r w:rsidR="00C36F72" w:rsidRPr="00C36F72">
                        <w:rPr>
                          <w:bCs/>
                          <w:sz w:val="28"/>
                          <w:lang w:val="es-ES"/>
                        </w:rPr>
                        <w:t xml:space="preserve">Requiere habilidades obtenidas en la preparatoria. </w:t>
                      </w:r>
                      <w:r w:rsidR="0032296F" w:rsidRPr="00C36F72">
                        <w:rPr>
                          <w:sz w:val="28"/>
                          <w:lang w:val="es-ES"/>
                        </w:rPr>
                        <w:t xml:space="preserve"> </w:t>
                      </w:r>
                    </w:p>
                    <w:p w:rsidR="0032296F" w:rsidRPr="00C36F72" w:rsidRDefault="0032296F" w:rsidP="0032296F">
                      <w:pPr>
                        <w:pStyle w:val="NoSpacing"/>
                        <w:rPr>
                          <w:sz w:val="18"/>
                          <w:szCs w:val="28"/>
                          <w:lang w:val="es-ES"/>
                        </w:rPr>
                      </w:pPr>
                    </w:p>
                    <w:p w:rsidR="0045220E" w:rsidRPr="00C36F72" w:rsidRDefault="00C36F72" w:rsidP="0032296F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36F72">
                        <w:rPr>
                          <w:sz w:val="28"/>
                          <w:szCs w:val="28"/>
                          <w:lang w:val="es-ES"/>
                        </w:rPr>
                        <w:t>Aunque el colegio preuniversitario proporciona educación superior para todos, ellos sin embargo tienen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estándares que los estudiantes deben lograr para avanzar académicamente.</w:t>
                      </w:r>
                    </w:p>
                    <w:p w:rsidR="0032296F" w:rsidRPr="00C36F72" w:rsidRDefault="0032296F" w:rsidP="0032296F">
                      <w:pPr>
                        <w:pStyle w:val="NoSpacing"/>
                        <w:rPr>
                          <w:sz w:val="18"/>
                          <w:szCs w:val="28"/>
                          <w:lang w:val="es-ES"/>
                        </w:rPr>
                      </w:pPr>
                    </w:p>
                    <w:p w:rsidR="0032296F" w:rsidRPr="00DA0EF1" w:rsidRDefault="00C36F72" w:rsidP="0032296F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Usted puede ayudarle a su hijo/a tomar cursos rigurosas y aumentar sus habilidades 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—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especialmente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n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inglés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y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mat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emática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—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al nivel esperado para tener éxito en la universidad.</w:t>
                      </w:r>
                      <w:r w:rsidR="0032296F"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DA0EF1">
                        <w:rPr>
                          <w:sz w:val="28"/>
                          <w:szCs w:val="28"/>
                          <w:lang w:val="es-ES"/>
                        </w:rPr>
                        <w:t>De este modo su hijo/</w:t>
                      </w:r>
                      <w:r w:rsidRPr="00C36F72">
                        <w:rPr>
                          <w:sz w:val="28"/>
                          <w:szCs w:val="28"/>
                          <w:lang w:val="es-ES"/>
                        </w:rPr>
                        <w:t xml:space="preserve">a puede prevenir tomar y pagar por clases correctivas en la universidad. </w:t>
                      </w:r>
                    </w:p>
                    <w:p w:rsidR="0032296F" w:rsidRPr="00DA0EF1" w:rsidRDefault="0032296F" w:rsidP="0032296F">
                      <w:pPr>
                        <w:pStyle w:val="NoSpacing"/>
                        <w:rPr>
                          <w:sz w:val="20"/>
                          <w:szCs w:val="26"/>
                          <w:lang w:val="es-ES"/>
                        </w:rPr>
                      </w:pPr>
                    </w:p>
                    <w:p w:rsidR="0032296F" w:rsidRPr="00DA0EF1" w:rsidRDefault="0032296F" w:rsidP="0032296F">
                      <w:pPr>
                        <w:pStyle w:val="NoSpacing"/>
                        <w:rPr>
                          <w:sz w:val="20"/>
                          <w:szCs w:val="26"/>
                          <w:lang w:val="es-ES"/>
                        </w:rPr>
                      </w:pPr>
                    </w:p>
                    <w:p w:rsidR="0045220E" w:rsidRPr="0045220E" w:rsidRDefault="00330298" w:rsidP="0045220E">
                      <w:pPr>
                        <w:pStyle w:val="NoSpacing"/>
                        <w:jc w:val="right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6"/>
                        </w:rPr>
                        <w:t>Fuente</w:t>
                      </w:r>
                      <w:r w:rsidR="0045220E" w:rsidRPr="00C2068A">
                        <w:rPr>
                          <w:b/>
                          <w:sz w:val="20"/>
                          <w:szCs w:val="26"/>
                        </w:rPr>
                        <w:t>:</w:t>
                      </w:r>
                      <w:r w:rsidR="0045220E" w:rsidRPr="0045220E">
                        <w:rPr>
                          <w:sz w:val="20"/>
                          <w:szCs w:val="26"/>
                        </w:rPr>
                        <w:t xml:space="preserve"> </w:t>
                      </w:r>
                      <w:hyperlink r:id="rId13" w:history="1">
                        <w:r w:rsidR="00462C90" w:rsidRPr="00C2068A">
                          <w:rPr>
                            <w:rStyle w:val="Hyperlink"/>
                            <w:sz w:val="20"/>
                            <w:szCs w:val="26"/>
                          </w:rPr>
                          <w:t>College Board</w:t>
                        </w:r>
                        <w:r w:rsidR="0045220E" w:rsidRPr="0045220E">
                          <w:rPr>
                            <w:rStyle w:val="Hyperlink"/>
                            <w:sz w:val="20"/>
                            <w:szCs w:val="26"/>
                            <w:u w:val="none"/>
                          </w:rPr>
                          <w:t xml:space="preserve"> </w:t>
                        </w:r>
                      </w:hyperlink>
                    </w:p>
                    <w:p w:rsidR="00745E8D" w:rsidRPr="00745E8D" w:rsidRDefault="003D4F4E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45E8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DCA3E63" wp14:editId="72C8132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361F" w:rsidRPr="00330298" w:rsidRDefault="00330298" w:rsidP="00330298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35F4"/>
    <w:multiLevelType w:val="hybridMultilevel"/>
    <w:tmpl w:val="053E9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400D"/>
    <w:multiLevelType w:val="hybridMultilevel"/>
    <w:tmpl w:val="FB62A25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105CE"/>
    <w:rsid w:val="00275C50"/>
    <w:rsid w:val="0028437F"/>
    <w:rsid w:val="002936C5"/>
    <w:rsid w:val="002A0165"/>
    <w:rsid w:val="002A09B4"/>
    <w:rsid w:val="002F0A0F"/>
    <w:rsid w:val="00300075"/>
    <w:rsid w:val="003060C4"/>
    <w:rsid w:val="0031361F"/>
    <w:rsid w:val="0032296F"/>
    <w:rsid w:val="003262D5"/>
    <w:rsid w:val="00330298"/>
    <w:rsid w:val="00366779"/>
    <w:rsid w:val="003973E3"/>
    <w:rsid w:val="003A10EE"/>
    <w:rsid w:val="003B2109"/>
    <w:rsid w:val="003B582A"/>
    <w:rsid w:val="003D4F4E"/>
    <w:rsid w:val="003E7F76"/>
    <w:rsid w:val="003F6840"/>
    <w:rsid w:val="00405871"/>
    <w:rsid w:val="00406591"/>
    <w:rsid w:val="00410AF3"/>
    <w:rsid w:val="00414D69"/>
    <w:rsid w:val="00436814"/>
    <w:rsid w:val="0045220E"/>
    <w:rsid w:val="004566F5"/>
    <w:rsid w:val="00462C90"/>
    <w:rsid w:val="004737BA"/>
    <w:rsid w:val="0047425E"/>
    <w:rsid w:val="004A4CCB"/>
    <w:rsid w:val="004B4B89"/>
    <w:rsid w:val="004C37D9"/>
    <w:rsid w:val="004D131D"/>
    <w:rsid w:val="005326F5"/>
    <w:rsid w:val="00532A29"/>
    <w:rsid w:val="00546FBC"/>
    <w:rsid w:val="00587DE6"/>
    <w:rsid w:val="005B0AAB"/>
    <w:rsid w:val="005C4C02"/>
    <w:rsid w:val="005C5A35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C61C5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2D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B540A"/>
    <w:rsid w:val="00AC48CF"/>
    <w:rsid w:val="00AC5E47"/>
    <w:rsid w:val="00AC67ED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F154F"/>
    <w:rsid w:val="00C11E7C"/>
    <w:rsid w:val="00C2068A"/>
    <w:rsid w:val="00C36F72"/>
    <w:rsid w:val="00C434DF"/>
    <w:rsid w:val="00C66C72"/>
    <w:rsid w:val="00C82327"/>
    <w:rsid w:val="00C91747"/>
    <w:rsid w:val="00CA36F6"/>
    <w:rsid w:val="00CD2DEC"/>
    <w:rsid w:val="00CD5BE5"/>
    <w:rsid w:val="00CE14E7"/>
    <w:rsid w:val="00CE5BCB"/>
    <w:rsid w:val="00CF1D50"/>
    <w:rsid w:val="00D14F9D"/>
    <w:rsid w:val="00D257AF"/>
    <w:rsid w:val="00D321C2"/>
    <w:rsid w:val="00D64E47"/>
    <w:rsid w:val="00D900FB"/>
    <w:rsid w:val="00D95C16"/>
    <w:rsid w:val="00DA0EF1"/>
    <w:rsid w:val="00E21342"/>
    <w:rsid w:val="00E62E7F"/>
    <w:rsid w:val="00E669EE"/>
    <w:rsid w:val="00E870CA"/>
    <w:rsid w:val="00EC2FF8"/>
    <w:rsid w:val="00ED2BFD"/>
    <w:rsid w:val="00ED38EB"/>
    <w:rsid w:val="00ED47CB"/>
    <w:rsid w:val="00F010F1"/>
    <w:rsid w:val="00F06BB1"/>
    <w:rsid w:val="00F22F5D"/>
    <w:rsid w:val="00F35BE3"/>
    <w:rsid w:val="00F40A18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7BF10F-44F9-4319-80D8-B4CB391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fessionals.collegeboard.com/guidance/college/community-colle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fessionals.collegeboard.com/guidance/college/community-colle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FC22E58A94D61986BA015852B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65CA-6437-43B8-A072-E4EE720D8AC5}"/>
      </w:docPartPr>
      <w:docPartBody>
        <w:p w:rsidR="002824E8" w:rsidRDefault="00AB5567" w:rsidP="00AB5567">
          <w:pPr>
            <w:pStyle w:val="B35FC22E58A94D61986BA015852B85F2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4FFCB413D7F4D2180FF1C7A3F7D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99534-E435-495C-83CA-8DF56A720F10}"/>
      </w:docPartPr>
      <w:docPartBody>
        <w:p w:rsidR="002824E8" w:rsidRDefault="00AB5567" w:rsidP="00AB5567">
          <w:pPr>
            <w:pStyle w:val="F4FFCB413D7F4D2180FF1C7A3F7D3F0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2824E8"/>
    <w:rsid w:val="004D1936"/>
    <w:rsid w:val="008B0559"/>
    <w:rsid w:val="008C7997"/>
    <w:rsid w:val="00A31BA8"/>
    <w:rsid w:val="00A523FA"/>
    <w:rsid w:val="00AB5567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B5567"/>
    <w:rPr>
      <w:color w:val="808080"/>
    </w:rPr>
  </w:style>
  <w:style w:type="paragraph" w:customStyle="1" w:styleId="B35FC22E58A94D61986BA015852B85F2">
    <w:name w:val="B35FC22E58A94D61986BA015852B85F2"/>
    <w:rsid w:val="00AB5567"/>
    <w:pPr>
      <w:spacing w:after="200" w:line="276" w:lineRule="auto"/>
    </w:pPr>
  </w:style>
  <w:style w:type="paragraph" w:customStyle="1" w:styleId="F4FFCB413D7F4D2180FF1C7A3F7D3F08">
    <w:name w:val="F4FFCB413D7F4D2180FF1C7A3F7D3F08"/>
    <w:rsid w:val="00AB55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DAA1-2614-4385-96B0-A76D9ECF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2018-07-03T19:55:00Z</dcterms:created>
  <dcterms:modified xsi:type="dcterms:W3CDTF">2018-07-03T19:55:00Z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