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7809" w14:textId="77777777" w:rsidR="001B2141" w:rsidRDefault="00C67FC2" w:rsidP="001B2141">
      <w:r>
        <w:pict w14:anchorId="6D583B2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5FC9795E" w14:textId="5613B75F" w:rsidR="001B2141" w:rsidRPr="00C67FC2" w:rsidRDefault="00255716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lang w:val="es-ES"/>
                    </w:rPr>
                  </w:pPr>
                  <w:r w:rsidRPr="00C67FC2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DISEEMBAR                          </w:t>
                  </w:r>
                  <w:r w:rsidR="00BF0017" w:rsidRPr="00C67FC2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</w:t>
                  </w:r>
                  <w:r w:rsidRPr="00C67FC2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</w:t>
                  </w:r>
                  <w:r w:rsidR="00BF0017" w:rsidRPr="00C67FC2">
                    <w:rPr>
                      <w:rFonts w:ascii="Myriad Pro" w:hAnsi="Myriad Pro"/>
                      <w:b/>
                      <w:sz w:val="20"/>
                      <w:szCs w:val="20"/>
                      <w:lang w:val="es-ES"/>
                    </w:rPr>
                    <w:t>LOO TAROGALAY</w:t>
                  </w:r>
                  <w:r w:rsidRPr="00C67FC2">
                    <w:rPr>
                      <w:rFonts w:ascii="Myriad Pro" w:hAnsi="Myriad Pro"/>
                      <w:b/>
                      <w:sz w:val="32"/>
                      <w:lang w:val="es-ES"/>
                    </w:rPr>
                    <w:t>QOYSASKA ARDAYDA FASALKA 11AAD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6CE20069" wp14:editId="3536B3A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5E084E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322ABF58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CFB69BD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4414382C" w14:textId="77777777" w:rsidR="00C97BF4" w:rsidRDefault="00C97BF4" w:rsidP="00C97BF4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BF0017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BF0017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56BBD8E2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7F7C3B53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721DD79" w14:textId="77777777" w:rsidR="001B2141" w:rsidRDefault="00C67FC2" w:rsidP="001B2141">
      <w:r>
        <w:pict w14:anchorId="7C7183B4">
          <v:shape id="Text Box 2" o:spid="_x0000_s1028" type="#_x0000_t202" style="position:absolute;margin-left:4pt;margin-top:19.1pt;width:419pt;height:4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" filled="f" stroked="f">
            <v:textbox>
              <w:txbxContent>
                <w:p w14:paraId="1158FDA1" w14:textId="4D6EACD9" w:rsidR="00972CAE" w:rsidRPr="00865CD2" w:rsidRDefault="003D13DC" w:rsidP="00892FC1">
                  <w:pPr>
                    <w:pStyle w:val="NoSpacing"/>
                    <w:rPr>
                      <w:rFonts w:ascii="Myriad Pro" w:hAnsi="Myriad Pro"/>
                      <w:b/>
                      <w:sz w:val="28"/>
                      <w:szCs w:val="24"/>
                    </w:rPr>
                  </w:pP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Qorshooyinka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Dugsiga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Sare</w:t>
                  </w:r>
                  <w:proofErr w:type="spellEnd"/>
                  <w:r w:rsidR="00A54D5D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, </w:t>
                  </w:r>
                  <w:proofErr w:type="spellStart"/>
                  <w:r w:rsidR="00A54D5D">
                    <w:rPr>
                      <w:rFonts w:ascii="Myriad Pro" w:hAnsi="Myriad Pro"/>
                      <w:b/>
                      <w:sz w:val="28"/>
                      <w:szCs w:val="24"/>
                    </w:rPr>
                    <w:t>Kuwa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Dhaafsan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iyo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Siifiiga</w:t>
                  </w:r>
                  <w:proofErr w:type="spellEnd"/>
                </w:p>
                <w:p w14:paraId="1E06D1DF" w14:textId="29E9EBE8" w:rsidR="00DE182D" w:rsidRPr="00865CD2" w:rsidRDefault="00DE182D" w:rsidP="00454748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Ka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hor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inta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106B12" w:rsidRPr="00865CD2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106B12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106B12" w:rsidRPr="00865CD2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="00106B12"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ka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qalin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jabin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dugsiga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sare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isaga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iyada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baahanayaan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dhameystiraan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Dugsiga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Sare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Qorshaha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Dhaafsan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jiraan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warbixin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sharaxan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xiisooyinkiisa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xiisooyinkeeda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fasalada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qorshooyinka.Wixii</w:t>
                  </w:r>
                  <w:proofErr w:type="spellEnd"/>
                  <w:proofErr w:type="gram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ardayda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hoose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qorshahaan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wuxuu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caawin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karaan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go’aansiga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koorsooyinkee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qaataan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si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ay u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buuxiyaan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hadafyadooda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dugsiga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sare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kadib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06AE1D53" w14:textId="77777777" w:rsidR="00DE182D" w:rsidRPr="00865CD2" w:rsidRDefault="00DE182D" w:rsidP="00454748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60A7AD4D" w14:textId="77777777" w:rsidR="00892FC1" w:rsidRPr="00C67FC2" w:rsidRDefault="00892FC1" w:rsidP="00454748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</w:pP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Dugsiga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Sare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Dhallaankaaga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Qorshaha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Dhaafsan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jirtaa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siifii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dhameystiran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  <w:r w:rsidR="00106B1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 w:val="24"/>
                      <w:szCs w:val="26"/>
                      <w:lang w:val="es-ES"/>
                    </w:rPr>
                    <w:t>Siifiiga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(ama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gelitaanka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howsha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)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qaab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wanaagsan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ee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isu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baro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nafsadaada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.</w:t>
                  </w:r>
                  <w:r w:rsidR="00FE31D5"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gabal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warqad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ah,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laakin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caawin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ayay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leedahay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markii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timaado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codsashada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shaqada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kuleelaha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tababarada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deeqda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codsiyada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kulliyada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.</w:t>
                  </w:r>
                  <w:r w:rsidR="001C6D06"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Siifiiga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soo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koobtaa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waaya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aragnimada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dhallaankaaga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isaga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iyada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sameyn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karo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.</w:t>
                  </w:r>
                </w:p>
                <w:p w14:paraId="1BB04D00" w14:textId="77777777" w:rsidR="00C97BF4" w:rsidRPr="00C67FC2" w:rsidRDefault="00C97BF4" w:rsidP="00454748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</w:pPr>
                </w:p>
                <w:p w14:paraId="5586AD4D" w14:textId="77777777" w:rsidR="006C5824" w:rsidRPr="00C67FC2" w:rsidRDefault="00892FC1" w:rsidP="00454748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</w:pP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Inta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badan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dhammaadka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waqtiyada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deeqda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dhaceysaa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inta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dhaxeyso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Oktoobar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Abriil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hadeer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waqti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wanaagsan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ee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lagu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raadiyo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deeqaha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isugu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keeno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waraaqo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walboo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muhiim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kugu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caawinayo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nidaamka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codsiga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.</w:t>
                  </w:r>
                </w:p>
                <w:p w14:paraId="2AB33492" w14:textId="77777777" w:rsidR="006C5824" w:rsidRPr="00C67FC2" w:rsidRDefault="006C5824" w:rsidP="00454748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</w:pPr>
                </w:p>
                <w:p w14:paraId="37F49776" w14:textId="77777777" w:rsidR="00904796" w:rsidRPr="00C67FC2" w:rsidRDefault="00904796" w:rsidP="00454748">
                  <w:pPr>
                    <w:pStyle w:val="NoSpacing"/>
                    <w:spacing w:line="276" w:lineRule="auto"/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Bixiyayaasha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deeqaha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way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baarayaan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dhallaankaaga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si ay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ugu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daraan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liiska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shaqooyin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walboo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soo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dhaafay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/ama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hadeer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ah,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tababarada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boosaska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iskaa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wax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qabsiga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howlaha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dhaafsan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abaalmarinada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sharafeynada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boosaska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hoggaannimada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>.</w:t>
                  </w:r>
                  <w:r w:rsidR="006D27A0"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Dhammaan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sharaxaadahaan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si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sahlan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ayaa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loogu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dari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karaa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siifiiga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waqti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keydiyo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marka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aad</w:t>
                  </w:r>
                  <w:proofErr w:type="spellEnd"/>
                  <w:r w:rsidRPr="00C67FC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buuxineysid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codsiyada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deeqaha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3D635C37" w14:textId="77777777" w:rsidR="00904796" w:rsidRPr="00C67FC2" w:rsidRDefault="00DE182D" w:rsidP="00DE182D">
                  <w:pPr>
                    <w:pStyle w:val="NoSpacing"/>
                    <w:rPr>
                      <w:sz w:val="28"/>
                      <w:szCs w:val="24"/>
                      <w:lang w:val="es-ES"/>
                    </w:rPr>
                  </w:pPr>
                  <w:r w:rsidRPr="00C67FC2">
                    <w:rPr>
                      <w:sz w:val="28"/>
                      <w:szCs w:val="24"/>
                      <w:lang w:val="es-ES"/>
                    </w:rPr>
                    <w:br/>
                  </w:r>
                </w:p>
                <w:p w14:paraId="27D5755C" w14:textId="77777777" w:rsidR="00892FC1" w:rsidRPr="00C67FC2" w:rsidRDefault="00892FC1" w:rsidP="00892FC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29D69BC2">
          <v:shape id="Text Box 8" o:spid="_x0000_s1029" type="#_x0000_t202" style="position:absolute;margin-left:2110.4pt;margin-top:494.2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" fillcolor="#c59dc3 [1945]" stroked="f" strokeweight=".5pt">
            <v:textbox>
              <w:txbxContent>
                <w:p w14:paraId="0F6341DD" w14:textId="77777777" w:rsidR="00CA36F6" w:rsidRPr="00A8197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2922359F">
          <v:shape id="Text Box 13" o:spid="_x0000_s1030" type="#_x0000_t202" style="position:absolute;margin-left:3.95pt;margin-top:523.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" filled="f" stroked="f" strokeweight=".5pt">
            <v:textbox>
              <w:txbxContent>
                <w:p w14:paraId="21AC0CEE" w14:textId="77777777" w:rsidR="00212BB2" w:rsidRPr="00865CD2" w:rsidRDefault="00212BB2" w:rsidP="00454748">
                  <w:pPr>
                    <w:pStyle w:val="NoSpacing"/>
                    <w:spacing w:line="276" w:lineRule="auto"/>
                    <w:rPr>
                      <w:sz w:val="26"/>
                      <w:szCs w:val="28"/>
                    </w:rPr>
                  </w:pPr>
                  <w:proofErr w:type="spellStart"/>
                  <w:r w:rsidRPr="00865CD2">
                    <w:rPr>
                      <w:sz w:val="26"/>
                      <w:szCs w:val="28"/>
                    </w:rPr>
                    <w:t>Lahaanshaha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ilmo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inta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lagu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jiro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dugsiga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sare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waxay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ka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dhigi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kartaa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dabagalka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waxbarashada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sare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mid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aad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u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adag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laakin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xaduudaha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looma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baahna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inaan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laga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adkaan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65CD2">
                    <w:rPr>
                      <w:sz w:val="26"/>
                      <w:szCs w:val="28"/>
                    </w:rPr>
                    <w:t>karin.Hubi</w:t>
                  </w:r>
                  <w:proofErr w:type="spellEnd"/>
                  <w:proofErr w:type="gram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inaad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sahmisid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dooqyada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oo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ay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ku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jiraan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guriga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qoyska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daryeelka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canuga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xarunta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iyo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bar</w:t>
                  </w:r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naamijyada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onleenka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iyo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heerka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 xml:space="preserve"> la </w:t>
                  </w:r>
                  <w:proofErr w:type="spellStart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isku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daray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.</w:t>
                  </w:r>
                </w:p>
                <w:p w14:paraId="6078C5A0" w14:textId="77777777" w:rsidR="006207D8" w:rsidRPr="00865CD2" w:rsidRDefault="006207D8" w:rsidP="001B2141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>
        <w:pict w14:anchorId="206FEDEE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52DD4141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BF0017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01077CC9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35B6E933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451D1D99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090548C8" w14:textId="77777777" w:rsidR="00275C50" w:rsidRPr="00C67FC2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67FC2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C67FC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2AC5DE19" w14:textId="77777777" w:rsidR="00F35BE3" w:rsidRPr="00C67FC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3E63CD4" w14:textId="77777777" w:rsidR="00F35BE3" w:rsidRPr="00C67FC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2B83907" w14:textId="77777777" w:rsidR="00F35BE3" w:rsidRPr="00C67FC2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C67FC2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C67FC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C67FC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67FC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454748">
        <w:br w:type="page"/>
      </w:r>
    </w:p>
    <w:p w14:paraId="393A1A3D" w14:textId="77777777" w:rsidR="001B2141" w:rsidRDefault="00C67FC2" w:rsidP="001B2141">
      <w:r>
        <w:lastRenderedPageBreak/>
        <w:pict w14:anchorId="174ADCC6">
          <v:shape id="_x0000_s1033" type="#_x0000_t202" style="position:absolute;margin-left:180.45pt;margin-top:5.7pt;width:385.05pt;height:237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2+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WS8mCf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" filled="f" strokecolor="#d9d9d9">
            <v:textbox>
              <w:txbxContent>
                <w:p w14:paraId="5B001088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2C87130A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54F2341C" w14:textId="77777777" w:rsidR="00696E04" w:rsidRPr="00C67FC2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67FC2">
                        <w:rPr>
                          <w:rStyle w:val="PlaceholderText"/>
                          <w:lang w:val="es-ES"/>
                        </w:rPr>
                        <w:tab/>
                        <w:t>Halkaan riix si aad u gelisid qoraalka.</w:t>
                      </w:r>
                    </w:p>
                  </w:sdtContent>
                </w:sdt>
                <w:p w14:paraId="6AC5E8F7" w14:textId="77777777" w:rsidR="00781C88" w:rsidRPr="00C67FC2" w:rsidRDefault="00781C88" w:rsidP="00781C88">
                  <w:pPr>
                    <w:rPr>
                      <w:lang w:val="es-ES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pict w14:anchorId="2E0462C9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5000D099" w14:textId="09064548" w:rsidR="001B2141" w:rsidRPr="00F45C84" w:rsidRDefault="00C67FC2" w:rsidP="00C67FC2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C67FC2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C67FC2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C67FC2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4A4F619C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050D613E" w14:textId="77777777" w:rsidR="00671A4B" w:rsidRPr="001B2141" w:rsidRDefault="00C67FC2" w:rsidP="001B2141">
      <w:r>
        <w:pict w14:anchorId="794E899A">
          <v:shape id="_x0000_s1036" type="#_x0000_t202" style="position:absolute;margin-left:180.45pt;margin-top:224.75pt;width:393.6pt;height:388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" fillcolor="#e1eee8 [663]" stroked="f">
            <v:textbox>
              <w:txbxContent>
                <w:p w14:paraId="2CA72DCD" w14:textId="77777777" w:rsidR="001B2141" w:rsidRPr="00865CD2" w:rsidRDefault="00BF154F" w:rsidP="005D5656">
                  <w:pPr>
                    <w:pStyle w:val="NoSpacing"/>
                    <w:rPr>
                      <w:rFonts w:ascii="Myriad Pro" w:hAnsi="Myriad Pro"/>
                      <w:sz w:val="30"/>
                    </w:rPr>
                  </w:pP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ardayga</w:t>
                  </w:r>
                  <w:proofErr w:type="spellEnd"/>
                </w:p>
                <w:p w14:paraId="2494EC4A" w14:textId="77777777" w:rsidR="005D5656" w:rsidRPr="00865CD2" w:rsidRDefault="004D1C7F" w:rsidP="00454748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Sii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wad ka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shaqeynta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siifiiga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>—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Tani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ahaaneysaa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qeyb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muhiim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ah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ee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codsigaaga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kulliyada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>.</w:t>
                  </w:r>
                </w:p>
                <w:p w14:paraId="00398C0F" w14:textId="77777777" w:rsidR="004D1C7F" w:rsidRPr="00865CD2" w:rsidRDefault="004D1C7F" w:rsidP="00454748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La kulan la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taliyahaaga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jaheynta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markale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si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loo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hormariyo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jadwalkaaga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qofka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65CD2">
                    <w:rPr>
                      <w:rFonts w:ascii="Trebuchet MS" w:hAnsi="Trebuchet MS"/>
                      <w:szCs w:val="24"/>
                    </w:rPr>
                    <w:t>weyn.Hubi</w:t>
                  </w:r>
                  <w:proofErr w:type="spellEnd"/>
                  <w:proofErr w:type="gramEnd"/>
                  <w:r w:rsidRPr="00865CD2">
                    <w:rPr>
                      <w:rFonts w:ascii="Trebuchet MS" w:hAnsi="Trebuchet MS"/>
                      <w:szCs w:val="24"/>
                    </w:rPr>
                    <w:t xml:space="preserve"> in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lagaa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diiwaangelinayo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koorsooyinka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ugu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caqabada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badan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taas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oo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aad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u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qalantay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>. </w:t>
                  </w:r>
                </w:p>
                <w:p w14:paraId="3ABEBF44" w14:textId="79CE75D0" w:rsidR="004D1C7F" w:rsidRPr="00C67FC2" w:rsidRDefault="004D1C7F" w:rsidP="00454748">
                  <w:pPr>
                    <w:numPr>
                      <w:ilvl w:val="0"/>
                      <w:numId w:val="40"/>
                    </w:numPr>
                    <w:spacing w:before="100" w:beforeAutospacing="1" w:after="0" w:line="240" w:lineRule="auto"/>
                    <w:rPr>
                      <w:rFonts w:ascii="Trebuchet MS" w:hAnsi="Trebuchet MS"/>
                      <w:szCs w:val="24"/>
                      <w:lang w:val="es-ES"/>
                    </w:rPr>
                  </w:pP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Iska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diiwaangeli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barnaamijyada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guga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ee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SAT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/ama ACT.</w:t>
                  </w:r>
                  <w:r w:rsidR="001217F5"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Weydii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taliyahaaga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haddii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ay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tahay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inaad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qaadatid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Imtixaanka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Maadada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SAT</w:t>
                  </w:r>
                  <w:r w:rsidR="004C36DA"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4C36DA" w:rsidRPr="00C67FC2">
                    <w:rPr>
                      <w:rFonts w:ascii="Trebuchet MS" w:hAnsi="Trebuchet MS"/>
                      <w:szCs w:val="24"/>
                      <w:lang w:val="es-ES"/>
                    </w:rPr>
                    <w:t>qaboobahan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.</w:t>
                  </w:r>
                  <w:r w:rsidR="00D94E41"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Ogow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haddii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aad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qalantid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hel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ka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dhaafida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qidmada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adiga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oo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kala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hadlayo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taliyahaaga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.</w:t>
                  </w:r>
                </w:p>
                <w:p w14:paraId="42BC66CD" w14:textId="77777777" w:rsidR="00454748" w:rsidRPr="00C67FC2" w:rsidRDefault="00454748" w:rsidP="00854BA0">
                  <w:pPr>
                    <w:rPr>
                      <w:rFonts w:ascii="Myriad Pro" w:hAnsi="Myriad Pro"/>
                      <w:b/>
                      <w:sz w:val="30"/>
                      <w:lang w:val="es-ES"/>
                    </w:rPr>
                  </w:pPr>
                </w:p>
                <w:p w14:paraId="50C09931" w14:textId="77777777" w:rsidR="00854BA0" w:rsidRPr="00865CD2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Qoyska</w:t>
                  </w:r>
                  <w:proofErr w:type="spellEnd"/>
                </w:p>
                <w:p w14:paraId="07C1DB06" w14:textId="008AB71C" w:rsidR="00C124B0" w:rsidRPr="00865CD2" w:rsidRDefault="00C124B0" w:rsidP="00454748">
                  <w:pPr>
                    <w:numPr>
                      <w:ilvl w:val="0"/>
                      <w:numId w:val="39"/>
                    </w:numPr>
                    <w:spacing w:after="100" w:afterAutospacing="1" w:line="240" w:lineRule="auto"/>
                    <w:rPr>
                      <w:rFonts w:ascii="Trebuchet MS" w:hAnsi="Trebuchet MS"/>
                      <w:szCs w:val="24"/>
                    </w:rPr>
                  </w:pPr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Ku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caawi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0457CC" w:rsidRPr="00865CD2">
                    <w:rPr>
                      <w:rFonts w:ascii="Trebuchet MS" w:hAnsi="Trebuchet MS"/>
                      <w:b/>
                      <w:szCs w:val="24"/>
                    </w:rPr>
                    <w:t>canugaa</w:t>
                  </w:r>
                  <w:r w:rsidR="000457CC">
                    <w:rPr>
                      <w:rFonts w:ascii="Trebuchet MS" w:hAnsi="Trebuchet MS"/>
                      <w:b/>
                      <w:szCs w:val="24"/>
                    </w:rPr>
                    <w:t>d</w:t>
                  </w:r>
                  <w:r w:rsidR="000457CC" w:rsidRPr="00865CD2">
                    <w:rPr>
                      <w:rFonts w:ascii="Trebuchet MS" w:hAnsi="Trebuchet MS"/>
                      <w:b/>
                      <w:szCs w:val="24"/>
                    </w:rPr>
                    <w:t>a</w:t>
                  </w:r>
                  <w:proofErr w:type="spellEnd"/>
                  <w:r w:rsidR="000457CC"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inuu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hormariyo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siifii.</w:t>
                  </w:r>
                  <w:r w:rsidRPr="00865CD2">
                    <w:rPr>
                      <w:rFonts w:ascii="Trebuchet MS" w:hAnsi="Trebuchet MS"/>
                      <w:szCs w:val="24"/>
                    </w:rPr>
                    <w:t>Ku</w:t>
                  </w:r>
                  <w:proofErr w:type="spellEnd"/>
                  <w:proofErr w:type="gram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caawi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dhallaankaaga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inuu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ka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fakaro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guulahiisa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ama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guulaheeda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howlaha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iyo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waaya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aragnimada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shaqada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>.</w:t>
                  </w:r>
                </w:p>
                <w:p w14:paraId="32FC3013" w14:textId="77777777" w:rsidR="0007343C" w:rsidRPr="00865CD2" w:rsidRDefault="0007343C" w:rsidP="00454748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Wada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fiiri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natiijooyinka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PSAT/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NMSQT.</w:t>
                  </w:r>
                  <w:r w:rsidRPr="00865CD2">
                    <w:rPr>
                      <w:rFonts w:ascii="Trebuchet MS" w:hAnsi="Trebuchet MS"/>
                      <w:szCs w:val="24"/>
                    </w:rPr>
                    <w:t>Wargelinta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buundada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canugaaga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la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imaatay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qorshaha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waxbarashada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bilaashka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ah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ee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SAT.Qorshahaan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onleenka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oo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la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habeeyay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wuxuu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saleysanyahay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buundooyinka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imtixaanka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canugaaga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oo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caawin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kartaa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isaga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ama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iyada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inay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ka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shaqeeyaan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aagaga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u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baahan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65CD2">
                    <w:rPr>
                      <w:rFonts w:ascii="Trebuchet MS" w:hAnsi="Trebuchet MS"/>
                      <w:szCs w:val="24"/>
                    </w:rPr>
                    <w:t>hormarin.Wax</w:t>
                  </w:r>
                  <w:proofErr w:type="spellEnd"/>
                  <w:proofErr w:type="gramEnd"/>
                  <w:r w:rsidRPr="00865CD2">
                    <w:rPr>
                      <w:rFonts w:ascii="Trebuchet MS" w:hAnsi="Trebuchet MS"/>
                      <w:szCs w:val="24"/>
                    </w:rPr>
                    <w:t xml:space="preserve"> badan ka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baro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qorshahaan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waxbarashada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la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gaareeyay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ee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SAT.</w:t>
                  </w:r>
                </w:p>
                <w:p w14:paraId="0FCD19E7" w14:textId="77777777" w:rsidR="0007343C" w:rsidRPr="00865CD2" w:rsidRDefault="0007343C" w:rsidP="00454748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Kala hadal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qaadashada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koorsooyinka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adag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sannadka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xigga.</w:t>
                  </w:r>
                  <w:r w:rsidRPr="00865CD2">
                    <w:rPr>
                      <w:rFonts w:ascii="Trebuchet MS" w:hAnsi="Trebuchet MS"/>
                      <w:szCs w:val="24"/>
                    </w:rPr>
                    <w:t>U</w:t>
                  </w:r>
                  <w:proofErr w:type="spellEnd"/>
                  <w:proofErr w:type="gram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qaadashada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heerka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kulliyada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ama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koorsooyinka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sharafeynada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sida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qof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weyn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caawin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kartaa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canugaaga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u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diyaar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garowga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shaqada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kulliyada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—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iyo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kuwaan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sidoo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kale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koorsooyinka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saraakiisha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ogolaanshaha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kulliyada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ay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jecelyihiin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inay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arkaan.Wax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badan ka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baro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fasalada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hormarsan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>.</w:t>
                  </w:r>
                </w:p>
                <w:p w14:paraId="4A6773F5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5501D391">
          <v:shape id="Text Box 9" o:spid="_x0000_s1035" type="#_x0000_t202" style="position:absolute;margin-left:1.95pt;margin-top:9.95pt;width:170.85pt;height:6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" filled="f" stroked="f" strokeweight=".5pt">
            <v:textbox>
              <w:txbxContent>
                <w:p w14:paraId="6DC06162" w14:textId="649F5B1A" w:rsidR="00C7202C" w:rsidRPr="00865CD2" w:rsidRDefault="000E0CED" w:rsidP="00B507AC">
                  <w:pPr>
                    <w:pStyle w:val="NoSpacing"/>
                    <w:rPr>
                      <w:rFonts w:eastAsia="Times New Roman"/>
                      <w:sz w:val="19"/>
                      <w:szCs w:val="21"/>
                    </w:rPr>
                  </w:pPr>
                  <w:proofErr w:type="spellStart"/>
                  <w:proofErr w:type="gramStart"/>
                  <w:r w:rsidRPr="00865CD2">
                    <w:rPr>
                      <w:rFonts w:ascii="Myriad Pro" w:hAnsi="Myriad Pro"/>
                      <w:b/>
                      <w:color w:val="EA6312" w:themeColor="accent2"/>
                      <w:sz w:val="19"/>
                      <w:szCs w:val="21"/>
                    </w:rPr>
                    <w:t>SHEEKO:</w:t>
                  </w:r>
                  <w:r w:rsidRPr="00865CD2">
                    <w:rPr>
                      <w:sz w:val="19"/>
                      <w:szCs w:val="21"/>
                    </w:rPr>
                    <w:t>Haddii</w:t>
                  </w:r>
                  <w:proofErr w:type="spellEnd"/>
                  <w:proofErr w:type="gram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="005A4F4B" w:rsidRPr="00865CD2">
                    <w:rPr>
                      <w:sz w:val="19"/>
                      <w:szCs w:val="21"/>
                    </w:rPr>
                    <w:t>arday</w:t>
                  </w:r>
                  <w:r w:rsidR="005A4F4B">
                    <w:rPr>
                      <w:sz w:val="19"/>
                      <w:szCs w:val="21"/>
                    </w:rPr>
                    <w:t>d</w:t>
                  </w:r>
                  <w:r w:rsidR="005A4F4B" w:rsidRPr="00865CD2">
                    <w:rPr>
                      <w:sz w:val="19"/>
                      <w:szCs w:val="21"/>
                    </w:rPr>
                    <w:t>a</w:t>
                  </w:r>
                  <w:proofErr w:type="spellEnd"/>
                  <w:r w:rsidR="005A4F4B"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qorsheynayo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inuu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aado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bulshada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iska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diiwaangelin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karaan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xili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walba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.</w:t>
                  </w:r>
                </w:p>
                <w:p w14:paraId="0864D86D" w14:textId="77777777" w:rsidR="000E0CED" w:rsidRPr="00865CD2" w:rsidRDefault="000E0CED" w:rsidP="00B507AC">
                  <w:pPr>
                    <w:pStyle w:val="NoSpacing"/>
                    <w:rPr>
                      <w:sz w:val="19"/>
                      <w:szCs w:val="21"/>
                    </w:rPr>
                  </w:pPr>
                </w:p>
                <w:p w14:paraId="1FCF8FC3" w14:textId="77777777" w:rsidR="00B507AC" w:rsidRPr="00865CD2" w:rsidRDefault="000E0CED" w:rsidP="00B507AC">
                  <w:pPr>
                    <w:pStyle w:val="NoSpacing"/>
                    <w:rPr>
                      <w:rFonts w:eastAsia="Times New Roman"/>
                      <w:sz w:val="19"/>
                      <w:szCs w:val="21"/>
                    </w:rPr>
                  </w:pPr>
                  <w:proofErr w:type="spellStart"/>
                  <w:proofErr w:type="gramStart"/>
                  <w:r w:rsidRPr="00865CD2">
                    <w:rPr>
                      <w:rFonts w:ascii="Myriad Pro" w:hAnsi="Myriad Pro"/>
                      <w:b/>
                      <w:color w:val="EA6312" w:themeColor="accent2"/>
                      <w:sz w:val="19"/>
                      <w:szCs w:val="21"/>
                    </w:rPr>
                    <w:t>XAQIIQADA:</w:t>
                  </w:r>
                  <w:r w:rsidRPr="00865CD2">
                    <w:rPr>
                      <w:sz w:val="19"/>
                      <w:szCs w:val="21"/>
                    </w:rPr>
                    <w:t>Kulliyada</w:t>
                  </w:r>
                  <w:proofErr w:type="spellEnd"/>
                  <w:proofErr w:type="gram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Bulshada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Farsamada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’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albaabada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furaan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xeerka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ogolaanshooyinka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micnaheeda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yahay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looma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baahno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inaad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tartantid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dadka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kale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laguu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ogolaado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.</w:t>
                  </w:r>
                  <w:r w:rsidR="00D82534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Kulliyadahaan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uma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baahno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buundooyinka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SAT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ACT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qormooyinka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laakin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baahanyihiin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imtixaanka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meeleynta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.</w:t>
                  </w:r>
                </w:p>
                <w:p w14:paraId="78CAEE39" w14:textId="4F466C0D" w:rsidR="00B507AC" w:rsidRPr="00865CD2" w:rsidRDefault="00B507AC" w:rsidP="00136394">
                  <w:pPr>
                    <w:pStyle w:val="NoSpacing"/>
                    <w:rPr>
                      <w:sz w:val="19"/>
                      <w:szCs w:val="21"/>
                    </w:rPr>
                  </w:pPr>
                  <w:proofErr w:type="spellStart"/>
                  <w:r w:rsidRPr="00865CD2">
                    <w:rPr>
                      <w:sz w:val="19"/>
                      <w:szCs w:val="21"/>
                    </w:rPr>
                    <w:t>Kulliyad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walba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wax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yar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ayay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ka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duwantahay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nidaamka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ogolaanshaha.Qaarkood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rabaan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in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qof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walba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buuxiyo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codsi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;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qaarna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uma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baahna.Buundooyinka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imtixaanka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fasalka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10aad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caawin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karaan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="000457CC" w:rsidRPr="00865CD2">
                    <w:rPr>
                      <w:sz w:val="19"/>
                      <w:szCs w:val="21"/>
                    </w:rPr>
                    <w:t>canugaa</w:t>
                  </w:r>
                  <w:r w:rsidR="000457CC">
                    <w:rPr>
                      <w:sz w:val="19"/>
                      <w:szCs w:val="21"/>
                    </w:rPr>
                    <w:t>d</w:t>
                  </w:r>
                  <w:r w:rsidR="000457CC" w:rsidRPr="00865CD2">
                    <w:rPr>
                      <w:sz w:val="19"/>
                      <w:szCs w:val="21"/>
                    </w:rPr>
                    <w:t>a</w:t>
                  </w:r>
                  <w:proofErr w:type="spellEnd"/>
                  <w:r w:rsidR="000457CC"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inuu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go’aansado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koorsooyinka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qaadanayo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diyaar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loogu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noqdo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sheegaan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kulliyadaha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haddii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aad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diyaar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tahay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aadan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aheyn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koorsooyinka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heerka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kulliyada.Buundada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3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4,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micna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tahay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in </w:t>
                  </w:r>
                  <w:proofErr w:type="spellStart"/>
                  <w:r w:rsidR="000457CC" w:rsidRPr="00865CD2">
                    <w:rPr>
                      <w:sz w:val="19"/>
                      <w:szCs w:val="21"/>
                    </w:rPr>
                    <w:t>canugaa</w:t>
                  </w:r>
                  <w:r w:rsidR="000457CC">
                    <w:rPr>
                      <w:sz w:val="19"/>
                      <w:szCs w:val="21"/>
                    </w:rPr>
                    <w:t>d</w:t>
                  </w:r>
                  <w:r w:rsidR="000457CC" w:rsidRPr="00865CD2">
                    <w:rPr>
                      <w:sz w:val="19"/>
                      <w:szCs w:val="21"/>
                    </w:rPr>
                    <w:t>a</w:t>
                  </w:r>
                  <w:proofErr w:type="spellEnd"/>
                  <w:r w:rsidR="000457CC"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diyaar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yahay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heerka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xisaabta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Ingiriiska.Weydii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taliyaha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canugaaga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wax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saabsan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koorsooyinka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Bridge to College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haddii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="000457CC" w:rsidRPr="00865CD2">
                    <w:rPr>
                      <w:sz w:val="19"/>
                      <w:szCs w:val="21"/>
                    </w:rPr>
                    <w:t>canugaa</w:t>
                  </w:r>
                  <w:r w:rsidR="000457CC">
                    <w:rPr>
                      <w:sz w:val="19"/>
                      <w:szCs w:val="21"/>
                    </w:rPr>
                    <w:t>d</w:t>
                  </w:r>
                  <w:r w:rsidR="000457CC" w:rsidRPr="00865CD2">
                    <w:rPr>
                      <w:sz w:val="19"/>
                      <w:szCs w:val="21"/>
                    </w:rPr>
                    <w:t>a</w:t>
                  </w:r>
                  <w:proofErr w:type="spellEnd"/>
                  <w:r w:rsidR="000457CC"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buundeeyo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1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2.</w:t>
                  </w:r>
                </w:p>
                <w:p w14:paraId="1C21FE5D" w14:textId="77777777" w:rsidR="004A1A8B" w:rsidRPr="00865CD2" w:rsidRDefault="004A1A8B" w:rsidP="00B507AC">
                  <w:pPr>
                    <w:pStyle w:val="NoSpacing"/>
                    <w:rPr>
                      <w:sz w:val="19"/>
                      <w:szCs w:val="21"/>
                    </w:rPr>
                  </w:pPr>
                </w:p>
                <w:p w14:paraId="5F2800C9" w14:textId="77777777" w:rsidR="00B507AC" w:rsidRPr="00865CD2" w:rsidRDefault="004A1A8B" w:rsidP="00B507AC">
                  <w:pPr>
                    <w:pStyle w:val="NoSpacing"/>
                    <w:rPr>
                      <w:sz w:val="19"/>
                      <w:szCs w:val="21"/>
                    </w:rPr>
                  </w:pPr>
                  <w:proofErr w:type="spellStart"/>
                  <w:r w:rsidRPr="00865CD2">
                    <w:rPr>
                      <w:sz w:val="19"/>
                      <w:szCs w:val="21"/>
                    </w:rPr>
                    <w:t>Kulliyadahaan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yaalaan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kaleendarka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865CD2">
                    <w:rPr>
                      <w:sz w:val="19"/>
                      <w:szCs w:val="21"/>
                    </w:rPr>
                    <w:t>rubaca.Hubi</w:t>
                  </w:r>
                  <w:proofErr w:type="spellEnd"/>
                  <w:proofErr w:type="gram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inaad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ka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eegtid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kaleendarka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waxbarashada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wixii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bilowga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rubaca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taariiqaha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dhammaadka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ee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dooqaaga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.</w:t>
                  </w:r>
                </w:p>
                <w:p w14:paraId="1CB31868" w14:textId="77777777" w:rsidR="004A1A8B" w:rsidRPr="00865CD2" w:rsidRDefault="004A1A8B" w:rsidP="00B507AC">
                  <w:pPr>
                    <w:pStyle w:val="NoSpacing"/>
                    <w:rPr>
                      <w:sz w:val="19"/>
                      <w:szCs w:val="21"/>
                    </w:rPr>
                  </w:pPr>
                </w:p>
                <w:p w14:paraId="1DBC0B26" w14:textId="77777777" w:rsidR="00B507AC" w:rsidRPr="00865CD2" w:rsidRDefault="00B507AC" w:rsidP="00B507AC">
                  <w:pPr>
                    <w:pStyle w:val="NoSpacing"/>
                    <w:rPr>
                      <w:sz w:val="19"/>
                      <w:szCs w:val="21"/>
                    </w:rPr>
                  </w:pPr>
                  <w:proofErr w:type="spellStart"/>
                  <w:r w:rsidRPr="00865CD2">
                    <w:rPr>
                      <w:sz w:val="19"/>
                      <w:szCs w:val="21"/>
                    </w:rPr>
                    <w:t>Haddii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ogolaado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micnaheeda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marwalba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ma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ahan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in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lagaa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ogolaaday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barnaamij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gaar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ah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fasalada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865CD2">
                    <w:rPr>
                      <w:sz w:val="19"/>
                      <w:szCs w:val="21"/>
                    </w:rPr>
                    <w:t>dooqaaga.Barnaamijyada</w:t>
                  </w:r>
                  <w:proofErr w:type="spellEnd"/>
                  <w:proofErr w:type="gram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qaarkood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leeyihiin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sharuudaha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ogolaanshaha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qaarkood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tallaabooyin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dheeraad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ah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foomam:Bilowga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Maamulka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Ardayda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Caalamiga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ah,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barnaamijyada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dugsiga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sare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barnaamijyada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daryeelka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caafimaadka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sida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kalkaalinta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saxitaanada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/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fullinta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sharciga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loo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magacaabo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dhoor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kaliya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.</w:t>
                  </w:r>
                </w:p>
                <w:p w14:paraId="52048194" w14:textId="77777777" w:rsidR="004A1A8B" w:rsidRDefault="004A1A8B" w:rsidP="00B507AC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11EBDD44" w14:textId="77777777" w:rsidR="004A1A8B" w:rsidRPr="004A1A8B" w:rsidRDefault="004A1A8B" w:rsidP="004A1A8B">
                  <w:pPr>
                    <w:pStyle w:val="NoSpacing"/>
                    <w:jc w:val="right"/>
                    <w:rPr>
                      <w:sz w:val="20"/>
                      <w:szCs w:val="26"/>
                    </w:rPr>
                  </w:pPr>
                </w:p>
                <w:p w14:paraId="20942CA8" w14:textId="77777777" w:rsidR="00B507AC" w:rsidRPr="004A1A8B" w:rsidRDefault="00B507AC" w:rsidP="00B507A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0"/>
                      <w:szCs w:val="26"/>
                    </w:rPr>
                  </w:pPr>
                </w:p>
                <w:p w14:paraId="6F81F049" w14:textId="77777777" w:rsidR="008A2468" w:rsidRPr="00B507AC" w:rsidRDefault="008A2468" w:rsidP="00B507AC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66EC16C1" w14:textId="77777777" w:rsidR="000E0CED" w:rsidRPr="00B507AC" w:rsidRDefault="000E0CED" w:rsidP="00B507AC">
                  <w:pPr>
                    <w:pStyle w:val="NoSpacing"/>
                    <w:rPr>
                      <w:b/>
                      <w:color w:val="808080" w:themeColor="background1" w:themeShade="80"/>
                      <w:sz w:val="24"/>
                      <w:szCs w:val="26"/>
                    </w:rPr>
                  </w:pPr>
                </w:p>
                <w:p w14:paraId="0A31DC3C" w14:textId="77777777" w:rsidR="001B2141" w:rsidRPr="00B507AC" w:rsidRDefault="001B2141" w:rsidP="00B507AC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AFB6" w14:textId="77777777" w:rsidR="00051A2B" w:rsidRDefault="00051A2B" w:rsidP="009909CD">
      <w:pPr>
        <w:spacing w:after="0" w:line="240" w:lineRule="auto"/>
      </w:pPr>
      <w:r>
        <w:separator/>
      </w:r>
    </w:p>
  </w:endnote>
  <w:endnote w:type="continuationSeparator" w:id="0">
    <w:p w14:paraId="2EA904FC" w14:textId="77777777" w:rsidR="00051A2B" w:rsidRDefault="00051A2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4382" w14:textId="77777777" w:rsidR="001C2DFC" w:rsidRDefault="001C2DFC" w:rsidP="001C2DF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42E7B36B" wp14:editId="4DDAD92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CB92E" w14:textId="19546782" w:rsidR="001C2DFC" w:rsidRPr="00D46648" w:rsidRDefault="001C2DFC" w:rsidP="001C2DF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D94E41">
      <w:rPr>
        <w:rFonts w:ascii="Myriad Pro" w:hAnsi="Myriad Pro"/>
        <w:sz w:val="24"/>
        <w:szCs w:val="36"/>
      </w:rPr>
      <w:t>canugaada</w:t>
    </w:r>
    <w:proofErr w:type="spellEnd"/>
    <w:r w:rsidR="00D94E41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3239" w14:textId="77777777" w:rsidR="00051A2B" w:rsidRDefault="00051A2B" w:rsidP="009909CD">
      <w:pPr>
        <w:spacing w:after="0" w:line="240" w:lineRule="auto"/>
      </w:pPr>
      <w:r>
        <w:separator/>
      </w:r>
    </w:p>
  </w:footnote>
  <w:footnote w:type="continuationSeparator" w:id="0">
    <w:p w14:paraId="22E27113" w14:textId="77777777" w:rsidR="00051A2B" w:rsidRDefault="00051A2B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0448"/>
    <w:multiLevelType w:val="multilevel"/>
    <w:tmpl w:val="E6A841A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0DA4"/>
    <w:multiLevelType w:val="multilevel"/>
    <w:tmpl w:val="FB8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5FB"/>
    <w:multiLevelType w:val="multilevel"/>
    <w:tmpl w:val="B540C93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14B7C"/>
    <w:multiLevelType w:val="multilevel"/>
    <w:tmpl w:val="15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5"/>
  </w:num>
  <w:num w:numId="12">
    <w:abstractNumId w:val="32"/>
  </w:num>
  <w:num w:numId="13">
    <w:abstractNumId w:val="10"/>
  </w:num>
  <w:num w:numId="14">
    <w:abstractNumId w:val="21"/>
  </w:num>
  <w:num w:numId="15">
    <w:abstractNumId w:val="24"/>
  </w:num>
  <w:num w:numId="16">
    <w:abstractNumId w:val="13"/>
  </w:num>
  <w:num w:numId="17">
    <w:abstractNumId w:val="33"/>
  </w:num>
  <w:num w:numId="18">
    <w:abstractNumId w:val="6"/>
  </w:num>
  <w:num w:numId="19">
    <w:abstractNumId w:val="27"/>
  </w:num>
  <w:num w:numId="20">
    <w:abstractNumId w:val="34"/>
  </w:num>
  <w:num w:numId="21">
    <w:abstractNumId w:val="1"/>
  </w:num>
  <w:num w:numId="22">
    <w:abstractNumId w:val="3"/>
  </w:num>
  <w:num w:numId="23">
    <w:abstractNumId w:val="17"/>
  </w:num>
  <w:num w:numId="24">
    <w:abstractNumId w:val="36"/>
  </w:num>
  <w:num w:numId="25">
    <w:abstractNumId w:val="20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4"/>
  </w:num>
  <w:num w:numId="31">
    <w:abstractNumId w:val="23"/>
  </w:num>
  <w:num w:numId="32">
    <w:abstractNumId w:val="28"/>
  </w:num>
  <w:num w:numId="33">
    <w:abstractNumId w:val="37"/>
  </w:num>
  <w:num w:numId="34">
    <w:abstractNumId w:val="30"/>
  </w:num>
  <w:num w:numId="35">
    <w:abstractNumId w:val="0"/>
  </w:num>
  <w:num w:numId="36">
    <w:abstractNumId w:val="9"/>
  </w:num>
  <w:num w:numId="37">
    <w:abstractNumId w:val="18"/>
  </w:num>
  <w:num w:numId="38">
    <w:abstractNumId w:val="29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457CC"/>
    <w:rsid w:val="00051A2B"/>
    <w:rsid w:val="0007343C"/>
    <w:rsid w:val="00076C3A"/>
    <w:rsid w:val="000C40B8"/>
    <w:rsid w:val="000E0CED"/>
    <w:rsid w:val="00106B12"/>
    <w:rsid w:val="001217F5"/>
    <w:rsid w:val="00136394"/>
    <w:rsid w:val="00153E9C"/>
    <w:rsid w:val="001733BE"/>
    <w:rsid w:val="001956B9"/>
    <w:rsid w:val="001A6610"/>
    <w:rsid w:val="001B2141"/>
    <w:rsid w:val="001C2DFC"/>
    <w:rsid w:val="001C6D06"/>
    <w:rsid w:val="001D16DC"/>
    <w:rsid w:val="001D41E3"/>
    <w:rsid w:val="001D5F2E"/>
    <w:rsid w:val="00212BB2"/>
    <w:rsid w:val="00255716"/>
    <w:rsid w:val="00275C50"/>
    <w:rsid w:val="003D13DC"/>
    <w:rsid w:val="003E771B"/>
    <w:rsid w:val="00406591"/>
    <w:rsid w:val="00414D69"/>
    <w:rsid w:val="00436814"/>
    <w:rsid w:val="00454748"/>
    <w:rsid w:val="0047425E"/>
    <w:rsid w:val="004A1A8B"/>
    <w:rsid w:val="004C36DA"/>
    <w:rsid w:val="004C6F4F"/>
    <w:rsid w:val="004D131D"/>
    <w:rsid w:val="004D1C7F"/>
    <w:rsid w:val="005326F5"/>
    <w:rsid w:val="00532A29"/>
    <w:rsid w:val="00546BFC"/>
    <w:rsid w:val="00571AEF"/>
    <w:rsid w:val="005945E5"/>
    <w:rsid w:val="005A4F4B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5824"/>
    <w:rsid w:val="006D27A0"/>
    <w:rsid w:val="006F45EA"/>
    <w:rsid w:val="0070210A"/>
    <w:rsid w:val="00761661"/>
    <w:rsid w:val="00781C88"/>
    <w:rsid w:val="00784F1D"/>
    <w:rsid w:val="00790717"/>
    <w:rsid w:val="007E0452"/>
    <w:rsid w:val="007E226E"/>
    <w:rsid w:val="008110A7"/>
    <w:rsid w:val="00841577"/>
    <w:rsid w:val="008506A7"/>
    <w:rsid w:val="00854BA0"/>
    <w:rsid w:val="00862933"/>
    <w:rsid w:val="00865CD2"/>
    <w:rsid w:val="00871AC4"/>
    <w:rsid w:val="00874387"/>
    <w:rsid w:val="008916E0"/>
    <w:rsid w:val="00892FC1"/>
    <w:rsid w:val="008A2468"/>
    <w:rsid w:val="008A4FE5"/>
    <w:rsid w:val="008F484C"/>
    <w:rsid w:val="00904796"/>
    <w:rsid w:val="00972CAE"/>
    <w:rsid w:val="00980FFC"/>
    <w:rsid w:val="00981E73"/>
    <w:rsid w:val="009909CD"/>
    <w:rsid w:val="009B09EE"/>
    <w:rsid w:val="009B3CD1"/>
    <w:rsid w:val="009C6715"/>
    <w:rsid w:val="00A25076"/>
    <w:rsid w:val="00A51106"/>
    <w:rsid w:val="00A54D5D"/>
    <w:rsid w:val="00A56FC5"/>
    <w:rsid w:val="00A81976"/>
    <w:rsid w:val="00A924DC"/>
    <w:rsid w:val="00AC67ED"/>
    <w:rsid w:val="00B044CD"/>
    <w:rsid w:val="00B507AC"/>
    <w:rsid w:val="00B53C93"/>
    <w:rsid w:val="00B646B2"/>
    <w:rsid w:val="00B84392"/>
    <w:rsid w:val="00B91A1C"/>
    <w:rsid w:val="00BD3320"/>
    <w:rsid w:val="00BF0017"/>
    <w:rsid w:val="00BF154F"/>
    <w:rsid w:val="00C124B0"/>
    <w:rsid w:val="00C67FC2"/>
    <w:rsid w:val="00C7202C"/>
    <w:rsid w:val="00C91747"/>
    <w:rsid w:val="00C97BF4"/>
    <w:rsid w:val="00CA36F6"/>
    <w:rsid w:val="00CD2DEC"/>
    <w:rsid w:val="00CE5BCB"/>
    <w:rsid w:val="00CF1D50"/>
    <w:rsid w:val="00D14F9D"/>
    <w:rsid w:val="00D257AF"/>
    <w:rsid w:val="00D321C2"/>
    <w:rsid w:val="00D82534"/>
    <w:rsid w:val="00D94E41"/>
    <w:rsid w:val="00DE182D"/>
    <w:rsid w:val="00EC5391"/>
    <w:rsid w:val="00ED4925"/>
    <w:rsid w:val="00F010F1"/>
    <w:rsid w:val="00F35BE3"/>
    <w:rsid w:val="00F40A18"/>
    <w:rsid w:val="00F56DB3"/>
    <w:rsid w:val="00F95852"/>
    <w:rsid w:val="00FD7D61"/>
    <w:rsid w:val="00FE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4DD0875"/>
  <w15:docId w15:val="{C7640E96-E742-478E-923D-3E6A0BB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F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F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F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F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F4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F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F4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F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C6F4F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F4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4C6F4F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C6F4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F4F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F4F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F4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F4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F4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F4F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F4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F4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C6F4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F4F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F4F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C6F4F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4C6F4F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F4F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C6F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6F4F"/>
  </w:style>
  <w:style w:type="paragraph" w:styleId="Quote">
    <w:name w:val="Quote"/>
    <w:basedOn w:val="Normal"/>
    <w:next w:val="Normal"/>
    <w:link w:val="QuoteChar"/>
    <w:uiPriority w:val="29"/>
    <w:qFormat/>
    <w:rsid w:val="004C6F4F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4C6F4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C6F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F4F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6F4F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6F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C6F4F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4C6F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6F4F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4C6F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size">
    <w:name w:val="filesize"/>
    <w:basedOn w:val="DefaultParagraphFont"/>
    <w:rsid w:val="00B5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354A59"/>
    <w:rsid w:val="00377D01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006EC-6099-42DC-BD0F-7C815A3B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17</cp:revision>
  <cp:lastPrinted>2015-05-28T22:43:00Z</cp:lastPrinted>
  <dcterms:created xsi:type="dcterms:W3CDTF">2018-07-03T15:07:00Z</dcterms:created>
  <dcterms:modified xsi:type="dcterms:W3CDTF">2018-09-12T15:24:00Z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